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pBdr>
          <w:bottom w:val="single" w:color="003366" w:sz="12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AI 診斷報告系統</w:t>
      </w:r>
    </w:p>
    <w:p>
      <w:pPr>
        <w:spacing w:after="120"/>
        <w:jc w:val="center"/>
      </w:pPr>
      <w:r>
        <w:rPr>
          <w:rFonts w:ascii="Arial" w:cs="Arial" w:eastAsia="Arial" w:hAnsi="Arial"/>
          <w:color w:val="003366"/>
          <w:sz w:val="40"/>
          <w:szCs w:val="40"/>
        </w:rPr>
        <w:t xml:space="preserve">OpenSpec 規格文件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核心顧問有限公司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Core Consulting Co., Ltd.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文件版本：v1.0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最後更新：2026-03-14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機密等級：內部使用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版本記錄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變更說明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2026-03-14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核心顧問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初始版本，完整系統規格定義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系統概述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1.1 專案背景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本系統為「核心顧問」開發之 AI 導入診斷平台，透過 30 題智慧問卷評估企業 AI 成熟度，自動產生個人化診斷報告、優先行動建議、產業情境方案及實施路線圖。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系統涵蓋從前端問卷填寫、後端資料儲存、診斷報告產生到管理後台的完整流程。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1.2 技術架構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前端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純 HTML / CSS / JavaScript，無框架依賴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字型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Noto Sans TC + Noto Serif TC (Google Fonts)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圖表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Chart.js 4.4.0 (CDN) + Canvas 自繪雷達圖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後端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Apps Script (GAS) 部署為 Web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資料庫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Sheets（5 個工作表）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部署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Pages（靜態前端）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認證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SHA-256 密碼雜湊 + HMAC Token（8 小時過期）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1.3 頁面結構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首頁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公司介紹與服務入口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導入診斷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navigator.html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診斷服務入口頁，引導用戶進入問卷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診斷問卷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assessment.html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題智慧問卷，7 個 Section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診斷報告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result.html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個人化診斷結果與行動建議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預約諮詢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booking.html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顧問諮詢預約月曆系統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後台管理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管理後台 SPA（5 Tab）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診斷問卷規格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2.1 問卷結構總覽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問卷共 30 題，分布於 7 個 Section，評估企業 AI 成熟度的 6 個維度：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80"/>
        <w:gridCol w:w="2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維度名稱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題號範圍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評估焦點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基本資料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不計分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公司資訊、聯絡人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企業戰略與決策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Q1 – Q5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高層支持、目標明確度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營運流程成熟度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Q6 – Q10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流程標準化、數位化程度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數據與資料能力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Q11 – Q15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資料品質、整合能力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技術與系統基礎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Q16 – Q20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 架構、雲端採用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治理與策略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Q21 – Q25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規範、倫理、來源配置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組織文化與人才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Q26 – Q30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創新文化、AI 人才儲備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2.2 題型分類與計分邏輯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問卷包含四種題型，各有不同計分方式：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800"/>
        <w:gridCol w:w="2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題型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輸入方式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計分公式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適用題號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Scale5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Likert 1-5 量表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(value / 5) ×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Q1,Q2,Q6,Q9,Q11,Q13,Q15,Q17,Q18,Q20,Q21,Q22,Q25,Q27,Q28,Q29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Scale10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評分 1-10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(value / 10) ×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Q4,Q7,Q12,Q19,Q23,Q26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Multi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多選 Checkbox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min(count/5, 1) ×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Q3,Q8,Q14,Q16,Q24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單選 Radio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固定 50 分（質性題）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Q5,Q10,Q30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2.3 基本資料欄位（Section 0）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必填欄位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公司名稱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dropdown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產業別（10 個選項）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companySize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dropdown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公司規模（6 個級距）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填寫人姓名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電子郵件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產業別選項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半導體/電子、製造業、物流/運輸業、金融/銀行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零售/電商、醫療/生技、能源/公用事業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資訊科技、專業服務、其他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計分演算法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3.1 單題計分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每題依題型轉換為 0–100 分：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scoreQuestion(qNum, value, type):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type == 'scale5':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(parseInt(value) / 5) × 100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type == 'scale10':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(parseInt(value) / 10) × 100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type == 'multi':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items = value.length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Math.min(items / 5, 1) × 100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type == 'choice':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50  // 質性題基準分數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未作答: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null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3.2 維度計分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每個維度包含 5 題，取已作答題目的平均分：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dimensionScore = Math.round(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該維度已作答題目分數總和 / 已作答題數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維度 1（戰略）：Q1–Q5 平均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維度 2（流程）：Q6–Q10 平均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維度 3（數據）：Q11–Q15 平均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維度 4（技術）：Q16–Q20 平均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維度 5（治理）：Q21–Q25 平均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維度 6（文化）：Q26–Q30 平均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3.3 總分與成熟度階段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總分 = 6 個維度分數的等權平均分。依總分對應四個成熟度階段：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分數範圍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階段名稱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領先期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能力成熟，已進入規模化應用與競爭優勢階段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整合期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已有基礎條件，正在整合資源推動 AI 導入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探索期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對 AI 有初步認知，需強化基礎建設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起步期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數位化程度偏低，需從基礎數位轉型開始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3.4 維度等級分類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分數範圍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視覺指示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成熟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綠色進度條 (score-high)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發展中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黃色進度條 (score-mid)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初步建立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黃色進度條 (score-mid)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待強化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紅色進度條 (score-low)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診斷報告結構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報告由 result.js 動態產生，包含以下 13 個區塊：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57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區塊名稱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報告標頭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公司名、填寫人、診斷日期、版本資訊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下一步引導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步驟引導（收信、聯絡、決定）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執行摘要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自動產生的綜合分析段落，包含最強/最弱維度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成熟度雷達圖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軸 Canvas 雷達圖 + 6 個維度卡片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自動診斷分析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詳細文字分析，引用具體答案提供洞見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優先改善項目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前 4 名優先行動建議，連結具體題目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分析邏輯說明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產業/規模洞察 + 關鍵答案影響分析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產業情境方案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最多 4 個 AI 落地情境（難度/時程/KPI）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顧問追蹤提問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 個針對性提問，依最弱維度產生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推薦顧問方案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個服務方案卡片，依分數推薦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實施路線圖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階段時程表（依最弱維度客製化）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郵件報告寄送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填寫 Email 後透過 GAS API 寄送報告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CTA 行動呼籲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連結至服務、工具、預約頁面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4.1 執行摘要產生邏輯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摘要自動合成以下資訊：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公司名稱 + 產業別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當前成熟度階段及分數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最強維度（分數最高）及其結論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最弱維度（分數最低）及改善建議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階段專屬的行動建議文字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4.2 優先改善項目產生邏輯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排序 6 個維度分數（升序）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前 3 名最弱維度 → 各產生 1 個優先行動建議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Q5 答案（期望 AI 情境）→ 第 4 個優先項目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每個優先項目包含：標題、說明、依據題號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4.3 顧問追蹤提問產生邏輯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系統依維度分數自動產生 5 個針對性提問：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提問方向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70 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治理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倫理規範與法規遏循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70 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數據能力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資料整合與品質挑戰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70 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組織文化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變革阻力與人才培養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70 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技術基礎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系統整合與架構升級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70 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戰略決策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高層共識與目標對齊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補充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通用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個通用模板問題補足至 5 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後端 API 規格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5.1 架構組件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檔案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Code.gs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主路由 + 核心業務邏輯（doGet / doPost 處理）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Auth.gs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認證輔助（密碼驗證、Token 產生/驗證）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Sheets.gs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Sheets 讀寫工具函數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5.2 Google Sheets 工作表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工作表名稱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儲存所有診斷問卷提交結果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bookings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儲存預約諮詢請求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cms_content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動態頁面內容（CMS）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available_slots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預約月曆可用時段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config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系統設定 Key-Value 存儲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5.3 公開端點（無需認證）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POST submitAssessment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儲存診斷結果至 Google Sheets，計算分數並回傳。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輸入：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companyName, industry, companySize, userName, userEmail, q1–q30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輸出：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{ success, id, totalScore, maturityLevel, dimensionScores[]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POST submitBooking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儲存預約請求。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輸入：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date, timeSlot, name, email, phone, company, topic, notes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輸出：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{ success, id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GET getAvailableSlots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查詢指定月份可用時段。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參數：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month (YYYY-MM)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輸出：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{ success, data: [{ date, timeSlot, isAvailable }]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GET getCmsContent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取得動態頁面內容。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輸出：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{ success, data: [{ pageId, sectionId, content, lastModified }]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5.4 保護端點（需認證 Token）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回傳格式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getAssessments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分頁查詢診斷紀錄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data[], total, page, totalPages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getAssessmentById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查詢單筆詳細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完整診斷資料 + 30 題答案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getDashboardStats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儀表板統計數據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總數/月數/平均分/產業分布/趨勢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查詢預約列表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success, data[]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exportAssessments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匯出 CSV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全部診斷資料 CSV 格式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updateAssessmentStatus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更新診斷狀態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 / contacted / closed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updateBookingStatus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更新預約狀態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pending / confirmed / cancelled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updateCmsContent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更新 CMS 內容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success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changePassword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變更管理密碼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success 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5.5 認證機制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登入流程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用戶輸入密碼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前端計算 SHA-256 Hash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POST passwordHash 至 GAS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GAS 比對儲存的 Hash，若符合產生 HMAC Token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Token 格式：timestamp:nonce:expiresAt:signature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Token 有效期 8 小時，後續請求通過 Header 傳遞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Demo 模式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當 api-config.js 中 API_ENABLED = false 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登入密碼：admin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使用內建 DEMO_DATA 展示數據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所有功能可操作但不持久化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資料儲存規格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6.1 Assessments 工作表欄位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唯一識別碼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ISO 8601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提交時間戳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公司名稱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industry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產業別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companySize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公司規模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q1 – q30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個答案欄位（string / array / number）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總分 0–100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maturityLevel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成熟度階段名稱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dim1–dim6Score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個維度分數 0–100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 / contacted / closed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6.2 小端儲存（sessionStorage）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前端將診斷資料存於瀏覽器 sessionStorage，以允許離線報告產生：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sessionStorage.setItem('assessmentData', JSON.stringify({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companyName, industry, companySize,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userName, userEmail,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answers: { q1, q2, ..., q30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notes: { q5_note, q30_note, ...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answeredCount, totalQuestions,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timestamp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管理後台規格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7.1 Tab 功能一覽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儀表板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統計卡片、趨勢圖、產業分布、雷達圖、近期活動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診斷紀錄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分頁列表、搜尋、篩選、狀態管理、匯出 CSV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預約管理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預約列表、狀態更新（pending/confirmed/cancelled）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內容管理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編輯動態頁面內容（CMS）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系統設定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密碼變更、API 狀態顯示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7.2 儀表板指標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總診斷數（全部時間）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本月診斷數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平均分數（%）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待處理預約數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圖表包含：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月度趨勢圖（折線圖，近 6 個月）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產業分布（環形圖）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維度平均雷達圖（跨所有診斷）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近期活動列表（最新 5 筆）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8. 資料流程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8.1 用戶診斷流程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navigator.html  →  assessment.html  →  result.html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(入口)         (30題問卷)       (診斷報告)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assessment.js: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收集 30 題答案 → answers{q1..q30}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儲存至 sessionStorage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[可選] POST submitAssessment → GAS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重導向至 result.html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result.js: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讀取 sessionStorage 資料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計算 6 個維度分數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計算總分 &amp; 成熟度階段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動態產生 13 個報告區塊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8.2 管理後台流程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admin.html  →  [登入]  →  [儀表板]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┌─────────┼────────────┐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|             |           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[診斷紀錄]   [預約管理]   [內容/設定]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|             |           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搜尋/篩選     狀態更新      CMS 編輯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狀態管理                     密碼變更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CSV 匯出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9. 產業情境方案資料庫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9.1 情境結構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每個情境方案包含以下欄位：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情境名稱（具體 AI 應用案例）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情境說明文字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低 / 中 / 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預估時程（如 2-4 週）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預期 KPI 效果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標籤陣列（用於與 Q5 答案匹配）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9.2 情境來源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通用情境：4 個（適用所有產業）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產業專屬情境：每個產業 2–3 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排序邏輯：產業專屬優先 + Q5 偏好匹配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最終顯示：最多 4 個情境方案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9.3 實施路線圖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主要任務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0–4 週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戰略 Sprint、共識工作坊、流程評估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4–12 週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POC 選型、資料準備、團隊培訓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3–12 個月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治理框架、規模化部署、持續優化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10. 設計決策說明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10.1 計分設計理由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Scale5 / Scale10 歸一化至 0–100，便於跨題型比較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Multi-select 依選擇數量計分，反映問題複雜度認知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Choice 給予 50 分中性基準，因為質性題無優劣之分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6 維度等權平均，避免單一維度過度影響總分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10.2 離線優先架構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系統採用 sessionStorage 先行儲存，確保即使 API 不可用仍能產生報告：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問卷提交時先存 sessionStorage（必定成功）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然後嘗試 POST 至 GAS API（可能失敗）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result.html 僅從 sessionStorage 讀取資料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報告全部在前端計算與渲染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10.3 安全設計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密碼僅存儲 SHA-256 Hash，原文不傳輸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HMAC Token 包含時間戳、隨機數、過期時間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Token 8 小時自動過期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GAS Web App 執行為擁有者帳號，存取權受控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11. 部署指南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11.1 完整部署步驟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建立 Google Sheets 試算表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建立 Google Apps Script 專案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複製 3 個 .gs 檔案至專案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執行 setupSheets() 建立 5 個工作表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執行 setInitialPassword() 設定管理密碼 Hash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部署為 Web App（Execute as: Me, Access: Anyone）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將部署 URL 設定至 api-config.js 的 GAS_API_URL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設定 API_ENABLED = true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將前端檔案部署至 GitHub Pages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首次登入後變更預設密碼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11.2 Demo 模式部署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保持 API_ENABLED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無需 GAS 後端即可運行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Admin 登入密碼：admin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所有功能使用內建展示資料</w:t>
      </w:r>
    </w:p>
    <w:p>
      <w:pPr>
        <w:spacing w:after="400"/>
      </w:pPr>
    </w:p>
    <w:p>
      <w:pPr>
        <w:pBdr>
          <w:bottom w:val="single" w:color="00336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— 文件結束 —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核心顧問有限公司 ©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第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57575"/>
        <w:sz w:val="16"/>
        <w:szCs w:val="16"/>
      </w:rPr>
      <w:t xml:space="preserve">AI診斷報告系統 — OpenSpec 規格文件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2026-03-14T01:55:10.472Z</dcterms:created>
  <dcterms:modified xsi:type="dcterms:W3CDTF">2026-03-14T01:55:10.473Z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