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4792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replication feature in this project shows how the system copies tables from the master database to the slave database. The process works in a straightforward way:</w:t>
      </w:r>
      <w:bookmarkStart w:id="0" w:name="_GoBack"/>
      <w:bookmarkEnd w:id="0"/>
    </w:p>
    <w:p w14:paraId="51D5742E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CCB4B21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Check the table on the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master.  </w:t>
      </w:r>
    </w:p>
    <w:p w14:paraId="270C68D0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The system first checks if the table exists in the master database.</w:t>
      </w:r>
    </w:p>
    <w:p w14:paraId="1EB60B73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2E47BC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Copy the table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structure. </w:t>
      </w:r>
    </w:p>
    <w:p w14:paraId="2CED8BC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reads the exact CREATE TABLE statement from the master.</w:t>
      </w:r>
    </w:p>
    <w:p w14:paraId="280737C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the table already exists on the slave, it is dropped and recreated to match the master.</w:t>
      </w:r>
    </w:p>
    <w:p w14:paraId="35D9F0B4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782EBEF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Copy the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data.</w:t>
      </w:r>
    </w:p>
    <w:p w14:paraId="0F60AFA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rows from the master table are retrieved.</w:t>
      </w:r>
    </w:p>
    <w:p w14:paraId="1941D46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row is inserted into the slave table so both databases contain the same data.</w:t>
      </w:r>
    </w:p>
    <w:p w14:paraId="66AFEB7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2BA7C30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Track progress</w:t>
      </w:r>
    </w:p>
    <w:p w14:paraId="315269D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keeps track of which table is currently being replicated.</w:t>
      </w:r>
    </w:p>
    <w:p w14:paraId="59029E2A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It also stores how many tables have been completed and the overall replication percentage.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9F7887"/>
    <w:multiLevelType w:val="singleLevel"/>
    <w:tmpl w:val="6B9F788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EE2A27"/>
    <w:rsid w:val="72EE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2025-12-11T17:33:00Z</dcterms:created>
  <dc:creator>Dustin Tinney</dc:creator>
  <cp:lastModifiedBy>Dustin Tinney</cp:lastModifiedBy>
  <dcterms:modified xsi:type="dcterms:W3CDTF">2025-12-11T17:43:16Z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99C65B7A73074718B671B013ADF173C5_11</vt:lpwstr>
  </property>
</Properties>
</file>