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28E" w:rsidRDefault="0075128E"/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Unidad Educativa Fiscomisional: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8"/>
          <w:szCs w:val="48"/>
        </w:rPr>
        <w:t>María Auxiliadora</w:t>
      </w:r>
    </w:p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Estudiante: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0"/>
          <w:szCs w:val="40"/>
        </w:rPr>
        <w:t>Edward Ismael Marín López</w:t>
      </w:r>
    </w:p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Materia: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0"/>
          <w:szCs w:val="40"/>
        </w:rPr>
        <w:t>Diseño Web II</w:t>
      </w:r>
    </w:p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Profesor: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0"/>
          <w:szCs w:val="40"/>
        </w:rPr>
        <w:t xml:space="preserve">Paul </w:t>
      </w:r>
      <w:proofErr w:type="spellStart"/>
      <w:r>
        <w:rPr>
          <w:rFonts w:ascii="Comic Sans MS" w:hAnsi="Comic Sans MS"/>
          <w:color w:val="000000"/>
          <w:sz w:val="40"/>
          <w:szCs w:val="40"/>
        </w:rPr>
        <w:t>Hernandez</w:t>
      </w:r>
      <w:proofErr w:type="spellEnd"/>
    </w:p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Curso: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0"/>
          <w:szCs w:val="40"/>
        </w:rPr>
        <w:t>3</w:t>
      </w:r>
      <w:r>
        <w:rPr>
          <w:rFonts w:ascii="Comic Sans MS" w:hAnsi="Comic Sans MS"/>
          <w:color w:val="000000"/>
          <w:vertAlign w:val="superscript"/>
        </w:rPr>
        <w:t>ero</w:t>
      </w:r>
      <w:r>
        <w:rPr>
          <w:rFonts w:ascii="Comic Sans MS" w:hAnsi="Comic Sans MS"/>
          <w:color w:val="000000"/>
          <w:sz w:val="40"/>
          <w:szCs w:val="40"/>
        </w:rPr>
        <w:t xml:space="preserve"> B de Informática</w:t>
      </w:r>
    </w:p>
    <w:p w:rsidR="00B81E6B" w:rsidRDefault="00B81E6B" w:rsidP="00B81E6B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767171"/>
          <w:sz w:val="28"/>
          <w:szCs w:val="28"/>
        </w:rPr>
        <w:t>Año electivo:</w:t>
      </w:r>
    </w:p>
    <w:p w:rsidR="00B81E6B" w:rsidRDefault="00B81E6B" w:rsidP="00B81E6B">
      <w:pPr>
        <w:pStyle w:val="NormalWeb"/>
        <w:spacing w:before="0" w:beforeAutospacing="0" w:after="160" w:afterAutospacing="0"/>
        <w:jc w:val="center"/>
      </w:pPr>
      <w:r>
        <w:rPr>
          <w:rFonts w:ascii="Comic Sans MS" w:hAnsi="Comic Sans MS"/>
          <w:color w:val="000000"/>
          <w:sz w:val="40"/>
          <w:szCs w:val="40"/>
        </w:rPr>
        <w:t>2023 – 2024</w:t>
      </w:r>
    </w:p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Default="00A93AB7"/>
    <w:p w:rsidR="00A93AB7" w:rsidRPr="00A93AB7" w:rsidRDefault="00A93AB7" w:rsidP="00A93A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del encabezado de la Pagina Web de Consolas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&lt;!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DOCTYPE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lang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"en"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charset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"UTF-8"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viewport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content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device-width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,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initial-scale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=1.0,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minimun-scale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=1.0,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maximun-scale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=1.0"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author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content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"Edward Marin"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description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content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"Practica aplicando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direcciones,tablas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,formularios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y multimedia"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meta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name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keywords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content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contenedor,ordenado</w:t>
      </w:r>
      <w:proofErr w:type="spellEnd"/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indexado"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>
      <w:pPr>
        <w:rPr>
          <w:rFonts w:ascii="Times New Roman" w:hAnsi="Times New Roman" w:cs="Times New Roman"/>
          <w:sz w:val="24"/>
          <w:szCs w:val="24"/>
        </w:rPr>
      </w:pPr>
      <w:r w:rsidRPr="00A93AB7">
        <w:rPr>
          <w:rFonts w:ascii="Times New Roman" w:hAnsi="Times New Roman" w:cs="Times New Roman"/>
          <w:sz w:val="24"/>
          <w:szCs w:val="24"/>
        </w:rPr>
        <w:t xml:space="preserve">Como se puede apreciar se abre las etiquetas de HTML y se colocan mas etiquetas </w:t>
      </w:r>
      <w:r w:rsidRPr="00A93AB7">
        <w:rPr>
          <w:rFonts w:ascii="Times New Roman" w:hAnsi="Times New Roman" w:cs="Times New Roman"/>
          <w:b/>
          <w:bCs/>
          <w:sz w:val="24"/>
          <w:szCs w:val="24"/>
        </w:rPr>
        <w:t>&lt;meta&gt;</w:t>
      </w:r>
      <w:r w:rsidRPr="00A93AB7">
        <w:rPr>
          <w:rFonts w:ascii="Times New Roman" w:hAnsi="Times New Roman" w:cs="Times New Roman"/>
          <w:sz w:val="24"/>
          <w:szCs w:val="24"/>
        </w:rPr>
        <w:t xml:space="preserve"> que nos dan una descripción del archivo 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</w:t>
      </w:r>
      <w:proofErr w:type="spellStart"/>
      <w:r w:rsidRPr="00A93AB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 {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background-image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: </w:t>
      </w:r>
      <w:proofErr w:type="gramStart"/>
      <w:r w:rsidRPr="00A93AB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C"/>
          <w14:ligatures w14:val="none"/>
        </w:rPr>
        <w:t>url</w:t>
      </w: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IMG/gamer-playing-desktop-pc-computer-gaming-illustration_691560-5611.avif</w:t>
      </w: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);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background-size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cover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           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background-attachment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fixed</w:t>
      </w:r>
      <w:proofErr w:type="spellEnd"/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C"/>
          <w14:ligatures w14:val="none"/>
        </w:rPr>
        <w:t>          }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lang w:eastAsia="es-EC"/>
          <w14:ligatures w14:val="none"/>
        </w:rPr>
      </w:pPr>
      <w:r w:rsidRPr="00A93AB7">
        <w:rPr>
          <w:rFonts w:ascii="Times New Roman" w:eastAsia="Times New Roman" w:hAnsi="Times New Roman" w:cs="Times New Roman"/>
          <w:color w:val="D4D4D4"/>
          <w:kern w:val="0"/>
          <w:lang w:eastAsia="es-EC"/>
          <w14:ligatures w14:val="none"/>
        </w:rPr>
        <w:t>         </w:t>
      </w:r>
      <w:r w:rsidRPr="00A93AB7">
        <w:rPr>
          <w:rFonts w:ascii="Times New Roman" w:eastAsia="Times New Roman" w:hAnsi="Times New Roman" w:cs="Times New Roman"/>
          <w:color w:val="808080"/>
          <w:kern w:val="0"/>
          <w:lang w:eastAsia="es-EC"/>
          <w14:ligatures w14:val="none"/>
        </w:rPr>
        <w:t>&lt;/</w:t>
      </w:r>
      <w:proofErr w:type="spellStart"/>
      <w:r w:rsidRPr="00A93AB7">
        <w:rPr>
          <w:rFonts w:ascii="Times New Roman" w:eastAsia="Times New Roman" w:hAnsi="Times New Roman" w:cs="Times New Roman"/>
          <w:color w:val="569CD6"/>
          <w:kern w:val="0"/>
          <w:lang w:eastAsia="es-EC"/>
          <w14:ligatures w14:val="none"/>
        </w:rPr>
        <w:t>style</w:t>
      </w:r>
      <w:proofErr w:type="spellEnd"/>
      <w:r w:rsidRPr="00A93AB7">
        <w:rPr>
          <w:rFonts w:ascii="Times New Roman" w:eastAsia="Times New Roman" w:hAnsi="Times New Roman" w:cs="Times New Roman"/>
          <w:color w:val="808080"/>
          <w:kern w:val="0"/>
          <w:lang w:eastAsia="es-EC"/>
          <w14:ligatures w14:val="none"/>
        </w:rPr>
        <w:t>&gt;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  <w:r w:rsidRPr="00A93AB7">
        <w:rPr>
          <w:rFonts w:ascii="Times New Roman" w:hAnsi="Times New Roman" w:cs="Times New Roman"/>
          <w:sz w:val="24"/>
          <w:szCs w:val="24"/>
        </w:rPr>
        <w:t xml:space="preserve">Se utilizo una etiqueta </w:t>
      </w:r>
      <w:r w:rsidRPr="00A93AB7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93AB7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Pr="00A93AB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A93AB7">
        <w:rPr>
          <w:rFonts w:ascii="Times New Roman" w:hAnsi="Times New Roman" w:cs="Times New Roman"/>
          <w:sz w:val="24"/>
          <w:szCs w:val="24"/>
        </w:rPr>
        <w:t xml:space="preserve"> para el fondo de la </w:t>
      </w:r>
      <w:proofErr w:type="spellStart"/>
      <w:r w:rsidRPr="00A93AB7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Pagina de consolas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por ultimo el titulo de la pagina </w:t>
      </w:r>
    </w:p>
    <w:p w:rsidR="00A93AB7" w:rsidRPr="00A93AB7" w:rsidRDefault="00A93AB7" w:rsidP="00A93A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3AB7">
        <w:rPr>
          <w:rFonts w:ascii="Times New Roman" w:hAnsi="Times New Roman" w:cs="Times New Roman"/>
          <w:b/>
          <w:bCs/>
          <w:sz w:val="28"/>
          <w:szCs w:val="28"/>
        </w:rPr>
        <w:t>Análisis del cuerpo de la página Web de Consolas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gram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table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 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proofErr w:type="gram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"100%"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thead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header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bgcolor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"#87ceeb"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: center; color: #87ceeb;"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Tienda de Consolas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h1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bgcolor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"#87ceeb"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nav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Inicio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Consolas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Juegos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Accesorios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Contacto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nav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bgcolor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"#87ceeb"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 xml:space="preserve">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header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thead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se nota aquí inicia la pagina con una etiqueta &lt;table&gt; seguido de la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donde se pondrá la cabeza de la pagina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etiquetas semánticas y contenedoras como la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tbody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"secciones"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aside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ategorias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rowspan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ul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= 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"color: #f40f08e0;"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Categorias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= 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"color: #f40f08e0;"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PC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"color: #f40f08e0;"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PSP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"color: #f40f08e0;"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Schiwtc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ul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h3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: center; color: #757dd2;"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Videos Resaltantes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h3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img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"560"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"315"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"https://www.youtube.com/embed/0S7D90c_mFE"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"YouTube video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player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frameborder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accelerometer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autoplay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clipboard-write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encrypted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-media;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gyroscope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in-picture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; web-share"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allowfullscreen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"560"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"315"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"https://www.youtube.com/embed/wYVsNoeA--k"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"YouTube video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player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frameborder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accelerometer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autoplay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clipboard-write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encrypted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-media;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gyroscope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in-picture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; web-share"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allowfullscreen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"560"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"315"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"https://www.youtube.com/embed/scJxpdRUNOQ"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title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"YouTube video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player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frameborder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"0"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accelerometer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autoplay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clipboard-write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encrypted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-media;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gyroscope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-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in-picture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; web-share"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allowfullscreen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iframe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th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aside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 el cuerpo de la tabla con la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>&gt; donde se insertan las etiquetas semánticas 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 donde se crean las categorías y se colocan los videos dentro de una etiqueta &lt;aside&gt; y &lt;video&gt;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lastRenderedPageBreak/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center; color: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hwb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218 24% 6% / 0.903);"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Play 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Station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5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img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"IMG/ps5-product-thumbnail-01-en-14sep21.jpg"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"Play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sattion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 5 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"100%"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"100px"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justify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color: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138, 127, 211)"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Es la primera consola de videojuegos desarrollada, comercializada y descontinuada por Sony 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Computer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Entertainment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center; color: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hwb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218 24% 6% / 0.903);"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switch Lite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img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"IMG/3559209-switch-lite-1562774945310_160w.jpg"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"Xbox"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"100%"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"150px"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justify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; color: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138, 127, 211)"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Es una consola compacta, ligera y fácil de transportar, que cuenta con controles integrados.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center; color: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hwb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</w:t>
      </w:r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218 24% 6% / 0.903);"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XBOX X y S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h2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img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src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"IMG/af2e6de5-7421-4f4b-a99b-1b067a1af382.jpg"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alt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"Xbox"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width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"100%"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"150px"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style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text-align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proofErr w:type="gram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justify;color</w:t>
      </w:r>
      <w:proofErr w:type="spellEnd"/>
      <w:proofErr w:type="gram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 xml:space="preserve">: </w:t>
      </w:r>
      <w:proofErr w:type="spellStart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rgb</w:t>
      </w:r>
      <w:proofErr w:type="spellEnd"/>
      <w:r w:rsidRPr="00A93AB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(138, 127, 211)"</w:t>
      </w:r>
      <w:r w:rsidRPr="00A93AB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"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Es la primera consola de videojuegos desarrollada, comercializada y descontinuada por Sony 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Computer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Entertainment</w:t>
      </w:r>
      <w:proofErr w:type="spellEnd"/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.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p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article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section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Pr="00A93AB7" w:rsidRDefault="00A93AB7" w:rsidP="00A93A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A93AB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A93AB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A93AB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Despues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crea otra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 donde se escribirán los artículos de la pagina con la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B81E6B">
        <w:rPr>
          <w:rFonts w:ascii="Times New Roman" w:hAnsi="Times New Roman" w:cs="Times New Roman"/>
          <w:sz w:val="24"/>
          <w:szCs w:val="24"/>
        </w:rPr>
        <w:t xml:space="preserve"> donde se pondrá la información, imágenes y videos que se encuentran </w:t>
      </w: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</w:p>
    <w:p w:rsidR="00B81E6B" w:rsidRPr="00B81E6B" w:rsidRDefault="00B81E6B" w:rsidP="00B81E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1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del pie de pagina de la Web de Consolas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 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tfoot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bgcolor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"#87ceeb"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"8px"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footer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class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Finaldepagina</w:t>
      </w:r>
      <w:proofErr w:type="spellEnd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ul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"https://twitter.com/?</w:t>
      </w:r>
      <w:proofErr w:type="spellStart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lang</w:t>
      </w:r>
      <w:proofErr w:type="spellEnd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=es"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"Twitter"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twitter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"https://www.youtube.com/?hl=es&amp;gl=EC&amp;themeRefresh=1"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Youtube</w:t>
      </w:r>
      <w:proofErr w:type="spellEnd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Youtube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"2"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"https://www.instagram.com/"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Instragram</w:t>
      </w:r>
      <w:proofErr w:type="spellEnd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Instragram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"3"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href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"https://es-la.facebook.com/"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target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Faceboock</w:t>
      </w:r>
      <w:proofErr w:type="spellEnd"/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a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Faceboock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ul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footer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colspan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"10"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s-EC"/>
          <w14:ligatures w14:val="none"/>
        </w:rPr>
        <w:t>bgcolor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"#87ceeb"</w:t>
      </w: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B81E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height</w:t>
      </w:r>
      <w:proofErr w:type="spellEnd"/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B81E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"8px"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td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tr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tfoot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table</w:t>
      </w: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body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Pr="00B81E6B" w:rsidRDefault="00B81E6B" w:rsidP="00B81E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B81E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html</w:t>
      </w:r>
      <w:proofErr w:type="spellEnd"/>
      <w:r w:rsidRPr="00B81E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:rsidR="00B81E6B" w:rsidRDefault="00B8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puede observar que encontramos con una etiqueta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tfoot</w:t>
      </w:r>
      <w:proofErr w:type="spellEnd"/>
      <w:r>
        <w:rPr>
          <w:rFonts w:ascii="Times New Roman" w:hAnsi="Times New Roman" w:cs="Times New Roman"/>
          <w:sz w:val="24"/>
          <w:szCs w:val="24"/>
        </w:rPr>
        <w:t>&gt; que es utilizada para finalizar la tabla donde colocaremos las redes sociales de la pagina web y con etiquetas &lt;a&gt; se puede colocar las direcciones de la etiqueta.</w:t>
      </w: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</w:p>
    <w:p w:rsidR="00A93AB7" w:rsidRDefault="00A93AB7">
      <w:pPr>
        <w:rPr>
          <w:rFonts w:ascii="Times New Roman" w:hAnsi="Times New Roman" w:cs="Times New Roman"/>
          <w:sz w:val="24"/>
          <w:szCs w:val="24"/>
        </w:rPr>
      </w:pPr>
    </w:p>
    <w:p w:rsidR="00A93AB7" w:rsidRPr="00A93AB7" w:rsidRDefault="00A93AB7">
      <w:pPr>
        <w:rPr>
          <w:rFonts w:ascii="Times New Roman" w:hAnsi="Times New Roman" w:cs="Times New Roman"/>
          <w:sz w:val="24"/>
          <w:szCs w:val="24"/>
        </w:rPr>
      </w:pPr>
    </w:p>
    <w:p w:rsidR="00A93AB7" w:rsidRDefault="00A93AB7">
      <w:pPr>
        <w:rPr>
          <w:rFonts w:ascii="Leelawadee UI" w:hAnsi="Leelawadee UI" w:cs="Leelawadee UI"/>
        </w:rPr>
      </w:pPr>
    </w:p>
    <w:p w:rsidR="00A93AB7" w:rsidRPr="00A93AB7" w:rsidRDefault="00A93AB7">
      <w:pPr>
        <w:rPr>
          <w:rFonts w:ascii="Leelawadee UI" w:hAnsi="Leelawadee UI" w:cs="Leelawadee UI"/>
        </w:rPr>
      </w:pPr>
    </w:p>
    <w:sectPr w:rsidR="00A93AB7" w:rsidRPr="00A93AB7" w:rsidSect="00B81E6B">
      <w:pgSz w:w="11906" w:h="16838"/>
      <w:pgMar w:top="1417" w:right="1701" w:bottom="1417" w:left="1701" w:header="708" w:footer="708" w:gutter="0"/>
      <w:pgBorders w:offsetFrom="page">
        <w:top w:val="thinThickThinMediumGap" w:sz="24" w:space="24" w:color="B4C6E7" w:themeColor="accent1" w:themeTint="66"/>
        <w:left w:val="thinThickThinMediumGap" w:sz="24" w:space="24" w:color="B4C6E7" w:themeColor="accent1" w:themeTint="66"/>
        <w:bottom w:val="thinThickThinMediumGap" w:sz="24" w:space="24" w:color="B4C6E7" w:themeColor="accent1" w:themeTint="66"/>
        <w:right w:val="thinThickThinMediumGap" w:sz="24" w:space="24" w:color="B4C6E7" w:themeColor="accent1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B7"/>
    <w:rsid w:val="0018684D"/>
    <w:rsid w:val="0075128E"/>
    <w:rsid w:val="008B2753"/>
    <w:rsid w:val="00A93AB7"/>
    <w:rsid w:val="00B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4C6C"/>
  <w15:chartTrackingRefBased/>
  <w15:docId w15:val="{38CAB794-7448-4815-A84B-FB336C853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1136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Marin</dc:creator>
  <cp:keywords/>
  <dc:description/>
  <cp:lastModifiedBy>Edward Marin</cp:lastModifiedBy>
  <cp:revision>1</cp:revision>
  <dcterms:created xsi:type="dcterms:W3CDTF">2023-06-20T06:59:00Z</dcterms:created>
  <dcterms:modified xsi:type="dcterms:W3CDTF">2023-06-20T07:17:00Z</dcterms:modified>
</cp:coreProperties>
</file>