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4DD" w14:textId="77777777" w:rsidR="005D4FCF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D30FA">
        <w:rPr>
          <w:rFonts w:ascii="Arial" w:hAnsi="Arial" w:cs="Arial"/>
          <w:b/>
          <w:sz w:val="20"/>
          <w:szCs w:val="20"/>
        </w:rPr>
        <w:t>1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. ¿Qué son palabras parónimas? Defina: </w:t>
      </w:r>
    </w:p>
    <w:p w14:paraId="137694DE" w14:textId="77777777" w:rsidR="001E2010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DF" w14:textId="77777777" w:rsidR="00472EE3" w:rsidRDefault="00472EE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E0" w14:textId="77777777" w:rsidR="00472EE3" w:rsidRDefault="00472EE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E1" w14:textId="77777777" w:rsidR="00472EE3" w:rsidRDefault="00472EE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E2" w14:textId="77777777" w:rsidR="00472EE3" w:rsidRPr="00AD30FA" w:rsidRDefault="00472EE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E3" w14:textId="65D70D0B" w:rsidR="00401843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</w:t>
      </w:r>
      <w:r w:rsidR="00401843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. </w:t>
      </w:r>
      <w:r w:rsidR="00064E40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Defina</w:t>
      </w:r>
      <w:r w:rsidR="00064E4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las </w:t>
      </w:r>
      <w:r w:rsidR="00552D7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siguientes palabras parónimas </w:t>
      </w:r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en el espacio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1843" w:rsidRPr="00AD30FA" w14:paraId="137694E6" w14:textId="77777777" w:rsidTr="00401843">
        <w:trPr>
          <w:trHeight w:val="561"/>
        </w:trPr>
        <w:tc>
          <w:tcPr>
            <w:tcW w:w="4414" w:type="dxa"/>
          </w:tcPr>
          <w:p w14:paraId="137694E4" w14:textId="77777777"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Contesto: </w:t>
            </w:r>
          </w:p>
        </w:tc>
        <w:tc>
          <w:tcPr>
            <w:tcW w:w="4414" w:type="dxa"/>
          </w:tcPr>
          <w:p w14:paraId="137694E5" w14:textId="77777777" w:rsidR="00401843" w:rsidRPr="00AD30FA" w:rsidRDefault="00C84AD5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Contexto: </w:t>
            </w:r>
          </w:p>
        </w:tc>
      </w:tr>
      <w:tr w:rsidR="00401843" w:rsidRPr="00AD30FA" w14:paraId="137694E9" w14:textId="77777777" w:rsidTr="00401843">
        <w:trPr>
          <w:trHeight w:val="556"/>
        </w:trPr>
        <w:tc>
          <w:tcPr>
            <w:tcW w:w="4414" w:type="dxa"/>
          </w:tcPr>
          <w:p w14:paraId="137694E7" w14:textId="77777777"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Estático:</w:t>
            </w:r>
          </w:p>
        </w:tc>
        <w:tc>
          <w:tcPr>
            <w:tcW w:w="4414" w:type="dxa"/>
          </w:tcPr>
          <w:p w14:paraId="137694E8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Extático: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EC" w14:textId="77777777" w:rsidTr="00401843">
        <w:trPr>
          <w:trHeight w:val="550"/>
        </w:trPr>
        <w:tc>
          <w:tcPr>
            <w:tcW w:w="4414" w:type="dxa"/>
          </w:tcPr>
          <w:p w14:paraId="137694EA" w14:textId="77777777"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Esotérico: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37694EB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Exotérico: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EF" w14:textId="77777777" w:rsidTr="00401843">
        <w:trPr>
          <w:trHeight w:val="558"/>
        </w:trPr>
        <w:tc>
          <w:tcPr>
            <w:tcW w:w="4414" w:type="dxa"/>
          </w:tcPr>
          <w:p w14:paraId="137694ED" w14:textId="77777777" w:rsidR="00401843" w:rsidRPr="00AD30FA" w:rsidRDefault="00C84AD5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Estirpe: </w:t>
            </w:r>
          </w:p>
        </w:tc>
        <w:tc>
          <w:tcPr>
            <w:tcW w:w="4414" w:type="dxa"/>
          </w:tcPr>
          <w:p w14:paraId="137694EE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Extirpe: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F2" w14:textId="77777777" w:rsidTr="00401843">
        <w:trPr>
          <w:trHeight w:val="552"/>
        </w:trPr>
        <w:tc>
          <w:tcPr>
            <w:tcW w:w="4414" w:type="dxa"/>
          </w:tcPr>
          <w:p w14:paraId="137694F0" w14:textId="77777777" w:rsidR="00401843" w:rsidRPr="00AD30FA" w:rsidRDefault="00401843" w:rsidP="00AF0EF5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Espiar: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37694F1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Expiar: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F5" w14:textId="77777777" w:rsidTr="00401843">
        <w:trPr>
          <w:trHeight w:val="574"/>
        </w:trPr>
        <w:tc>
          <w:tcPr>
            <w:tcW w:w="4414" w:type="dxa"/>
          </w:tcPr>
          <w:p w14:paraId="137694F3" w14:textId="77777777" w:rsidR="00401843" w:rsidRPr="00AD30FA" w:rsidRDefault="005C61E7" w:rsidP="00E01542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Espirar</w:t>
            </w:r>
          </w:p>
        </w:tc>
        <w:tc>
          <w:tcPr>
            <w:tcW w:w="4414" w:type="dxa"/>
          </w:tcPr>
          <w:p w14:paraId="137694F4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Expiro: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F8" w14:textId="77777777" w:rsidTr="00401843">
        <w:trPr>
          <w:trHeight w:val="554"/>
        </w:trPr>
        <w:tc>
          <w:tcPr>
            <w:tcW w:w="4414" w:type="dxa"/>
          </w:tcPr>
          <w:p w14:paraId="137694F6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Seso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37694F7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Sexo:</w:t>
            </w:r>
            <w:r w:rsidR="002D7EBF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14:paraId="137694FB" w14:textId="77777777" w:rsidTr="00401843">
        <w:trPr>
          <w:trHeight w:val="548"/>
        </w:trPr>
        <w:tc>
          <w:tcPr>
            <w:tcW w:w="4414" w:type="dxa"/>
          </w:tcPr>
          <w:p w14:paraId="137694F9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Testo: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37694FA" w14:textId="77777777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Texto: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3769688" w14:textId="7052F6CC" w:rsidR="003D7A7A" w:rsidRPr="00AD30FA" w:rsidRDefault="003D7A7A">
      <w:pPr>
        <w:rPr>
          <w:rFonts w:ascii="Arial" w:hAnsi="Arial" w:cs="Arial"/>
          <w:sz w:val="20"/>
          <w:szCs w:val="20"/>
        </w:rPr>
      </w:pPr>
    </w:p>
    <w:p w14:paraId="13769689" w14:textId="77777777" w:rsidR="003D7A7A" w:rsidRPr="00AD30FA" w:rsidRDefault="001E2010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3</w:t>
      </w:r>
      <w:r w:rsidR="003D7A7A" w:rsidRPr="00AD30FA">
        <w:rPr>
          <w:rFonts w:ascii="Arial" w:hAnsi="Arial" w:cs="Arial"/>
          <w:b/>
          <w:sz w:val="20"/>
          <w:szCs w:val="20"/>
        </w:rPr>
        <w:t xml:space="preserve">. </w:t>
      </w:r>
      <w:r w:rsidR="00552D7C">
        <w:rPr>
          <w:rFonts w:ascii="Arial" w:hAnsi="Arial" w:cs="Arial"/>
          <w:b/>
          <w:sz w:val="20"/>
          <w:szCs w:val="20"/>
        </w:rPr>
        <w:t>Busque y subraye con diferentes colores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 </w:t>
      </w:r>
      <w:r w:rsidR="00A95FB2" w:rsidRPr="00AD30FA">
        <w:rPr>
          <w:rFonts w:ascii="Arial" w:hAnsi="Arial" w:cs="Arial"/>
          <w:b/>
          <w:sz w:val="20"/>
          <w:szCs w:val="20"/>
        </w:rPr>
        <w:t>palabras homófonas en la sopa de letras. Luego</w:t>
      </w:r>
      <w:r w:rsidR="00AD30FA" w:rsidRPr="00AD30FA">
        <w:rPr>
          <w:rFonts w:ascii="Arial" w:hAnsi="Arial" w:cs="Arial"/>
          <w:b/>
          <w:sz w:val="20"/>
          <w:szCs w:val="20"/>
        </w:rPr>
        <w:t>, escríba</w:t>
      </w:r>
      <w:r w:rsidR="00A95FB2" w:rsidRPr="00AD30FA">
        <w:rPr>
          <w:rFonts w:ascii="Arial" w:hAnsi="Arial" w:cs="Arial"/>
          <w:b/>
          <w:sz w:val="20"/>
          <w:szCs w:val="20"/>
        </w:rPr>
        <w:t xml:space="preserve">las frente a la definición que corresponda.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A95FB2" w:rsidRPr="00AD30FA" w14:paraId="13769696" w14:textId="77777777" w:rsidTr="000A175C">
        <w:tc>
          <w:tcPr>
            <w:tcW w:w="735" w:type="dxa"/>
          </w:tcPr>
          <w:p w14:paraId="1376968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5" w:type="dxa"/>
          </w:tcPr>
          <w:p w14:paraId="1376968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5" w:type="dxa"/>
          </w:tcPr>
          <w:p w14:paraId="1376968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5" w:type="dxa"/>
          </w:tcPr>
          <w:p w14:paraId="1376968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8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14:paraId="1376968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9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9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9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36" w:type="dxa"/>
          </w:tcPr>
          <w:p w14:paraId="1376969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6" w:type="dxa"/>
          </w:tcPr>
          <w:p w14:paraId="1376969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14:paraId="1376969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A95FB2" w:rsidRPr="00AD30FA" w14:paraId="137696A3" w14:textId="77777777" w:rsidTr="000A175C">
        <w:tc>
          <w:tcPr>
            <w:tcW w:w="735" w:type="dxa"/>
          </w:tcPr>
          <w:p w14:paraId="1376969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69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9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14:paraId="1376969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14:paraId="1376969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736" w:type="dxa"/>
          </w:tcPr>
          <w:p w14:paraId="1376969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14:paraId="1376969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9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9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6" w:type="dxa"/>
          </w:tcPr>
          <w:p w14:paraId="137696A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A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14:paraId="137696A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A95FB2" w:rsidRPr="00AD30FA" w14:paraId="137696B0" w14:textId="77777777" w:rsidTr="000A175C">
        <w:tc>
          <w:tcPr>
            <w:tcW w:w="735" w:type="dxa"/>
          </w:tcPr>
          <w:p w14:paraId="137696A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5" w:type="dxa"/>
          </w:tcPr>
          <w:p w14:paraId="137696A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A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5" w:type="dxa"/>
          </w:tcPr>
          <w:p w14:paraId="137696A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A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A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A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A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A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A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6" w:type="dxa"/>
          </w:tcPr>
          <w:p w14:paraId="137696A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A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A95FB2" w:rsidRPr="00AD30FA" w14:paraId="137696BD" w14:textId="77777777" w:rsidTr="000A175C">
        <w:tc>
          <w:tcPr>
            <w:tcW w:w="735" w:type="dxa"/>
          </w:tcPr>
          <w:p w14:paraId="137696B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6B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B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14:paraId="137696B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B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6" w:type="dxa"/>
          </w:tcPr>
          <w:p w14:paraId="137696B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B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B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14:paraId="137696B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B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14:paraId="137696B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B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95FB2" w:rsidRPr="00AD30FA" w14:paraId="137696CA" w14:textId="77777777" w:rsidTr="000A175C">
        <w:tc>
          <w:tcPr>
            <w:tcW w:w="735" w:type="dxa"/>
          </w:tcPr>
          <w:p w14:paraId="137696B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14:paraId="137696B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14:paraId="137696C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14:paraId="137696C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C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6" w:type="dxa"/>
          </w:tcPr>
          <w:p w14:paraId="137696C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36" w:type="dxa"/>
          </w:tcPr>
          <w:p w14:paraId="137696C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C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C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C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14:paraId="137696C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C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A95FB2" w:rsidRPr="00AD30FA" w14:paraId="137696D7" w14:textId="77777777" w:rsidTr="000A175C">
        <w:tc>
          <w:tcPr>
            <w:tcW w:w="735" w:type="dxa"/>
          </w:tcPr>
          <w:p w14:paraId="137696C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6C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C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14:paraId="137696C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C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D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36" w:type="dxa"/>
          </w:tcPr>
          <w:p w14:paraId="137696D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6" w:type="dxa"/>
          </w:tcPr>
          <w:p w14:paraId="137696D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D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D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6" w:type="dxa"/>
          </w:tcPr>
          <w:p w14:paraId="137696D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D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A95FB2" w:rsidRPr="00AD30FA" w14:paraId="137696E4" w14:textId="77777777" w:rsidTr="000A175C">
        <w:tc>
          <w:tcPr>
            <w:tcW w:w="735" w:type="dxa"/>
          </w:tcPr>
          <w:p w14:paraId="137696D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5" w:type="dxa"/>
          </w:tcPr>
          <w:p w14:paraId="137696D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5" w:type="dxa"/>
          </w:tcPr>
          <w:p w14:paraId="137696D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14:paraId="137696D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D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D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6" w:type="dxa"/>
          </w:tcPr>
          <w:p w14:paraId="137696D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14:paraId="137696D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E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E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E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14:paraId="137696E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95FB2" w:rsidRPr="00AD30FA" w14:paraId="137696F1" w14:textId="77777777" w:rsidTr="000A175C">
        <w:tc>
          <w:tcPr>
            <w:tcW w:w="735" w:type="dxa"/>
          </w:tcPr>
          <w:p w14:paraId="137696E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5" w:type="dxa"/>
          </w:tcPr>
          <w:p w14:paraId="137696E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E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5" w:type="dxa"/>
          </w:tcPr>
          <w:p w14:paraId="137696E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E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6" w:type="dxa"/>
          </w:tcPr>
          <w:p w14:paraId="137696E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14:paraId="137696E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14:paraId="137696E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14:paraId="137696E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E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E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F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A95FB2" w:rsidRPr="00AD30FA" w14:paraId="137696FE" w14:textId="77777777" w:rsidTr="000A175C">
        <w:tc>
          <w:tcPr>
            <w:tcW w:w="735" w:type="dxa"/>
          </w:tcPr>
          <w:p w14:paraId="137696F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5" w:type="dxa"/>
          </w:tcPr>
          <w:p w14:paraId="137696F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6F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5" w:type="dxa"/>
          </w:tcPr>
          <w:p w14:paraId="137696F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6" w:type="dxa"/>
          </w:tcPr>
          <w:p w14:paraId="137696F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F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6F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6F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F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F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F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36" w:type="dxa"/>
          </w:tcPr>
          <w:p w14:paraId="137696F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95FB2" w:rsidRPr="00AD30FA" w14:paraId="1376970B" w14:textId="77777777" w:rsidTr="000A175C">
        <w:tc>
          <w:tcPr>
            <w:tcW w:w="735" w:type="dxa"/>
          </w:tcPr>
          <w:p w14:paraId="137696F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70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70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5" w:type="dxa"/>
          </w:tcPr>
          <w:p w14:paraId="1376970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36" w:type="dxa"/>
          </w:tcPr>
          <w:p w14:paraId="1376970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70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70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14:paraId="1376970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70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70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70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70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14:paraId="1376970C" w14:textId="77777777" w:rsidR="00A95FB2" w:rsidRDefault="00A95FB2">
      <w:pPr>
        <w:rPr>
          <w:rFonts w:ascii="Arial" w:hAnsi="Arial" w:cs="Arial"/>
          <w:sz w:val="20"/>
          <w:szCs w:val="20"/>
        </w:rPr>
      </w:pPr>
    </w:p>
    <w:p w14:paraId="1376970D" w14:textId="77777777" w:rsidR="00472EE3" w:rsidRPr="00AD30FA" w:rsidRDefault="00472EE3">
      <w:pPr>
        <w:rPr>
          <w:rFonts w:ascii="Arial" w:hAnsi="Arial" w:cs="Arial"/>
          <w:sz w:val="20"/>
          <w:szCs w:val="20"/>
        </w:rPr>
      </w:pPr>
    </w:p>
    <w:p w14:paraId="1376970E" w14:textId="77777777" w:rsidR="00A95FB2" w:rsidRPr="00AD30FA" w:rsidRDefault="00A95FB2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7A7A" w:rsidRPr="00AD30FA" w14:paraId="13769711" w14:textId="77777777" w:rsidTr="003D7A7A">
        <w:trPr>
          <w:trHeight w:val="538"/>
        </w:trPr>
        <w:tc>
          <w:tcPr>
            <w:tcW w:w="4414" w:type="dxa"/>
          </w:tcPr>
          <w:p w14:paraId="1376970F" w14:textId="77777777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Envuelvo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 xml:space="preserve"> en forma de rollo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4" w:type="dxa"/>
          </w:tcPr>
          <w:p w14:paraId="13769710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Del verbo caer. 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I</w:t>
            </w:r>
            <w:r w:rsidRPr="00AD30FA">
              <w:rPr>
                <w:rFonts w:ascii="Arial" w:hAnsi="Arial" w:cs="Arial"/>
                <w:sz w:val="20"/>
                <w:szCs w:val="20"/>
              </w:rPr>
              <w:t>slote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14" w14:textId="77777777" w:rsidTr="003D7A7A">
        <w:trPr>
          <w:trHeight w:val="542"/>
        </w:trPr>
        <w:tc>
          <w:tcPr>
            <w:tcW w:w="4414" w:type="dxa"/>
          </w:tcPr>
          <w:p w14:paraId="13769712" w14:textId="77777777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iachuelo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4" w:type="dxa"/>
          </w:tcPr>
          <w:p w14:paraId="13769713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Endurecimiento de la piel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17" w14:textId="77777777" w:rsidTr="003D7A7A">
        <w:trPr>
          <w:trHeight w:val="582"/>
        </w:trPr>
        <w:tc>
          <w:tcPr>
            <w:tcW w:w="4414" w:type="dxa"/>
          </w:tcPr>
          <w:p w14:paraId="13769715" w14:textId="77777777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ercado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4" w:type="dxa"/>
          </w:tcPr>
          <w:p w14:paraId="13769716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Red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1A" w14:textId="77777777" w:rsidTr="003D7A7A">
        <w:trPr>
          <w:trHeight w:val="548"/>
        </w:trPr>
        <w:tc>
          <w:tcPr>
            <w:tcW w:w="4414" w:type="dxa"/>
          </w:tcPr>
          <w:p w14:paraId="13769718" w14:textId="77777777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ocumento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4" w:type="dxa"/>
          </w:tcPr>
          <w:p w14:paraId="13769719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Forma </w:t>
            </w:r>
            <w:r w:rsidR="00CA1E5D">
              <w:rPr>
                <w:rFonts w:ascii="Arial" w:hAnsi="Arial" w:cs="Arial"/>
                <w:sz w:val="20"/>
                <w:szCs w:val="20"/>
              </w:rPr>
              <w:t>del verbo ir:</w:t>
            </w:r>
          </w:p>
        </w:tc>
      </w:tr>
      <w:tr w:rsidR="003D7A7A" w:rsidRPr="00AD30FA" w14:paraId="1376971D" w14:textId="77777777" w:rsidTr="003D7A7A">
        <w:trPr>
          <w:trHeight w:val="556"/>
        </w:trPr>
        <w:tc>
          <w:tcPr>
            <w:tcW w:w="4414" w:type="dxa"/>
          </w:tcPr>
          <w:p w14:paraId="1376971B" w14:textId="7777777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 microscópica:</w:t>
            </w:r>
          </w:p>
        </w:tc>
        <w:tc>
          <w:tcPr>
            <w:tcW w:w="4414" w:type="dxa"/>
          </w:tcPr>
          <w:p w14:paraId="1376971C" w14:textId="7777777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Indígena:</w:t>
            </w:r>
          </w:p>
        </w:tc>
      </w:tr>
      <w:tr w:rsidR="003D7A7A" w:rsidRPr="00AD30FA" w14:paraId="13769720" w14:textId="77777777" w:rsidTr="003D7A7A">
        <w:trPr>
          <w:trHeight w:val="564"/>
        </w:trPr>
        <w:tc>
          <w:tcPr>
            <w:tcW w:w="4414" w:type="dxa"/>
          </w:tcPr>
          <w:p w14:paraId="1376971E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Ave de corral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14" w:type="dxa"/>
          </w:tcPr>
          <w:p w14:paraId="1376971F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Cortar una red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23" w14:textId="77777777" w:rsidTr="003D7A7A">
        <w:trPr>
          <w:trHeight w:val="558"/>
        </w:trPr>
        <w:tc>
          <w:tcPr>
            <w:tcW w:w="4414" w:type="dxa"/>
          </w:tcPr>
          <w:p w14:paraId="13769721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Asiento </w:t>
            </w:r>
            <w:r w:rsidR="00CA1E5D">
              <w:rPr>
                <w:rFonts w:ascii="Arial" w:hAnsi="Arial" w:cs="Arial"/>
                <w:sz w:val="20"/>
                <w:szCs w:val="20"/>
              </w:rPr>
              <w:t>de piedra:</w:t>
            </w:r>
          </w:p>
        </w:tc>
        <w:tc>
          <w:tcPr>
            <w:tcW w:w="4414" w:type="dxa"/>
          </w:tcPr>
          <w:p w14:paraId="13769722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Causar desmayo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26" w14:textId="77777777" w:rsidTr="003D7A7A">
        <w:trPr>
          <w:trHeight w:val="552"/>
        </w:trPr>
        <w:tc>
          <w:tcPr>
            <w:tcW w:w="4414" w:type="dxa"/>
          </w:tcPr>
          <w:p w14:paraId="13769724" w14:textId="7777777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Desmenuza:</w:t>
            </w:r>
          </w:p>
        </w:tc>
        <w:tc>
          <w:tcPr>
            <w:tcW w:w="4414" w:type="dxa"/>
          </w:tcPr>
          <w:p w14:paraId="13769725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Sufrir culpas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7A7A" w:rsidRPr="00AD30FA" w14:paraId="13769729" w14:textId="77777777" w:rsidTr="003D7A7A">
        <w:trPr>
          <w:trHeight w:val="560"/>
        </w:trPr>
        <w:tc>
          <w:tcPr>
            <w:tcW w:w="4414" w:type="dxa"/>
          </w:tcPr>
          <w:p w14:paraId="13769727" w14:textId="7777777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Línea:</w:t>
            </w:r>
          </w:p>
        </w:tc>
        <w:tc>
          <w:tcPr>
            <w:tcW w:w="4414" w:type="dxa"/>
          </w:tcPr>
          <w:p w14:paraId="13769728" w14:textId="7777777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Observar acechar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14:paraId="1376972A" w14:textId="77777777" w:rsidR="00AD30FA" w:rsidRDefault="00AD30FA">
      <w:pPr>
        <w:rPr>
          <w:rFonts w:ascii="Arial" w:hAnsi="Arial" w:cs="Arial"/>
          <w:b/>
          <w:sz w:val="20"/>
          <w:szCs w:val="20"/>
        </w:rPr>
      </w:pPr>
    </w:p>
    <w:p w14:paraId="1376972B" w14:textId="77777777" w:rsidR="003D7A7A" w:rsidRPr="00AD30FA" w:rsidRDefault="00FD2E33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4. Escrib</w:t>
      </w:r>
      <w:r w:rsidR="00DD7766">
        <w:rPr>
          <w:rFonts w:ascii="Arial" w:hAnsi="Arial" w:cs="Arial"/>
          <w:b/>
          <w:sz w:val="20"/>
          <w:szCs w:val="20"/>
        </w:rPr>
        <w:t>a</w:t>
      </w:r>
      <w:r w:rsidRPr="00AD30FA">
        <w:rPr>
          <w:rFonts w:ascii="Arial" w:hAnsi="Arial" w:cs="Arial"/>
          <w:b/>
          <w:sz w:val="20"/>
          <w:szCs w:val="20"/>
        </w:rPr>
        <w:t xml:space="preserve"> el significado de por lo menos 10 </w:t>
      </w:r>
      <w:r w:rsidRPr="00DD7766">
        <w:rPr>
          <w:rFonts w:ascii="Arial" w:hAnsi="Arial" w:cs="Arial"/>
          <w:b/>
          <w:sz w:val="20"/>
          <w:szCs w:val="20"/>
          <w:u w:val="single"/>
        </w:rPr>
        <w:t>parejas</w:t>
      </w:r>
      <w:r w:rsidRPr="00AD30FA">
        <w:rPr>
          <w:rFonts w:ascii="Arial" w:hAnsi="Arial" w:cs="Arial"/>
          <w:b/>
          <w:sz w:val="20"/>
          <w:szCs w:val="20"/>
        </w:rPr>
        <w:t xml:space="preserve"> de palabras homófonas:</w:t>
      </w:r>
    </w:p>
    <w:p w14:paraId="1376972C" w14:textId="77777777" w:rsidR="00FD2E33" w:rsidRPr="00AD30FA" w:rsidRDefault="00FD2E33" w:rsidP="00F43663">
      <w:pPr>
        <w:jc w:val="center"/>
        <w:rPr>
          <w:rFonts w:ascii="Arial" w:hAnsi="Arial" w:cs="Arial"/>
          <w:sz w:val="20"/>
          <w:szCs w:val="20"/>
        </w:rPr>
      </w:pPr>
      <w:r w:rsidRPr="00AD30FA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13769732" wp14:editId="1FC0D4C6">
            <wp:extent cx="4743450" cy="310279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99" cy="31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972D" w14:textId="77777777" w:rsidR="00CA1E5D" w:rsidRDefault="00CA1E5D" w:rsidP="008E63D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376972E" w14:textId="77777777" w:rsidR="00CA1E5D" w:rsidRPr="00CA1E5D" w:rsidRDefault="00CA1E5D" w:rsidP="00CA1E5D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FF"/>
          <w:sz w:val="20"/>
          <w:szCs w:val="20"/>
          <w:u w:val="single"/>
        </w:rPr>
      </w:pPr>
    </w:p>
    <w:p w14:paraId="2D7B0C98" w14:textId="542C439F" w:rsidR="00923A4F" w:rsidRPr="00D846FD" w:rsidRDefault="00596B97" w:rsidP="006028C1">
      <w:pPr>
        <w:jc w:val="both"/>
        <w:rPr>
          <w:b/>
        </w:rPr>
      </w:pPr>
      <w:r w:rsidRPr="006028C1">
        <w:rPr>
          <w:b/>
        </w:rPr>
        <w:t>5.</w:t>
      </w:r>
      <w:r w:rsidRPr="00D846FD">
        <w:rPr>
          <w:bCs/>
        </w:rPr>
        <w:t xml:space="preserve"> </w:t>
      </w:r>
      <w:r w:rsidR="00D846FD">
        <w:rPr>
          <w:bCs/>
        </w:rPr>
        <w:t>S</w:t>
      </w:r>
      <w:r w:rsidRPr="00D846FD">
        <w:rPr>
          <w:bCs/>
        </w:rPr>
        <w:t xml:space="preserve">iga el enlace </w:t>
      </w:r>
      <w:hyperlink r:id="rId8" w:history="1">
        <w:r w:rsidR="00484A10" w:rsidRPr="00D846FD">
          <w:rPr>
            <w:rStyle w:val="Hipervnculo"/>
            <w:bCs/>
          </w:rPr>
          <w:t>https://www.hacertest.com/cultura/ortografia/</w:t>
        </w:r>
      </w:hyperlink>
      <w:r w:rsidR="00484A10" w:rsidRPr="00D846FD">
        <w:rPr>
          <w:bCs/>
        </w:rPr>
        <w:t xml:space="preserve"> y complete la prueba de ortografía</w:t>
      </w:r>
      <w:r w:rsidR="00D73AAF" w:rsidRPr="00D846FD">
        <w:rPr>
          <w:bCs/>
        </w:rPr>
        <w:t>,</w:t>
      </w:r>
      <w:r w:rsidR="00484A10" w:rsidRPr="00D846FD">
        <w:rPr>
          <w:bCs/>
        </w:rPr>
        <w:t xml:space="preserve"> al finalizar tome una captura de pantalla con los resultados de la prueba</w:t>
      </w:r>
      <w:r w:rsidR="00D73AAF" w:rsidRPr="00D846FD">
        <w:rPr>
          <w:bCs/>
        </w:rPr>
        <w:t xml:space="preserve">, pegue esa captura como respuesta de este punto, es importante que </w:t>
      </w:r>
      <w:r w:rsidR="00D846FD" w:rsidRPr="00D846FD">
        <w:rPr>
          <w:bCs/>
        </w:rPr>
        <w:t>el número de errores no supere los 10, si es así  vuelva hacer la prueba</w:t>
      </w:r>
      <w:r w:rsidR="00A82756">
        <w:rPr>
          <w:bCs/>
        </w:rPr>
        <w:t>.</w:t>
      </w:r>
    </w:p>
    <w:p w14:paraId="56ABEDB2" w14:textId="77777777" w:rsidR="00C276AC" w:rsidRPr="00D846FD" w:rsidRDefault="00C276AC" w:rsidP="006028C1">
      <w:pPr>
        <w:jc w:val="both"/>
        <w:rPr>
          <w:b/>
        </w:rPr>
      </w:pPr>
    </w:p>
    <w:p w14:paraId="26051623" w14:textId="6A133FC5" w:rsidR="00C276AC" w:rsidRPr="006028C1" w:rsidRDefault="00C276AC" w:rsidP="006028C1">
      <w:pPr>
        <w:jc w:val="both"/>
        <w:rPr>
          <w:b/>
        </w:rPr>
      </w:pPr>
    </w:p>
    <w:p w14:paraId="428CF80D" w14:textId="77777777" w:rsidR="00923A4F" w:rsidRDefault="00923A4F">
      <w:pPr>
        <w:rPr>
          <w:bCs/>
        </w:rPr>
      </w:pPr>
    </w:p>
    <w:p w14:paraId="1376972F" w14:textId="649EFE41" w:rsidR="008E63D5" w:rsidRPr="00401843" w:rsidRDefault="00484A10">
      <w:pPr>
        <w:rPr>
          <w:b/>
        </w:rPr>
      </w:pPr>
      <w:r>
        <w:rPr>
          <w:b/>
        </w:rPr>
        <w:t xml:space="preserve"> </w:t>
      </w:r>
    </w:p>
    <w:sectPr w:rsidR="008E63D5" w:rsidRPr="00401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8114" w14:textId="77777777" w:rsidR="008E6741" w:rsidRDefault="008E6741" w:rsidP="00925EE1">
      <w:pPr>
        <w:spacing w:after="0" w:line="240" w:lineRule="auto"/>
      </w:pPr>
      <w:r>
        <w:separator/>
      </w:r>
    </w:p>
  </w:endnote>
  <w:endnote w:type="continuationSeparator" w:id="0">
    <w:p w14:paraId="6BC8EE1A" w14:textId="77777777" w:rsidR="008E6741" w:rsidRDefault="008E6741" w:rsidP="0092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333D" w14:textId="77777777" w:rsidR="008E6741" w:rsidRDefault="008E6741" w:rsidP="00925EE1">
      <w:pPr>
        <w:spacing w:after="0" w:line="240" w:lineRule="auto"/>
      </w:pPr>
      <w:r>
        <w:separator/>
      </w:r>
    </w:p>
  </w:footnote>
  <w:footnote w:type="continuationSeparator" w:id="0">
    <w:p w14:paraId="0405EDBE" w14:textId="77777777" w:rsidR="008E6741" w:rsidRDefault="008E6741" w:rsidP="00925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738" w14:textId="77777777" w:rsidR="00925EE1" w:rsidRDefault="00925EE1" w:rsidP="00925EE1">
    <w:pPr>
      <w:pStyle w:val="Encabezado"/>
      <w:jc w:val="center"/>
      <w:rPr>
        <w:b/>
      </w:rPr>
    </w:pPr>
    <w:r>
      <w:rPr>
        <w:b/>
        <w:noProof/>
        <w:lang w:eastAsia="es-CO"/>
      </w:rPr>
      <w:drawing>
        <wp:inline distT="0" distB="0" distL="0" distR="0" wp14:anchorId="1376973E" wp14:editId="1376973F">
          <wp:extent cx="695325" cy="64770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769739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Servicio </w:t>
    </w:r>
    <w:r w:rsidR="00DD7766">
      <w:rPr>
        <w:b/>
        <w:sz w:val="16"/>
        <w:szCs w:val="16"/>
      </w:rPr>
      <w:t>Nacional</w:t>
    </w:r>
    <w:r>
      <w:rPr>
        <w:b/>
        <w:sz w:val="16"/>
        <w:szCs w:val="16"/>
      </w:rPr>
      <w:t xml:space="preserve"> de Aprendizaje</w:t>
    </w:r>
  </w:p>
  <w:p w14:paraId="1376973A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</w:p>
  <w:p w14:paraId="1376973B" w14:textId="77777777" w:rsidR="00925EE1" w:rsidRPr="00AD30FA" w:rsidRDefault="00925EE1" w:rsidP="00925EE1">
    <w:pPr>
      <w:pStyle w:val="Encabezado"/>
      <w:jc w:val="center"/>
      <w:rPr>
        <w:b/>
        <w:sz w:val="20"/>
        <w:szCs w:val="20"/>
      </w:rPr>
    </w:pPr>
    <w:r w:rsidRPr="00AD30FA">
      <w:rPr>
        <w:b/>
        <w:sz w:val="20"/>
        <w:szCs w:val="20"/>
      </w:rPr>
      <w:t>TALLER PROCESOS COMUNICATIVOS</w:t>
    </w:r>
  </w:p>
  <w:p w14:paraId="1376973C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</w:p>
  <w:p w14:paraId="1376973D" w14:textId="77777777" w:rsidR="00925EE1" w:rsidRPr="00925EE1" w:rsidRDefault="00925EE1" w:rsidP="00925E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43"/>
    <w:rsid w:val="000009F5"/>
    <w:rsid w:val="00064E40"/>
    <w:rsid w:val="000650C0"/>
    <w:rsid w:val="00182390"/>
    <w:rsid w:val="001E0B5B"/>
    <w:rsid w:val="001E2010"/>
    <w:rsid w:val="001E6B8F"/>
    <w:rsid w:val="002D7EBF"/>
    <w:rsid w:val="002F2C37"/>
    <w:rsid w:val="002F2E35"/>
    <w:rsid w:val="003C1E44"/>
    <w:rsid w:val="003D7A7A"/>
    <w:rsid w:val="003E53B1"/>
    <w:rsid w:val="00401843"/>
    <w:rsid w:val="00472EE3"/>
    <w:rsid w:val="00484A10"/>
    <w:rsid w:val="004A739A"/>
    <w:rsid w:val="00552D7C"/>
    <w:rsid w:val="00596B97"/>
    <w:rsid w:val="005B75BA"/>
    <w:rsid w:val="005C61E7"/>
    <w:rsid w:val="005D2308"/>
    <w:rsid w:val="005D4FCF"/>
    <w:rsid w:val="005F7F50"/>
    <w:rsid w:val="006028C1"/>
    <w:rsid w:val="00800E6F"/>
    <w:rsid w:val="008E63D5"/>
    <w:rsid w:val="008E6741"/>
    <w:rsid w:val="00923A4F"/>
    <w:rsid w:val="00925EE1"/>
    <w:rsid w:val="00946B52"/>
    <w:rsid w:val="00986A3D"/>
    <w:rsid w:val="00994726"/>
    <w:rsid w:val="00A04390"/>
    <w:rsid w:val="00A82756"/>
    <w:rsid w:val="00A95FB2"/>
    <w:rsid w:val="00AB71B8"/>
    <w:rsid w:val="00AD30FA"/>
    <w:rsid w:val="00AF0EF5"/>
    <w:rsid w:val="00BA186B"/>
    <w:rsid w:val="00C276AC"/>
    <w:rsid w:val="00C4348B"/>
    <w:rsid w:val="00C84AD5"/>
    <w:rsid w:val="00CA1E5D"/>
    <w:rsid w:val="00CC32C4"/>
    <w:rsid w:val="00CF406B"/>
    <w:rsid w:val="00D73AAF"/>
    <w:rsid w:val="00D846FD"/>
    <w:rsid w:val="00DD7766"/>
    <w:rsid w:val="00DF781C"/>
    <w:rsid w:val="00E01542"/>
    <w:rsid w:val="00E20629"/>
    <w:rsid w:val="00E207A8"/>
    <w:rsid w:val="00E60E51"/>
    <w:rsid w:val="00F43663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694DD"/>
  <w15:docId w15:val="{7DBDF772-9D9A-451D-9464-F7BEA2E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01843"/>
  </w:style>
  <w:style w:type="table" w:styleId="Tablaconcuadrcula">
    <w:name w:val="Table Grid"/>
    <w:basedOn w:val="Tablanormal"/>
    <w:uiPriority w:val="39"/>
    <w:rsid w:val="0040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4018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0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63D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E1"/>
  </w:style>
  <w:style w:type="paragraph" w:styleId="Piedepgina">
    <w:name w:val="footer"/>
    <w:basedOn w:val="Normal"/>
    <w:link w:val="Piedepgina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E1"/>
  </w:style>
  <w:style w:type="character" w:styleId="Mencinsinresolver">
    <w:name w:val="Unresolved Mention"/>
    <w:basedOn w:val="Fuentedeprrafopredeter"/>
    <w:uiPriority w:val="99"/>
    <w:semiHidden/>
    <w:unhideWhenUsed/>
    <w:rsid w:val="0048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ertest.com/cultura/ortograf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2CEDFA5-7B81-464D-8DDB-D2A89514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Sandra</cp:lastModifiedBy>
  <cp:revision>20</cp:revision>
  <dcterms:created xsi:type="dcterms:W3CDTF">2020-09-23T23:44:00Z</dcterms:created>
  <dcterms:modified xsi:type="dcterms:W3CDTF">2022-02-26T00:50:00Z</dcterms:modified>
</cp:coreProperties>
</file>