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80" w:line="600" w:lineRule="exact"/>
        <w:jc w:val="center"/>
      </w:pPr>
      <w:r>
        <w:rPr>
          <w:rFonts w:ascii="Times New Roman" w:hAnsi="Times New Roman" w:eastAsia="黑体"/>
          <w:b/>
          <w:color w:val="000000"/>
          <w:sz w:val="36"/>
        </w:rPr>
        <w:t>云栖酒店客房预订与入住管理系统</w:t>
      </w:r>
    </w:p>
    <w:p>
      <w:pPr>
        <w:keepNext/>
        <w:spacing w:lineRule="exact" w:line="480" w:before="240" w:after="120"/>
      </w:pPr>
      <w:r>
        <w:rPr>
          <w:rFonts w:ascii="Times New Roman" w:hAnsi="Times New Roman" w:eastAsia="黑体"/>
          <w:b w:val="0"/>
          <w:color w:val="000000"/>
          <w:sz w:val="28"/>
        </w:rPr>
        <w:t>一、项目名称</w:t>
      </w:r>
    </w:p>
    <w:p>
      <w:pPr>
        <w:spacing w:lineRule="exact" w:line="400" w:before="0" w:after="0"/>
        <w:ind w:firstLine="480"/>
        <w:jc w:val="both"/>
      </w:pPr>
      <w:r>
        <w:rPr>
          <w:rFonts w:ascii="Times New Roman" w:hAnsi="Times New Roman" w:eastAsia="宋体"/>
          <w:b w:val="0"/>
          <w:color w:val="000000"/>
          <w:sz w:val="24"/>
        </w:rPr>
        <w:t>项目名称：云栖酒店客房预订与入住管理系统</w:t>
      </w:r>
    </w:p>
    <w:p>
      <w:pPr>
        <w:spacing w:lineRule="exact" w:line="400" w:before="0" w:after="0"/>
        <w:ind w:firstLine="480"/>
        <w:jc w:val="both"/>
      </w:pPr>
      <w:r>
        <w:rPr>
          <w:rFonts w:ascii="Times New Roman" w:hAnsi="Times New Roman" w:eastAsia="宋体"/>
          <w:b w:val="0"/>
          <w:color w:val="000000"/>
          <w:sz w:val="24"/>
        </w:rPr>
        <w:t>方案来源：给定方案六（酒店客房预订与入住管理系统）</w:t>
      </w:r>
    </w:p>
    <w:p>
      <w:pPr>
        <w:spacing w:lineRule="exact" w:line="400" w:before="0" w:after="0"/>
        <w:ind w:firstLine="480"/>
        <w:jc w:val="both"/>
      </w:pPr>
      <w:r>
        <w:rPr>
          <w:rFonts w:ascii="Times New Roman" w:hAnsi="Times New Roman" w:eastAsia="宋体"/>
          <w:b w:val="0"/>
          <w:color w:val="000000"/>
          <w:sz w:val="24"/>
        </w:rPr>
        <w:t>组　　号：第 14 组</w:t>
      </w:r>
    </w:p>
    <w:p>
      <w:pPr>
        <w:spacing w:lineRule="exact" w:line="400" w:before="0" w:after="0"/>
        <w:ind w:firstLine="480"/>
        <w:jc w:val="both"/>
      </w:pPr>
      <w:r>
        <w:rPr>
          <w:rFonts w:ascii="Times New Roman" w:hAnsi="Times New Roman" w:eastAsia="宋体"/>
          <w:b w:val="0"/>
          <w:color w:val="000000"/>
          <w:sz w:val="24"/>
        </w:rPr>
        <w:t>小组成员：胡宇书（组长）、肖铭皓</w:t>
      </w:r>
    </w:p>
    <w:p>
      <w:pPr>
        <w:spacing w:lineRule="exact" w:line="400" w:before="0" w:after="0"/>
        <w:ind w:firstLine="480"/>
        <w:jc w:val="both"/>
      </w:pPr>
      <w:r>
        <w:rPr>
          <w:rFonts w:ascii="Times New Roman" w:hAnsi="Times New Roman" w:eastAsia="宋体"/>
          <w:b w:val="0"/>
          <w:color w:val="000000"/>
          <w:sz w:val="24"/>
        </w:rPr>
        <w:t>指导教师：郭际香</w:t>
      </w:r>
    </w:p>
    <w:p>
      <w:pPr>
        <w:keepNext/>
        <w:spacing w:lineRule="exact" w:line="480" w:before="240" w:after="120"/>
      </w:pPr>
      <w:r>
        <w:rPr>
          <w:rFonts w:ascii="Times New Roman" w:hAnsi="Times New Roman" w:eastAsia="黑体"/>
          <w:b w:val="0"/>
          <w:color w:val="000000"/>
          <w:sz w:val="28"/>
        </w:rPr>
        <w:t>二、项目描述</w:t>
      </w:r>
    </w:p>
    <w:p>
      <w:pPr>
        <w:spacing w:lineRule="exact" w:line="400" w:before="0" w:after="0"/>
        <w:ind w:firstLine="480"/>
        <w:jc w:val="both"/>
      </w:pPr>
      <w:r>
        <w:rPr>
          <w:rFonts w:ascii="Times New Roman" w:hAnsi="Times New Roman" w:eastAsia="宋体"/>
          <w:b w:val="0"/>
          <w:color w:val="000000"/>
          <w:sz w:val="24"/>
        </w:rPr>
        <w:t>面向中小型酒店的客房管理系统：客户按日期区间查询可用房间并在线预订，前台办理入住、退房与费用结算并调度房态，管理员维护房型、房间与价格并查看入住率和营业收入统计；数据库层用日期区间排他约束保证同一房间在重叠日期内绝不会被重复预订。</w:t>
      </w:r>
    </w:p>
    <w:p>
      <w:pPr>
        <w:spacing w:lineRule="exact" w:line="400" w:before="0" w:after="0"/>
        <w:ind w:firstLine="480"/>
        <w:jc w:val="both"/>
      </w:pPr>
      <w:r>
        <w:rPr>
          <w:rFonts w:ascii="Times New Roman" w:hAnsi="Times New Roman" w:eastAsia="宋体"/>
          <w:b w:val="0"/>
          <w:color w:val="000000"/>
          <w:sz w:val="24"/>
        </w:rPr>
        <w:t>酒店客房业务的核心矛盾是“房间在时间维度上的独占性”：同一间房在同一晚只能卖给一位客户，而一位客户可能连续住多晚、也可能续住或提前退房。本系统把预订、入住、结算、房态建成相互关联的数据对象，围绕预订—入住—退房—统计展开。</w:t>
      </w:r>
    </w:p>
    <w:p>
      <w:pPr>
        <w:spacing w:lineRule="exact" w:line="400" w:before="0" w:after="0"/>
        <w:ind w:firstLine="480"/>
        <w:jc w:val="both"/>
      </w:pPr>
      <w:r>
        <w:rPr>
          <w:rFonts w:ascii="Times New Roman" w:hAnsi="Times New Roman" w:eastAsia="宋体"/>
          <w:b w:val="0"/>
          <w:color w:val="000000"/>
          <w:sz w:val="24"/>
        </w:rPr>
        <w:t>客户侧：按入住/离店日期、房型、人数查询可用房间；提交预订、查看与取消自己的预订；查看历史入住与消费记录。</w:t>
      </w:r>
    </w:p>
    <w:p>
      <w:pPr>
        <w:spacing w:lineRule="exact" w:line="400" w:before="0" w:after="0"/>
        <w:ind w:firstLine="480"/>
        <w:jc w:val="both"/>
      </w:pPr>
      <w:r>
        <w:rPr>
          <w:rFonts w:ascii="Times New Roman" w:hAnsi="Times New Roman" w:eastAsia="宋体"/>
          <w:b w:val="0"/>
          <w:color w:val="000000"/>
          <w:sz w:val="24"/>
        </w:rPr>
        <w:t>前台侧：核验预订办理入住、办理退房并结算房费与增值服务、处理未到店与取消、调度房态（清洁中/维修中）。</w:t>
      </w:r>
    </w:p>
    <w:p>
      <w:pPr>
        <w:spacing w:lineRule="exact" w:line="400" w:before="0" w:after="0"/>
        <w:ind w:firstLine="480"/>
        <w:jc w:val="both"/>
      </w:pPr>
      <w:r>
        <w:rPr>
          <w:rFonts w:ascii="Times New Roman" w:hAnsi="Times New Roman" w:eastAsia="宋体"/>
          <w:b w:val="0"/>
          <w:color w:val="000000"/>
          <w:sz w:val="24"/>
        </w:rPr>
        <w:t>管理员侧：维护房型、房间、按日期区间定价、员工账号，查看入住率、营业收入、热门房型、长期空闲房间等统计。</w:t>
      </w:r>
    </w:p>
    <w:p>
      <w:pPr>
        <w:spacing w:lineRule="exact" w:line="400" w:before="0" w:after="0"/>
        <w:ind w:firstLine="480"/>
        <w:jc w:val="both"/>
      </w:pPr>
      <w:r>
        <w:rPr>
          <w:rFonts w:ascii="Times New Roman" w:hAnsi="Times New Roman" w:eastAsia="宋体"/>
          <w:b w:val="0"/>
          <w:color w:val="000000"/>
          <w:sz w:val="24"/>
        </w:rPr>
        <w:t>系统不扩展为完整酒店信息系统（不含会员营销、渠道直连与硬件对接），聚焦预订、入住、退房与经营统计主链路，在 9 张相互关联的表上实现完整的主外键、检查约束、排他约束与多表统计查询。</w:t>
      </w:r>
    </w:p>
    <w:p>
      <w:pPr>
        <w:keepNext/>
        <w:pageBreakBefore/>
        <w:spacing w:lineRule="exact" w:line="480" w:before="240" w:after="120"/>
      </w:pPr>
      <w:r>
        <w:rPr>
          <w:rFonts w:ascii="Times New Roman" w:hAnsi="Times New Roman" w:eastAsia="黑体"/>
          <w:b w:val="0"/>
          <w:color w:val="000000"/>
          <w:sz w:val="28"/>
        </w:rPr>
        <w:t>三、功能清单</w:t>
      </w:r>
    </w:p>
    <w:p>
      <w:pPr>
        <w:spacing w:lineRule="exact" w:line="400" w:before="0" w:after="0"/>
        <w:ind w:firstLine="480"/>
        <w:jc w:val="both"/>
      </w:pPr>
      <w:r>
        <w:rPr>
          <w:rFonts w:ascii="Times New Roman" w:hAnsi="Times New Roman" w:eastAsia="宋体"/>
          <w:b w:val="0"/>
          <w:color w:val="000000"/>
          <w:sz w:val="24"/>
        </w:rPr>
        <w:t>功能清单共 9 项（要求 5–10 项），覆盖基础信息维护（F01、F02）、业务办理（F04、F06、F07）、状态管理（F02、F05）与查询统计（F03、F09）四类。下表在 Excel 中制作，以截图形式附于本文档。</w:t>
      </w:r>
    </w:p>
    <w:p>
      <w:pPr>
        <w:spacing w:before="120" w:after="60"/>
        <w:jc w:val="center"/>
      </w:pPr>
      <w:r>
        <w:drawing>
          <wp:inline xmlns:a="http://schemas.openxmlformats.org/drawingml/2006/main" xmlns:pic="http://schemas.openxmlformats.org/drawingml/2006/picture">
            <wp:extent cx="5277600" cy="6315735"/>
            <wp:docPr id="1" name="Picture 1"/>
            <wp:cNvGraphicFramePr>
              <a:graphicFrameLocks noChangeAspect="1"/>
            </wp:cNvGraphicFramePr>
            <a:graphic>
              <a:graphicData uri="http://schemas.openxmlformats.org/drawingml/2006/picture">
                <pic:pic>
                  <pic:nvPicPr>
                    <pic:cNvPr id="0" name="feature-list.png"/>
                    <pic:cNvPicPr/>
                  </pic:nvPicPr>
                  <pic:blipFill>
                    <a:blip r:embed="rId9"/>
                    <a:stretch>
                      <a:fillRect/>
                    </a:stretch>
                  </pic:blipFill>
                  <pic:spPr>
                    <a:xfrm>
                      <a:off x="0" y="0"/>
                      <a:ext cx="5277600" cy="6315735"/>
                    </a:xfrm>
                    <a:prstGeom prst="rect"/>
                  </pic:spPr>
                </pic:pic>
              </a:graphicData>
            </a:graphic>
          </wp:inline>
        </w:drawing>
      </w:r>
    </w:p>
    <w:p>
      <w:pPr>
        <w:spacing w:after="120"/>
        <w:jc w:val="center"/>
      </w:pPr>
      <w:r>
        <w:rPr>
          <w:rFonts w:ascii="Times New Roman" w:hAnsi="Times New Roman" w:eastAsia="宋体"/>
          <w:b w:val="0"/>
          <w:color w:val="000000"/>
          <w:sz w:val="21"/>
        </w:rPr>
        <w:t>图 1　软件功能清单（Excel 表格截图）</w:t>
      </w:r>
    </w:p>
    <w:sectPr w:rsidR="00FC693F" w:rsidRPr="0006063C" w:rsidSect="00034616">
      <w:footerReference w:type="default" r:id="rId10"/>
      <w:pgSz w:w="11906" w:h="16838"/>
      <w:pgMar w:top="1440" w:right="1797" w:bottom="1440" w:left="1797"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t xml:space="preserve">第 14 组　数据库系统原理课程设计　第 </w:t>
    </w:r>
    <w:fldSimple w:instr=" PAGE ">
      <w:r>
        <w:rPr>
          <w:rFonts w:ascii="Times New Roman" w:hAnsi="Times New Roman" w:eastAsia="宋体"/>
          <w:sz w:val="18"/>
        </w:rPr>
        <w:t>1</w:t>
      </w:r>
    </w:fldSimple>
    <w:r>
      <w:rPr>
        <w:rFonts w:ascii="Times New Roman" w:hAnsi="Times New Roman"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