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19CDDABF" w14:textId="77777777" w:rsidR="00801762" w:rsidRPr="00801762" w:rsidRDefault="00801762" w:rsidP="00801762">
      <w:pPr>
        <w:rPr>
          <w:rFonts w:ascii="아리따-돋움4.0(OTF)-Medium" w:eastAsia="아리따-돋움4.0(OTF)-Medium" w:hAnsi="아리따-돋움4.0(OTF)-Medium"/>
        </w:rPr>
      </w:pPr>
      <w:r w:rsidRPr="00801762">
        <w:rPr>
          <w:rFonts w:ascii="아리따-돋움4.0(OTF)-Medium" w:eastAsia="아리따-돋움4.0(OTF)-Medium" w:hAnsi="아리따-돋움4.0(OTF)-Medium" w:hint="eastAsia"/>
          <w:highlight w:val="yellow"/>
        </w:rPr>
        <w:t>이진</w:t>
      </w:r>
      <w:r w:rsidRPr="00801762">
        <w:rPr>
          <w:rFonts w:ascii="아리따-돋움4.0(OTF)-Medium" w:eastAsia="아리따-돋움4.0(OTF)-Medium" w:hAnsi="아리따-돋움4.0(OTF)-Medium"/>
          <w:highlight w:val="yellow"/>
        </w:rPr>
        <w:t xml:space="preserve"> 트리 순회</w:t>
      </w:r>
    </w:p>
    <w:p w14:paraId="356389FC" w14:textId="094D9DF8" w:rsidR="00BF361C" w:rsidRDefault="00801762" w:rsidP="00801762">
      <w:pPr>
        <w:rPr>
          <w:rFonts w:ascii="아리따-돋움4.0(OTF)-Medium" w:eastAsia="아리따-돋움4.0(OTF)-Medium" w:hAnsi="아리따-돋움4.0(OTF)-Medium"/>
        </w:rPr>
      </w:pPr>
      <w:r w:rsidRPr="00801762">
        <w:rPr>
          <w:rFonts w:ascii="아리따-돋움4.0(OTF)-Medium" w:eastAsia="아리따-돋움4.0(OTF)-Medium" w:hAnsi="아리따-돋움4.0(OTF)-Medium" w:hint="eastAsia"/>
        </w:rPr>
        <w:t>일정한</w:t>
      </w:r>
      <w:r w:rsidRPr="00801762">
        <w:rPr>
          <w:rFonts w:ascii="아리따-돋움4.0(OTF)-Medium" w:eastAsia="아리따-돋움4.0(OTF)-Medium" w:hAnsi="아리따-돋움4.0(OTF)-Medium"/>
        </w:rPr>
        <w:t xml:space="preserve"> 규칙에 따라 이진 트리의 모든 정점을 꼭 한 번씩 방문하는 것으로 전위순회, 중위순회, 후위순회가 있다. 전위순회는 루트를 가장 먼저 순회한 후 왼쪽 부분 트리와 오른쪽 부분 트리를 방문하고 중위순회는 왼쪽 부분 트리와 오른쪽 부분 트리를 방문하는 중간에 루트를 방문한다. 후위순회는 왼쪽 부분 트리와 오른쪽 부분 트리를 방문한 후에 가장 마지막으로 루트를 방문한다.</w:t>
      </w:r>
    </w:p>
    <w:p w14:paraId="420B68B1" w14:textId="77777777" w:rsidR="00801762" w:rsidRPr="00801762" w:rsidRDefault="00801762" w:rsidP="00801762">
      <w:pPr>
        <w:rPr>
          <w:rFonts w:ascii="아리따-돋움4.0(OTF)-Medium" w:eastAsia="아리따-돋움4.0(OTF)-Medium" w:hAnsi="아리따-돋움4.0(OTF)-Medium"/>
        </w:rPr>
      </w:pPr>
      <w:r w:rsidRPr="00801762">
        <w:rPr>
          <w:rFonts w:ascii="아리따-돋움4.0(OTF)-Medium" w:eastAsia="아리따-돋움4.0(OTF)-Medium" w:hAnsi="아리따-돋움4.0(OTF)-Medium" w:hint="eastAsia"/>
          <w:highlight w:val="yellow"/>
        </w:rPr>
        <w:t>이진</w:t>
      </w:r>
      <w:r w:rsidRPr="00801762">
        <w:rPr>
          <w:rFonts w:ascii="아리따-돋움4.0(OTF)-Medium" w:eastAsia="아리따-돋움4.0(OTF)-Medium" w:hAnsi="아리따-돋움4.0(OTF)-Medium"/>
          <w:highlight w:val="yellow"/>
        </w:rPr>
        <w:t xml:space="preserve"> 탐색 트리</w:t>
      </w:r>
    </w:p>
    <w:p w14:paraId="363D858F" w14:textId="4ABC199A" w:rsidR="00AB139E" w:rsidRDefault="00801762" w:rsidP="00801762">
      <w:pPr>
        <w:rPr>
          <w:rFonts w:ascii="아리따-돋움4.0(OTF)-Medium" w:eastAsia="아리따-돋움4.0(OTF)-Medium" w:hAnsi="아리따-돋움4.0(OTF)-Medium"/>
        </w:rPr>
      </w:pPr>
      <w:r w:rsidRPr="00801762">
        <w:rPr>
          <w:rFonts w:ascii="아리따-돋움4.0(OTF)-Medium" w:eastAsia="아리따-돋움4.0(OTF)-Medium" w:hAnsi="아리따-돋움4.0(OTF)-Medium" w:hint="eastAsia"/>
        </w:rPr>
        <w:t>임의의</w:t>
      </w:r>
      <w:r w:rsidRPr="00801762">
        <w:rPr>
          <w:rFonts w:ascii="아리따-돋움4.0(OTF)-Medium" w:eastAsia="아리따-돋움4.0(OTF)-Medium" w:hAnsi="아리따-돋움4.0(OTF)-Medium"/>
        </w:rPr>
        <w:t xml:space="preserve"> 정점의 좌측 부분 트리에는 해당 정점보다 작은 값의 데이터들이 놓이고, 우측 부분 트리에는 더 큰 값들이 오도록 구성하는 것이며 탐색은 항상 루트에서 시작하여 크기 관계에 따라 좌측 또는 우측 자식을 따라가면서 이루어진다. 효율적이고 빠르게 데이터 검색과 삽입, 삭제, 정렬할 수 있도록 이진 트리에 몇 가지 제약조건을 추가한 트리이다.</w:t>
      </w:r>
    </w:p>
    <w:p w14:paraId="1EECA8BA" w14:textId="77777777" w:rsidR="00801762" w:rsidRPr="00801762" w:rsidRDefault="00801762" w:rsidP="00801762">
      <w:pPr>
        <w:rPr>
          <w:rFonts w:ascii="아리따-돋움4.0(OTF)-Medium" w:eastAsia="아리따-돋움4.0(OTF)-Medium" w:hAnsi="아리따-돋움4.0(OTF)-Medium"/>
        </w:rPr>
      </w:pPr>
      <w:r w:rsidRPr="00801762">
        <w:rPr>
          <w:rFonts w:ascii="아리따-돋움4.0(OTF)-Medium" w:eastAsia="아리따-돋움4.0(OTF)-Medium" w:hAnsi="아리따-돋움4.0(OTF)-Medium" w:hint="eastAsia"/>
          <w:highlight w:val="yellow"/>
        </w:rPr>
        <w:t>신장</w:t>
      </w:r>
      <w:r w:rsidRPr="00801762">
        <w:rPr>
          <w:rFonts w:ascii="아리따-돋움4.0(OTF)-Medium" w:eastAsia="아리따-돋움4.0(OTF)-Medium" w:hAnsi="아리따-돋움4.0(OTF)-Medium"/>
          <w:highlight w:val="yellow"/>
        </w:rPr>
        <w:t xml:space="preserve"> 트리</w:t>
      </w:r>
    </w:p>
    <w:p w14:paraId="4845BEF6" w14:textId="7811A349" w:rsidR="00AB139E" w:rsidRPr="00AB139E" w:rsidRDefault="00801762" w:rsidP="00801762">
      <w:pPr>
        <w:rPr>
          <w:rFonts w:ascii="아리따-돋움4.0(OTF)-Medium" w:eastAsia="아리따-돋움4.0(OTF)-Medium" w:hAnsi="아리따-돋움4.0(OTF)-Medium"/>
        </w:rPr>
      </w:pPr>
      <w:r w:rsidRPr="00801762">
        <w:rPr>
          <w:rFonts w:ascii="아리따-돋움4.0(OTF)-Medium" w:eastAsia="아리따-돋움4.0(OTF)-Medium" w:hAnsi="아리따-돋움4.0(OTF)-Medium" w:hint="eastAsia"/>
        </w:rPr>
        <w:t>트리의</w:t>
      </w:r>
      <w:r w:rsidRPr="00801762">
        <w:rPr>
          <w:rFonts w:ascii="아리따-돋움4.0(OTF)-Medium" w:eastAsia="아리따-돋움4.0(OTF)-Medium" w:hAnsi="아리따-돋움4.0(OTF)-Medium"/>
        </w:rPr>
        <w:t xml:space="preserve"> 특수한 형태로 그래프 내의 모든 정점들을 포함하는 트리이며, 임의의 그래프에서 만들 수 있는 신장 트리는 매우 다양하다.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7E21EB7F" w14:textId="77777777" w:rsidR="00801762" w:rsidRPr="00801762" w:rsidRDefault="00801762" w:rsidP="00801762">
      <w:pPr>
        <w:rPr>
          <w:rFonts w:ascii="아리따-돋움4.0(OTF)-Medium" w:eastAsia="아리따-돋움4.0(OTF)-Medium" w:hAnsi="아리따-돋움4.0(OTF)-Medium"/>
        </w:rPr>
      </w:pPr>
      <w:r w:rsidRPr="00801762">
        <w:rPr>
          <w:rFonts w:ascii="아리따-돋움4.0(OTF)-Medium" w:eastAsia="아리따-돋움4.0(OTF)-Medium" w:hAnsi="아리따-돋움4.0(OTF)-Medium" w:hint="eastAsia"/>
        </w:rPr>
        <w:t>트리의</w:t>
      </w:r>
      <w:r w:rsidRPr="00801762">
        <w:rPr>
          <w:rFonts w:ascii="아리따-돋움4.0(OTF)-Medium" w:eastAsia="아리따-돋움4.0(OTF)-Medium" w:hAnsi="아리따-돋움4.0(OTF)-Medium"/>
        </w:rPr>
        <w:t xml:space="preserve"> 순회</w:t>
      </w:r>
    </w:p>
    <w:p w14:paraId="765470ED" w14:textId="77777777" w:rsidR="00801762" w:rsidRPr="00801762" w:rsidRDefault="00801762" w:rsidP="00801762">
      <w:pPr>
        <w:rPr>
          <w:rFonts w:ascii="아리따-돋움4.0(OTF)-Medium" w:eastAsia="아리따-돋움4.0(OTF)-Medium" w:hAnsi="아리따-돋움4.0(OTF)-Medium"/>
        </w:rPr>
      </w:pPr>
      <w:r w:rsidRPr="00801762">
        <w:rPr>
          <w:rFonts w:ascii="아리따-돋움4.0(OTF)-Medium" w:eastAsia="아리따-돋움4.0(OTF)-Medium" w:hAnsi="아리따-돋움4.0(OTF)-Medium" w:hint="eastAsia"/>
        </w:rPr>
        <w:t>이진</w:t>
      </w:r>
      <w:r w:rsidRPr="00801762">
        <w:rPr>
          <w:rFonts w:ascii="아리따-돋움4.0(OTF)-Medium" w:eastAsia="아리따-돋움4.0(OTF)-Medium" w:hAnsi="아리따-돋움4.0(OTF)-Medium"/>
        </w:rPr>
        <w:t xml:space="preserve"> 탐색 트리</w:t>
      </w:r>
    </w:p>
    <w:p w14:paraId="4800D969" w14:textId="207D35CD" w:rsidR="00F768AE" w:rsidRDefault="00801762" w:rsidP="00801762">
      <w:pPr>
        <w:rPr>
          <w:rFonts w:ascii="아리따-돋움4.0(OTF)-Medium" w:eastAsia="아리따-돋움4.0(OTF)-Medium" w:hAnsi="아리따-돋움4.0(OTF)-Medium"/>
        </w:rPr>
      </w:pPr>
      <w:r w:rsidRPr="00801762">
        <w:rPr>
          <w:rFonts w:ascii="아리따-돋움4.0(OTF)-Medium" w:eastAsia="아리따-돋움4.0(OTF)-Medium" w:hAnsi="아리따-돋움4.0(OTF)-Medium" w:hint="eastAsia"/>
        </w:rPr>
        <w:t>신장</w:t>
      </w:r>
      <w:r w:rsidRPr="00801762">
        <w:rPr>
          <w:rFonts w:ascii="아리따-돋움4.0(OTF)-Medium" w:eastAsia="아리따-돋움4.0(OTF)-Medium" w:hAnsi="아리따-돋움4.0(OTF)-Medium"/>
        </w:rPr>
        <w:t xml:space="preserve"> 트리</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73D8FB5A" w14:textId="77777777" w:rsidR="00801762" w:rsidRPr="00801762" w:rsidRDefault="00801762" w:rsidP="00801762">
      <w:pPr>
        <w:rPr>
          <w:rFonts w:ascii="아리따-돋움4.0(OTF)-Medium" w:eastAsia="아리따-돋움4.0(OTF)-Medium" w:hAnsi="아리따-돋움4.0(OTF)-Medium"/>
        </w:rPr>
      </w:pPr>
      <w:r w:rsidRPr="00801762">
        <w:rPr>
          <w:rFonts w:ascii="아리따-돋움4.0(OTF)-Medium" w:eastAsia="아리따-돋움4.0(OTF)-Medium" w:hAnsi="아리따-돋움4.0(OTF)-Medium" w:hint="eastAsia"/>
        </w:rPr>
        <w:t>트리를</w:t>
      </w:r>
      <w:r w:rsidRPr="00801762">
        <w:rPr>
          <w:rFonts w:ascii="아리따-돋움4.0(OTF)-Medium" w:eastAsia="아리따-돋움4.0(OTF)-Medium" w:hAnsi="아리따-돋움4.0(OTF)-Medium"/>
        </w:rPr>
        <w:t xml:space="preserve"> 전위, 중위, 후위로 순회하는 방법을 설명할 수 있다.</w:t>
      </w:r>
    </w:p>
    <w:p w14:paraId="662F9D82" w14:textId="77777777" w:rsidR="00801762" w:rsidRPr="00801762" w:rsidRDefault="00801762" w:rsidP="00801762">
      <w:pPr>
        <w:rPr>
          <w:rFonts w:ascii="아리따-돋움4.0(OTF)-Medium" w:eastAsia="아리따-돋움4.0(OTF)-Medium" w:hAnsi="아리따-돋움4.0(OTF)-Medium"/>
        </w:rPr>
      </w:pPr>
      <w:r w:rsidRPr="00801762">
        <w:rPr>
          <w:rFonts w:ascii="아리따-돋움4.0(OTF)-Medium" w:eastAsia="아리따-돋움4.0(OTF)-Medium" w:hAnsi="아리따-돋움4.0(OTF)-Medium" w:hint="eastAsia"/>
        </w:rPr>
        <w:t>이진</w:t>
      </w:r>
      <w:r w:rsidRPr="00801762">
        <w:rPr>
          <w:rFonts w:ascii="아리따-돋움4.0(OTF)-Medium" w:eastAsia="아리따-돋움4.0(OTF)-Medium" w:hAnsi="아리따-돋움4.0(OTF)-Medium"/>
        </w:rPr>
        <w:t xml:space="preserve"> 탐색 트리에 대해 이해하고 이진 탐색 트리의 장점을 설명할 수 있다.</w:t>
      </w:r>
    </w:p>
    <w:p w14:paraId="35BE62E9" w14:textId="4BBA8122" w:rsidR="000E4AE9" w:rsidRDefault="00801762" w:rsidP="00801762">
      <w:pPr>
        <w:rPr>
          <w:rFonts w:ascii="아리따-돋움4.0(OTF)-Medium" w:eastAsia="아리따-돋움4.0(OTF)-Medium" w:hAnsi="아리따-돋움4.0(OTF)-Medium"/>
        </w:rPr>
      </w:pPr>
      <w:r w:rsidRPr="00801762">
        <w:rPr>
          <w:rFonts w:ascii="아리따-돋움4.0(OTF)-Medium" w:eastAsia="아리따-돋움4.0(OTF)-Medium" w:hAnsi="아리따-돋움4.0(OTF)-Medium" w:hint="eastAsia"/>
        </w:rPr>
        <w:t>신장</w:t>
      </w:r>
      <w:r w:rsidRPr="00801762">
        <w:rPr>
          <w:rFonts w:ascii="아리따-돋움4.0(OTF)-Medium" w:eastAsia="아리따-돋움4.0(OTF)-Medium" w:hAnsi="아리따-돋움4.0(OTF)-Medium"/>
        </w:rPr>
        <w:t xml:space="preserve"> 트리가 무엇인지 이해하고 신장 트리를 구할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48E5B787"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801762">
        <w:rPr>
          <w:rFonts w:ascii="아리따-돋움4.0(OTF)-Medium" w:eastAsia="아리따-돋움4.0(OTF)-Medium" w:hAnsi="아리따-돋움4.0(OTF)-Medium"/>
        </w:rPr>
        <w:t xml:space="preserve"> </w:t>
      </w:r>
      <w:proofErr w:type="gramStart"/>
      <w:r w:rsidR="00801762" w:rsidRPr="00801762">
        <w:rPr>
          <w:rFonts w:ascii="아리따-돋움4.0(OTF)-Medium" w:eastAsia="아리따-돋움4.0(OTF)-Medium" w:hAnsi="아리따-돋움4.0(OTF)-Medium" w:hint="eastAsia"/>
        </w:rPr>
        <w:t>탐색</w:t>
      </w:r>
      <w:r w:rsidR="00801762" w:rsidRPr="00801762">
        <w:rPr>
          <w:rFonts w:ascii="아리따-돋움4.0(OTF)-Medium" w:eastAsia="아리따-돋움4.0(OTF)-Medium" w:hAnsi="아리따-돋움4.0(OTF)-Medium"/>
        </w:rPr>
        <w:t>(</w:t>
      </w:r>
      <w:proofErr w:type="gramEnd"/>
      <w:r w:rsidR="00801762" w:rsidRPr="00801762">
        <w:rPr>
          <w:rFonts w:ascii="아리따-돋움4.0(OTF)-Medium" w:eastAsia="아리따-돋움4.0(OTF)-Medium" w:hAnsi="아리따-돋움4.0(OTF)-Medium"/>
        </w:rPr>
        <w:t>Search)이란 전체 데이터 중에 특정한 값을 찾는 것이라고 할 수 있습니다. 탐색하는 방법에는 어떤 것이 있으며 원하는 데이터를 효율적으로 찾으려면 어떻게 해야 할까요?</w:t>
      </w:r>
    </w:p>
    <w:p w14:paraId="758E21CC" w14:textId="03482099"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801762">
        <w:rPr>
          <w:rFonts w:ascii="아리따-돋움4.0(OTF)-Medium" w:eastAsia="아리따-돋움4.0(OTF)-Medium" w:hAnsi="아리따-돋움4.0(OTF)-Medium"/>
        </w:rPr>
        <w:t xml:space="preserve"> </w:t>
      </w:r>
      <w:r w:rsidR="00801762" w:rsidRPr="00801762">
        <w:rPr>
          <w:rFonts w:ascii="아리따-돋움4.0(OTF)-Medium" w:eastAsia="아리따-돋움4.0(OTF)-Medium" w:hAnsi="아리따-돋움4.0(OTF)-Medium" w:hint="eastAsia"/>
        </w:rPr>
        <w:t>예를</w:t>
      </w:r>
      <w:r w:rsidR="00801762" w:rsidRPr="00801762">
        <w:rPr>
          <w:rFonts w:ascii="아리따-돋움4.0(OTF)-Medium" w:eastAsia="아리따-돋움4.0(OTF)-Medium" w:hAnsi="아리따-돋움4.0(OTF)-Medium"/>
        </w:rPr>
        <w:t xml:space="preserve"> 들어 사전에서 특정한 단어를 찾는 과정도 탐색이라 할 수 있습니다. 전체 단어들 중에 Man이라는 단어를 찾는다고 생각해봅시다. 영문자 M은 F보다 뒤에 있으므로 F를 기준으로 한다면 사전의 뒷부분을 먼저 펼칠 것입니다. 또한 V보다는 앞에 있으므로 F와 V의 중간 부분을 펼칠 것입니다. 이와 같이 사전에서 단어를 찾을 때에도 나름의 기준이 있습니다. 이렇게 기준을 정하고 그 기준에 따라 어떤 원소를 찾아가는 과정을 탐색이라고 합니다. 컴퓨터에서도 </w:t>
      </w:r>
      <w:r w:rsidR="00801762" w:rsidRPr="00801762">
        <w:rPr>
          <w:rFonts w:ascii="아리따-돋움4.0(OTF)-Medium" w:eastAsia="아리따-돋움4.0(OTF)-Medium" w:hAnsi="아리따-돋움4.0(OTF)-Medium" w:hint="eastAsia"/>
        </w:rPr>
        <w:t>원하는</w:t>
      </w:r>
      <w:r w:rsidR="00801762" w:rsidRPr="00801762">
        <w:rPr>
          <w:rFonts w:ascii="아리따-돋움4.0(OTF)-Medium" w:eastAsia="아리따-돋움4.0(OTF)-Medium" w:hAnsi="아리따-돋움4.0(OTF)-Medium"/>
        </w:rPr>
        <w:t xml:space="preserve"> 데이터를 찾는 다양한 방법이 있으며 다양한 자료구조를 활용할 수 있습니다. 그 중 트리는 그래프의 일종으로 그래프에 포함되는 모든 정점을 탐색하는 방법을 제안하거나 데이터를 압축하는 방법에도 활용되기도 합니다.</w:t>
      </w:r>
    </w:p>
    <w:p w14:paraId="644CEB21" w14:textId="76389653" w:rsidR="00E63AC9" w:rsidRDefault="00801762"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73EBE787" wp14:editId="7CF86AE7">
            <wp:extent cx="3810000" cy="4126036"/>
            <wp:effectExtent l="0" t="0" r="0" b="8255"/>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813995" cy="4130362"/>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C3DF3" w14:textId="77777777" w:rsidR="00381D35" w:rsidRDefault="00381D35" w:rsidP="00AB139E">
      <w:pPr>
        <w:spacing w:after="0" w:line="240" w:lineRule="auto"/>
      </w:pPr>
      <w:r>
        <w:separator/>
      </w:r>
    </w:p>
  </w:endnote>
  <w:endnote w:type="continuationSeparator" w:id="0">
    <w:p w14:paraId="7EAF182E" w14:textId="77777777" w:rsidR="00381D35" w:rsidRDefault="00381D35"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746DC" w14:textId="77777777" w:rsidR="00381D35" w:rsidRDefault="00381D35" w:rsidP="00AB139E">
      <w:pPr>
        <w:spacing w:after="0" w:line="240" w:lineRule="auto"/>
      </w:pPr>
      <w:r>
        <w:separator/>
      </w:r>
    </w:p>
  </w:footnote>
  <w:footnote w:type="continuationSeparator" w:id="0">
    <w:p w14:paraId="73E97A71" w14:textId="77777777" w:rsidR="00381D35" w:rsidRDefault="00381D35"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81D35"/>
    <w:rsid w:val="003D7398"/>
    <w:rsid w:val="005612A1"/>
    <w:rsid w:val="005845B6"/>
    <w:rsid w:val="00614918"/>
    <w:rsid w:val="00705DF1"/>
    <w:rsid w:val="00713F46"/>
    <w:rsid w:val="00801762"/>
    <w:rsid w:val="008C0247"/>
    <w:rsid w:val="00A95F75"/>
    <w:rsid w:val="00AB139E"/>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4264">
      <w:bodyDiv w:val="1"/>
      <w:marLeft w:val="0"/>
      <w:marRight w:val="0"/>
      <w:marTop w:val="0"/>
      <w:marBottom w:val="0"/>
      <w:divBdr>
        <w:top w:val="none" w:sz="0" w:space="0" w:color="auto"/>
        <w:left w:val="none" w:sz="0" w:space="0" w:color="auto"/>
        <w:bottom w:val="none" w:sz="0" w:space="0" w:color="auto"/>
        <w:right w:val="none" w:sz="0" w:space="0" w:color="auto"/>
      </w:divBdr>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567031674">
      <w:bodyDiv w:val="1"/>
      <w:marLeft w:val="0"/>
      <w:marRight w:val="0"/>
      <w:marTop w:val="0"/>
      <w:marBottom w:val="0"/>
      <w:divBdr>
        <w:top w:val="none" w:sz="0" w:space="0" w:color="auto"/>
        <w:left w:val="none" w:sz="0" w:space="0" w:color="auto"/>
        <w:bottom w:val="none" w:sz="0" w:space="0" w:color="auto"/>
        <w:right w:val="none" w:sz="0" w:space="0" w:color="auto"/>
      </w:divBdr>
      <w:divsChild>
        <w:div w:id="763186969">
          <w:marLeft w:val="0"/>
          <w:marRight w:val="0"/>
          <w:marTop w:val="0"/>
          <w:marBottom w:val="0"/>
          <w:divBdr>
            <w:top w:val="none" w:sz="0" w:space="0" w:color="auto"/>
            <w:left w:val="none" w:sz="0" w:space="0" w:color="auto"/>
            <w:bottom w:val="none" w:sz="0" w:space="0" w:color="auto"/>
            <w:right w:val="none" w:sz="0" w:space="0" w:color="auto"/>
          </w:divBdr>
          <w:divsChild>
            <w:div w:id="34234723">
              <w:marLeft w:val="0"/>
              <w:marRight w:val="0"/>
              <w:marTop w:val="0"/>
              <w:marBottom w:val="0"/>
              <w:divBdr>
                <w:top w:val="none" w:sz="0" w:space="0" w:color="auto"/>
                <w:left w:val="none" w:sz="0" w:space="0" w:color="auto"/>
                <w:bottom w:val="none" w:sz="0" w:space="0" w:color="auto"/>
                <w:right w:val="none" w:sz="0" w:space="0" w:color="auto"/>
              </w:divBdr>
              <w:divsChild>
                <w:div w:id="2021660066">
                  <w:marLeft w:val="0"/>
                  <w:marRight w:val="0"/>
                  <w:marTop w:val="0"/>
                  <w:marBottom w:val="0"/>
                  <w:divBdr>
                    <w:top w:val="none" w:sz="0" w:space="0" w:color="auto"/>
                    <w:left w:val="none" w:sz="0" w:space="0" w:color="auto"/>
                    <w:bottom w:val="none" w:sz="0" w:space="0" w:color="auto"/>
                    <w:right w:val="none" w:sz="0" w:space="0" w:color="auto"/>
                  </w:divBdr>
                  <w:divsChild>
                    <w:div w:id="142599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0709">
      <w:bodyDiv w:val="1"/>
      <w:marLeft w:val="0"/>
      <w:marRight w:val="0"/>
      <w:marTop w:val="0"/>
      <w:marBottom w:val="0"/>
      <w:divBdr>
        <w:top w:val="none" w:sz="0" w:space="0" w:color="auto"/>
        <w:left w:val="none" w:sz="0" w:space="0" w:color="auto"/>
        <w:bottom w:val="none" w:sz="0" w:space="0" w:color="auto"/>
        <w:right w:val="none" w:sz="0" w:space="0" w:color="auto"/>
      </w:divBdr>
    </w:div>
    <w:div w:id="782381647">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04099149">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695899">
      <w:bodyDiv w:val="1"/>
      <w:marLeft w:val="0"/>
      <w:marRight w:val="0"/>
      <w:marTop w:val="0"/>
      <w:marBottom w:val="0"/>
      <w:divBdr>
        <w:top w:val="none" w:sz="0" w:space="0" w:color="auto"/>
        <w:left w:val="none" w:sz="0" w:space="0" w:color="auto"/>
        <w:bottom w:val="none" w:sz="0" w:space="0" w:color="auto"/>
        <w:right w:val="none" w:sz="0" w:space="0" w:color="auto"/>
      </w:divBdr>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54195820">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170</Words>
  <Characters>969</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2021-05-22T03:39:00Z</dcterms:modified>
</cp:coreProperties>
</file>