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6F103" w14:textId="7C6E49AA" w:rsidR="005612A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&lt;과목 소개</w:t>
      </w:r>
      <w:r>
        <w:rPr>
          <w:rFonts w:ascii="아리따-돋움4.0(OTF)-Medium" w:eastAsia="아리따-돋움4.0(OTF)-Medium" w:hAnsi="아리따-돋움4.0(OTF)-Medium"/>
        </w:rPr>
        <w:t>&gt;</w:t>
      </w:r>
    </w:p>
    <w:p w14:paraId="2E0D03FC" w14:textId="00926E41"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 정보 보안의 이슈 중 인터넷과 웹에서 발생할 수 있는 보안에 초점을 맞춤</w:t>
      </w:r>
    </w:p>
    <w:p w14:paraId="0C9C599B" w14:textId="23EB8B94"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본 과목에서는 현재 인터넷 보안 이유에 대해서 설명함</w:t>
      </w:r>
    </w:p>
    <w:p w14:paraId="1E566018" w14:textId="4CEB6D58"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현재의 인터넷 보안 이슈는 웹을 통한 공격(</w:t>
      </w:r>
      <w:r>
        <w:rPr>
          <w:rFonts w:ascii="아리따-돋움4.0(OTF)-Medium" w:eastAsia="아리따-돋움4.0(OTF)-Medium" w:hAnsi="아리따-돋움4.0(OTF)-Medium"/>
        </w:rPr>
        <w:t xml:space="preserve">sql </w:t>
      </w:r>
      <w:r>
        <w:rPr>
          <w:rFonts w:ascii="아리따-돋움4.0(OTF)-Medium" w:eastAsia="아리따-돋움4.0(OTF)-Medium" w:hAnsi="아리따-돋움4.0(OTF)-Medium" w:hint="eastAsia"/>
        </w:rPr>
        <w:t>인젝션,</w:t>
      </w:r>
      <w:r>
        <w:rPr>
          <w:rFonts w:ascii="아리따-돋움4.0(OTF)-Medium" w:eastAsia="아리따-돋움4.0(OTF)-Medium" w:hAnsi="아리따-돋움4.0(OTF)-Medium"/>
        </w:rPr>
        <w:t xml:space="preserve"> xss</w:t>
      </w:r>
      <w:r>
        <w:rPr>
          <w:rFonts w:ascii="아리따-돋움4.0(OTF)-Medium" w:eastAsia="아리따-돋움4.0(OTF)-Medium" w:hAnsi="아리따-돋움4.0(OTF)-Medium" w:hint="eastAsia"/>
        </w:rPr>
        <w:t>등</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S</w:t>
      </w:r>
      <w:r>
        <w:rPr>
          <w:rFonts w:ascii="아리따-돋움4.0(OTF)-Medium" w:eastAsia="아리따-돋움4.0(OTF)-Medium" w:hAnsi="아리따-돋움4.0(OTF)-Medium"/>
        </w:rPr>
        <w:t>NS</w:t>
      </w:r>
      <w:r>
        <w:rPr>
          <w:rFonts w:ascii="아리따-돋움4.0(OTF)-Medium" w:eastAsia="아리따-돋움4.0(OTF)-Medium" w:hAnsi="아리따-돋움4.0(OTF)-Medium" w:hint="eastAsia"/>
        </w:rPr>
        <w:t>과 같은 모바일 보안은 포함함</w:t>
      </w:r>
    </w:p>
    <w:p w14:paraId="5C74CFBA" w14:textId="4B8722A4"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인터넷 보안에 대한 다양한 분야의 학습을 통해 학습자가 인터넷 보안 통찰력을 가지도록 함</w:t>
      </w:r>
    </w:p>
    <w:p w14:paraId="1A48D761" w14:textId="777B69FE" w:rsidR="00CD21C1" w:rsidRDefault="00CD21C1">
      <w:pPr>
        <w:rPr>
          <w:rFonts w:ascii="아리따-돋움4.0(OTF)-Medium" w:eastAsia="아리따-돋움4.0(OTF)-Medium" w:hAnsi="아리따-돋움4.0(OTF)-Medium"/>
        </w:rPr>
      </w:pPr>
    </w:p>
    <w:p w14:paraId="549E3999" w14:textId="3676706C"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&lt;주요 용어&gt;</w:t>
      </w:r>
    </w:p>
    <w:p w14:paraId="1756EE09" w14:textId="77777777" w:rsidR="00CD21C1" w:rsidRPr="00CD21C1" w:rsidRDefault="00CD21C1" w:rsidP="00CD21C1">
      <w:pPr>
        <w:rPr>
          <w:rFonts w:ascii="아리따-돋움4.0(OTF)-Medium" w:eastAsia="아리따-돋움4.0(OTF)-Medium" w:hAnsi="아리따-돋움4.0(OTF)-Medium"/>
        </w:rPr>
      </w:pPr>
      <w:proofErr w:type="gramStart"/>
      <w:r>
        <w:rPr>
          <w:rFonts w:ascii="아리따-돋움4.0(OTF)-Medium" w:eastAsia="아리따-돋움4.0(OTF)-Medium" w:hAnsi="아리따-돋움4.0(OTF)-Medium" w:hint="eastAsia"/>
        </w:rPr>
        <w:t xml:space="preserve">인터넷 </w:t>
      </w:r>
      <w:r>
        <w:rPr>
          <w:rFonts w:ascii="아리따-돋움4.0(OTF)-Medium" w:eastAsia="아리따-돋움4.0(OTF)-Medium" w:hAnsi="아리따-돋움4.0(OTF)-Medium"/>
        </w:rPr>
        <w:t>:</w:t>
      </w:r>
      <w:proofErr w:type="gramEnd"/>
      <w:r>
        <w:rPr>
          <w:rFonts w:ascii="아리따-돋움4.0(OTF)-Medium" w:eastAsia="아리따-돋움4.0(OTF)-Medium" w:hAnsi="아리따-돋움4.0(OTF)-Medium"/>
        </w:rPr>
        <w:t xml:space="preserve"> </w:t>
      </w:r>
      <w:r w:rsidRPr="00CD21C1">
        <w:rPr>
          <w:rFonts w:ascii="아리따-돋움4.0(OTF)-Medium" w:eastAsia="아리따-돋움4.0(OTF)-Medium" w:hAnsi="아리따-돋움4.0(OTF)-Medium" w:hint="eastAsia"/>
        </w:rPr>
        <w:t>컴퓨터로</w:t>
      </w:r>
      <w:r w:rsidRPr="00CD21C1">
        <w:rPr>
          <w:rFonts w:ascii="아리따-돋움4.0(OTF)-Medium" w:eastAsia="아리따-돋움4.0(OTF)-Medium" w:hAnsi="아리따-돋움4.0(OTF)-Medium"/>
        </w:rPr>
        <w:t xml:space="preserve"> 연결하여 TCP/IP(Transmission Control Protocol/Internet Protocol)라는 통신 프로토콜을 이용해 정보를 주고받는 컴퓨터 네트워크이다.</w:t>
      </w:r>
    </w:p>
    <w:p w14:paraId="5D1D0BA6" w14:textId="77777777" w:rsidR="00CD21C1" w:rsidRPr="00CD21C1" w:rsidRDefault="00CD21C1" w:rsidP="00CD21C1">
      <w:pPr>
        <w:rPr>
          <w:rFonts w:ascii="아리따-돋움4.0(OTF)-Medium" w:eastAsia="아리따-돋움4.0(OTF)-Medium" w:hAnsi="아리따-돋움4.0(OTF)-Medium"/>
        </w:rPr>
      </w:pPr>
      <w:proofErr w:type="gramStart"/>
      <w:r>
        <w:rPr>
          <w:rFonts w:ascii="아리따-돋움4.0(OTF)-Medium" w:eastAsia="아리따-돋움4.0(OTF)-Medium" w:hAnsi="아리따-돋움4.0(OTF)-Medium" w:hint="eastAsia"/>
        </w:rPr>
        <w:t xml:space="preserve">프로토콜 </w:t>
      </w:r>
      <w:r>
        <w:rPr>
          <w:rFonts w:ascii="아리따-돋움4.0(OTF)-Medium" w:eastAsia="아리따-돋움4.0(OTF)-Medium" w:hAnsi="아리따-돋움4.0(OTF)-Medium"/>
        </w:rPr>
        <w:t>:</w:t>
      </w:r>
      <w:proofErr w:type="gramEnd"/>
      <w:r>
        <w:rPr>
          <w:rFonts w:ascii="아리따-돋움4.0(OTF)-Medium" w:eastAsia="아리따-돋움4.0(OTF)-Medium" w:hAnsi="아리따-돋움4.0(OTF)-Medium"/>
        </w:rPr>
        <w:t xml:space="preserve"> </w:t>
      </w:r>
      <w:r w:rsidRPr="00CD21C1">
        <w:rPr>
          <w:rFonts w:ascii="아리따-돋움4.0(OTF)-Medium" w:eastAsia="아리따-돋움4.0(OTF)-Medium" w:hAnsi="아리따-돋움4.0(OTF)-Medium" w:hint="eastAsia"/>
        </w:rPr>
        <w:t>컴퓨터</w:t>
      </w:r>
      <w:r w:rsidRPr="00CD21C1">
        <w:rPr>
          <w:rFonts w:ascii="아리따-돋움4.0(OTF)-Medium" w:eastAsia="아리따-돋움4.0(OTF)-Medium" w:hAnsi="아리따-돋움4.0(OTF)-Medium"/>
        </w:rPr>
        <w:t xml:space="preserve"> 간에 정보를 원활하게 교환하기 위해 상호 간에 정한 여러 가지 통신 규칙과 방법에 대한 약속 또는 규약이다.</w:t>
      </w:r>
    </w:p>
    <w:p w14:paraId="0E56BAC4" w14:textId="77777777" w:rsidR="00CD21C1" w:rsidRPr="00CD21C1" w:rsidRDefault="00CD21C1" w:rsidP="00CD21C1">
      <w:pPr>
        <w:pBdr>
          <w:bottom w:val="single" w:sz="6" w:space="1" w:color="auto"/>
        </w:pBdr>
        <w:rPr>
          <w:rFonts w:ascii="아리따-돋움4.0(OTF)-Medium" w:eastAsia="아리따-돋움4.0(OTF)-Medium" w:hAnsi="아리따-돋움4.0(OTF)-Medium"/>
        </w:rPr>
      </w:pPr>
      <w:r>
        <w:rPr>
          <w:rFonts w:ascii="아리따-돋움4.0(OTF)-Medium" w:eastAsia="아리따-돋움4.0(OTF)-Medium" w:hAnsi="아리따-돋움4.0(OTF)-Medium"/>
        </w:rPr>
        <w:t>TCP/</w:t>
      </w:r>
      <w:proofErr w:type="gramStart"/>
      <w:r>
        <w:rPr>
          <w:rFonts w:ascii="아리따-돋움4.0(OTF)-Medium" w:eastAsia="아리따-돋움4.0(OTF)-Medium" w:hAnsi="아리따-돋움4.0(OTF)-Medium"/>
        </w:rPr>
        <w:t>IP :</w:t>
      </w:r>
      <w:proofErr w:type="gramEnd"/>
      <w:r>
        <w:rPr>
          <w:rFonts w:ascii="아리따-돋움4.0(OTF)-Medium" w:eastAsia="아리따-돋움4.0(OTF)-Medium" w:hAnsi="아리따-돋움4.0(OTF)-Medium"/>
        </w:rPr>
        <w:t xml:space="preserve"> </w:t>
      </w:r>
      <w:r w:rsidRPr="00CD21C1">
        <w:rPr>
          <w:rFonts w:ascii="아리따-돋움4.0(OTF)-Medium" w:eastAsia="아리따-돋움4.0(OTF)-Medium" w:hAnsi="아리따-돋움4.0(OTF)-Medium" w:hint="eastAsia"/>
        </w:rPr>
        <w:t>패킷</w:t>
      </w:r>
      <w:r w:rsidRPr="00CD21C1">
        <w:rPr>
          <w:rFonts w:ascii="아리따-돋움4.0(OTF)-Medium" w:eastAsia="아리따-돋움4.0(OTF)-Medium" w:hAnsi="아리따-돋움4.0(OTF)-Medium"/>
        </w:rPr>
        <w:t xml:space="preserve"> 통신 방식의 인터넷 프로토콜인 IP(인터넷 프로토콜)와 전송 조절 프로토콜인 TCP(전송 제어 프로토콜)로 이루어져 있다.</w:t>
      </w:r>
    </w:p>
    <w:p w14:paraId="5135DBFD" w14:textId="1A45529A" w:rsidR="00CD21C1" w:rsidRDefault="00CD21C1">
      <w:pPr>
        <w:rPr>
          <w:rFonts w:ascii="아리따-돋움4.0(OTF)-Medium" w:eastAsia="아리따-돋움4.0(OTF)-Medium" w:hAnsi="아리따-돋움4.0(OTF)-Medium"/>
        </w:rPr>
      </w:pPr>
    </w:p>
    <w:p w14:paraId="707EA1AE" w14:textId="0CF7509E"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&lt;학습내용&gt;</w:t>
      </w:r>
    </w:p>
    <w:p w14:paraId="06DC7081" w14:textId="699B10C6"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인터넷의 역사</w:t>
      </w:r>
    </w:p>
    <w:p w14:paraId="7CDF6AF8" w14:textId="08196EF1"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인터넷 프로토콜</w:t>
      </w:r>
    </w:p>
    <w:p w14:paraId="76BE580F" w14:textId="7F4520DF" w:rsidR="00CD21C1" w:rsidRDefault="00CD21C1">
      <w:pPr>
        <w:rPr>
          <w:rFonts w:ascii="아리따-돋움4.0(OTF)-Medium" w:eastAsia="아리따-돋움4.0(OTF)-Medium" w:hAnsi="아리따-돋움4.0(OTF)-Medium" w:hint="eastAsia"/>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인터넷 거버넌스</w:t>
      </w:r>
    </w:p>
    <w:p w14:paraId="7AF312DF" w14:textId="0AD22B29"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&lt;학습목표&gt;</w:t>
      </w:r>
    </w:p>
    <w:p w14:paraId="3BCE7785" w14:textId="3261E96A"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인터넷 흐름의 역사에 대해 설명할 수 있다</w:t>
      </w:r>
    </w:p>
    <w:p w14:paraId="714456B4" w14:textId="5AE53171"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 xml:space="preserve">인터넷 프로토콜인 </w:t>
      </w:r>
      <w:r>
        <w:rPr>
          <w:rFonts w:ascii="아리따-돋움4.0(OTF)-Medium" w:eastAsia="아리따-돋움4.0(OTF)-Medium" w:hAnsi="아리따-돋움4.0(OTF)-Medium"/>
        </w:rPr>
        <w:t>TCP/IP</w:t>
      </w:r>
      <w:r>
        <w:rPr>
          <w:rFonts w:ascii="아리따-돋움4.0(OTF)-Medium" w:eastAsia="아리따-돋움4.0(OTF)-Medium" w:hAnsi="아리따-돋움4.0(OTF)-Medium" w:hint="eastAsia"/>
        </w:rPr>
        <w:t>를 설명할 수 있다</w:t>
      </w:r>
    </w:p>
    <w:p w14:paraId="25A6A3FA" w14:textId="64E3B91B" w:rsidR="00CD21C1" w:rsidRDefault="00CD21C1">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인터넷 거버넌스 관련 기구를 설명할 수 있다</w:t>
      </w:r>
    </w:p>
    <w:p w14:paraId="0F413C12" w14:textId="54AA2A4C" w:rsidR="00CD21C1" w:rsidRDefault="00CD21C1">
      <w:pPr>
        <w:rPr>
          <w:rFonts w:ascii="아리따-돋움4.0(OTF)-Medium" w:eastAsia="아리따-돋움4.0(OTF)-Medium" w:hAnsi="아리따-돋움4.0(OTF)-Medium"/>
        </w:rPr>
      </w:pPr>
    </w:p>
    <w:p w14:paraId="1F258273" w14:textId="286E87DE" w:rsidR="00CD21C1" w:rsidRPr="002F1D3C" w:rsidRDefault="002F1D3C">
      <w:pPr>
        <w:rPr>
          <w:rFonts w:ascii="아리따-돋움4.0(OTF)-Medium" w:eastAsia="아리따-돋움4.0(OTF)-Medium" w:hAnsi="아리따-돋움4.0(OTF)-Medium"/>
          <w:b/>
          <w:bCs/>
          <w:sz w:val="22"/>
        </w:rPr>
      </w:pPr>
      <w:r w:rsidRPr="002F1D3C">
        <w:rPr>
          <w:rFonts w:ascii="아리따-돋움4.0(OTF)-Medium" w:eastAsia="아리따-돋움4.0(OTF)-Medium" w:hAnsi="아리따-돋움4.0(OTF)-Medium" w:hint="eastAsia"/>
          <w:b/>
          <w:bCs/>
          <w:sz w:val="22"/>
        </w:rPr>
        <w:t>&lt;P</w:t>
      </w:r>
      <w:r w:rsidRPr="002F1D3C">
        <w:rPr>
          <w:rFonts w:ascii="아리따-돋움4.0(OTF)-Medium" w:eastAsia="아리따-돋움4.0(OTF)-Medium" w:hAnsi="아리따-돋움4.0(OTF)-Medium"/>
          <w:b/>
          <w:bCs/>
          <w:sz w:val="22"/>
        </w:rPr>
        <w:t>DF&gt;</w:t>
      </w:r>
    </w:p>
    <w:p w14:paraId="335F0DEA" w14:textId="3DF34C8F"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hint="eastAsia"/>
        </w:rPr>
        <w:t>p</w:t>
      </w:r>
      <w:r>
        <w:rPr>
          <w:rFonts w:ascii="아리따-돋움4.0(OTF)-Medium" w:eastAsia="아리따-돋움4.0(OTF)-Medium" w:hAnsi="아리따-돋움4.0(OTF)-Medium"/>
        </w:rPr>
        <w:t xml:space="preserve">.12 </w:t>
      </w:r>
    </w:p>
    <w:p w14:paraId="3AC8C08A" w14:textId="6CEF2297"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hint="eastAsia"/>
        </w:rPr>
        <w:t>서비스 운반 객체</w:t>
      </w:r>
    </w:p>
    <w:p w14:paraId="2D0EF1C5" w14:textId="51350A48"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rPr>
        <w:t>-</w:t>
      </w:r>
      <w:proofErr w:type="gramStart"/>
      <w:r>
        <w:rPr>
          <w:rFonts w:ascii="아리따-돋움4.0(OTF)-Medium" w:eastAsia="아리따-돋움4.0(OTF)-Medium" w:hAnsi="아리따-돋움4.0(OTF)-Medium" w:hint="eastAsia"/>
        </w:rPr>
        <w:t>S</w:t>
      </w:r>
      <w:r>
        <w:rPr>
          <w:rFonts w:ascii="아리따-돋움4.0(OTF)-Medium" w:eastAsia="아리따-돋움4.0(OTF)-Medium" w:hAnsi="아리따-돋움4.0(OTF)-Medium"/>
        </w:rPr>
        <w:t>MTP :</w:t>
      </w:r>
      <w:proofErr w:type="gramEnd"/>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메일 서버끼리 통신할 때 사용</w:t>
      </w:r>
    </w:p>
    <w:p w14:paraId="7F5D410E" w14:textId="7AD847F1"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rPr>
        <w:t>-</w:t>
      </w:r>
      <w:r>
        <w:rPr>
          <w:rFonts w:ascii="아리따-돋움4.0(OTF)-Medium" w:eastAsia="아리따-돋움4.0(OTF)-Medium" w:hAnsi="아리따-돋움4.0(OTF)-Medium" w:hint="eastAsia"/>
        </w:rPr>
        <w:t>P</w:t>
      </w:r>
      <w:r>
        <w:rPr>
          <w:rFonts w:ascii="아리따-돋움4.0(OTF)-Medium" w:eastAsia="아리따-돋움4.0(OTF)-Medium" w:hAnsi="아리따-돋움4.0(OTF)-Medium"/>
        </w:rPr>
        <w:t>OP</w:t>
      </w:r>
      <w:proofErr w:type="gramStart"/>
      <w:r>
        <w:rPr>
          <w:rFonts w:ascii="아리따-돋움4.0(OTF)-Medium" w:eastAsia="아리따-돋움4.0(OTF)-Medium" w:hAnsi="아리따-돋움4.0(OTF)-Medium"/>
        </w:rPr>
        <w:t>3 :</w:t>
      </w:r>
      <w:proofErr w:type="gramEnd"/>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받은 메일을 저장할 때 사용,</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사본 저장 하지 않음</w:t>
      </w:r>
    </w:p>
    <w:p w14:paraId="420EE66A" w14:textId="564CD5F2"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rPr>
        <w:t>-</w:t>
      </w:r>
      <w:proofErr w:type="gramStart"/>
      <w:r>
        <w:rPr>
          <w:rFonts w:ascii="아리따-돋움4.0(OTF)-Medium" w:eastAsia="아리따-돋움4.0(OTF)-Medium" w:hAnsi="아리따-돋움4.0(OTF)-Medium" w:hint="eastAsia"/>
        </w:rPr>
        <w:t>I</w:t>
      </w:r>
      <w:r>
        <w:rPr>
          <w:rFonts w:ascii="아리따-돋움4.0(OTF)-Medium" w:eastAsia="아리따-돋움4.0(OTF)-Medium" w:hAnsi="아리따-돋움4.0(OTF)-Medium"/>
        </w:rPr>
        <w:t>MAP :</w:t>
      </w:r>
      <w:proofErr w:type="gramEnd"/>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받은 메일을 저장할 때 사용,</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사본 저장</w:t>
      </w:r>
    </w:p>
    <w:p w14:paraId="1BAFA24C" w14:textId="77777777" w:rsidR="002F1D3C" w:rsidRPr="002F1D3C" w:rsidRDefault="002F1D3C">
      <w:pPr>
        <w:rPr>
          <w:rFonts w:ascii="아리따-돋움4.0(OTF)-Medium" w:eastAsia="아리따-돋움4.0(OTF)-Medium" w:hAnsi="아리따-돋움4.0(OTF)-Medium"/>
        </w:rPr>
      </w:pPr>
    </w:p>
    <w:p w14:paraId="073E1B66" w14:textId="6DF64485"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hint="eastAsia"/>
        </w:rPr>
        <w:t>p</w:t>
      </w:r>
      <w:r>
        <w:rPr>
          <w:rFonts w:ascii="아리따-돋움4.0(OTF)-Medium" w:eastAsia="아리따-돋움4.0(OTF)-Medium" w:hAnsi="아리따-돋움4.0(OTF)-Medium"/>
        </w:rPr>
        <w:t>.13</w:t>
      </w:r>
    </w:p>
    <w:p w14:paraId="4D37719E" w14:textId="3BF1FA60" w:rsidR="002F1D3C" w:rsidRDefault="002F1D3C">
      <w:pPr>
        <w:rPr>
          <w:rFonts w:ascii="아리따-돋움4.0(OTF)-Medium" w:eastAsia="아리따-돋움4.0(OTF)-Medium" w:hAnsi="아리따-돋움4.0(OTF)-Medium"/>
        </w:rPr>
      </w:pPr>
      <w:proofErr w:type="gramStart"/>
      <w:r>
        <w:rPr>
          <w:rFonts w:ascii="아리따-돋움4.0(OTF)-Medium" w:eastAsia="아리따-돋움4.0(OTF)-Medium" w:hAnsi="아리따-돋움4.0(OTF)-Medium"/>
        </w:rPr>
        <w:t>Rss :</w:t>
      </w:r>
      <w:proofErr w:type="gramEnd"/>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본인이 등록해놓으면 웹이 최신화 될 때마다 알려줌</w:t>
      </w:r>
    </w:p>
    <w:p w14:paraId="4D1F1AA1" w14:textId="3D4D5F97" w:rsidR="002F1D3C" w:rsidRDefault="002F1D3C">
      <w:pPr>
        <w:rPr>
          <w:rFonts w:ascii="아리따-돋움4.0(OTF)-Medium" w:eastAsia="아리따-돋움4.0(OTF)-Medium" w:hAnsi="아리따-돋움4.0(OTF)-Medium"/>
        </w:rPr>
      </w:pPr>
    </w:p>
    <w:p w14:paraId="0DE0B6C6" w14:textId="5BEC8528"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hint="eastAsia"/>
        </w:rPr>
        <w:t>p</w:t>
      </w:r>
      <w:r>
        <w:rPr>
          <w:rFonts w:ascii="아리따-돋움4.0(OTF)-Medium" w:eastAsia="아리따-돋움4.0(OTF)-Medium" w:hAnsi="아리따-돋움4.0(OTF)-Medium"/>
        </w:rPr>
        <w:t>. 37</w:t>
      </w:r>
    </w:p>
    <w:p w14:paraId="1BBD27CD" w14:textId="0BEF246D" w:rsidR="002F1D3C" w:rsidRDefault="002F1D3C">
      <w:pPr>
        <w:rPr>
          <w:rFonts w:ascii="아리따-돋움4.0(OTF)-Medium" w:eastAsia="아리따-돋움4.0(OTF)-Medium" w:hAnsi="아리따-돋움4.0(OTF)-Medium"/>
        </w:rPr>
      </w:pPr>
      <w:r>
        <w:rPr>
          <w:rFonts w:ascii="아리따-돋움4.0(OTF)-Medium" w:eastAsia="아리따-돋움4.0(OTF)-Medium" w:hAnsi="아리따-돋움4.0(OTF)-Medium" w:hint="eastAsia"/>
        </w:rPr>
        <w:t>전체적인 헤더의 크기는 늘었지만 각 프로세스의 헤더들은 크기가 줄어들음</w:t>
      </w:r>
    </w:p>
    <w:p w14:paraId="70552FCE" w14:textId="0F17D33F" w:rsidR="00996B8F" w:rsidRDefault="00996B8F">
      <w:pPr>
        <w:rPr>
          <w:rFonts w:ascii="아리따-돋움4.0(OTF)-Medium" w:eastAsia="아리따-돋움4.0(OTF)-Medium" w:hAnsi="아리따-돋움4.0(OTF)-Medium"/>
        </w:rPr>
      </w:pPr>
    </w:p>
    <w:p w14:paraId="200FD076" w14:textId="257E69A2" w:rsidR="00996B8F" w:rsidRDefault="00996B8F">
      <w:pPr>
        <w:rPr>
          <w:rFonts w:ascii="아리따-돋움4.0(OTF)-Medium" w:eastAsia="아리따-돋움4.0(OTF)-Medium" w:hAnsi="아리따-돋움4.0(OTF)-Medium"/>
        </w:rPr>
      </w:pPr>
      <w:r>
        <w:rPr>
          <w:rFonts w:ascii="아리따-돋움4.0(OTF)-Medium" w:eastAsia="아리따-돋움4.0(OTF)-Medium" w:hAnsi="아리따-돋움4.0(OTF)-Medium"/>
        </w:rPr>
        <w:lastRenderedPageBreak/>
        <w:t xml:space="preserve">Q. </w:t>
      </w:r>
      <w:r>
        <w:rPr>
          <w:rFonts w:ascii="아리따-돋움4.0(OTF)-Medium" w:eastAsia="아리따-돋움4.0(OTF)-Medium" w:hAnsi="아리따-돋움4.0(OTF)-Medium" w:hint="eastAsia"/>
        </w:rPr>
        <w:t>인터넷의 단점은 무엇인가?</w:t>
      </w:r>
    </w:p>
    <w:p w14:paraId="7DA72398" w14:textId="7BD94950" w:rsidR="00996B8F" w:rsidRDefault="00996B8F">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sidRPr="00996B8F">
        <w:rPr>
          <w:rFonts w:ascii="아리따-돋움4.0(OTF)-Medium" w:eastAsia="아리따-돋움4.0(OTF)-Medium" w:hAnsi="아리따-돋움4.0(OTF)-Medium" w:hint="eastAsia"/>
        </w:rPr>
        <w:t>인터넷은</w:t>
      </w:r>
      <w:r w:rsidRPr="00996B8F">
        <w:rPr>
          <w:rFonts w:ascii="아리따-돋움4.0(OTF)-Medium" w:eastAsia="아리따-돋움4.0(OTF)-Medium" w:hAnsi="아리따-돋움4.0(OTF)-Medium"/>
        </w:rPr>
        <w:t xml:space="preserve"> 많은 장점을 가지고 있지만 많은 단점 역시 내포하고 있다. 첫째, 보안의 문제이다. 웜과 해킹으로 인한 보안 사고가 빈번하게 발생하여 사회적, 경제적 악영향을 끼치고 있다. 둘째, 인터넷 게임 중독이다. 예전 인터넷이 없었을 때의 게임에 비해 현재 인터넷 게임은 중독성이 심해 인터넷 게임 중독자들을 양산하고 있다. 셋째, 대량의 정보를 쉽게 찾을 수 있지만 예전에 비해 생각하는 사고의 힘이 약해진다.</w:t>
      </w:r>
    </w:p>
    <w:p w14:paraId="59DE7992" w14:textId="46EACB74" w:rsidR="00996B8F" w:rsidRDefault="00996B8F">
      <w:pPr>
        <w:rPr>
          <w:rFonts w:ascii="아리따-돋움4.0(OTF)-Medium" w:eastAsia="아리따-돋움4.0(OTF)-Medium" w:hAnsi="아리따-돋움4.0(OTF)-Medium"/>
        </w:rPr>
      </w:pPr>
    </w:p>
    <w:p w14:paraId="388BECD2" w14:textId="3BC728A5" w:rsidR="00996B8F" w:rsidRDefault="00996B8F">
      <w:pPr>
        <w:rPr>
          <w:rFonts w:ascii="아리따-돋움4.0(OTF)-Medium" w:eastAsia="아리따-돋움4.0(OTF)-Medium" w:hAnsi="아리따-돋움4.0(OTF)-Medium"/>
        </w:rPr>
      </w:pPr>
      <w:r>
        <w:rPr>
          <w:rFonts w:ascii="아리따-돋움4.0(OTF)-Medium" w:eastAsia="아리따-돋움4.0(OTF)-Medium" w:hAnsi="아리따-돋움4.0(OTF)-Medium" w:hint="eastAsia"/>
        </w:rPr>
        <w:t>&lt;학습정리&gt;</w:t>
      </w:r>
    </w:p>
    <w:p w14:paraId="626F26A5" w14:textId="795597F7" w:rsidR="00996B8F" w:rsidRDefault="00996B8F">
      <w:pPr>
        <w:rPr>
          <w:rFonts w:ascii="아리따-돋움4.0(OTF)-Medium" w:eastAsia="아리따-돋움4.0(OTF)-Medium" w:hAnsi="아리따-돋움4.0(OTF)-Medium"/>
        </w:rPr>
      </w:pPr>
      <w:r w:rsidRPr="00F7087D">
        <w:rPr>
          <w:rFonts w:ascii="아리따-돋움4.0(OTF)-Medium" w:eastAsia="아리따-돋움4.0(OTF)-Medium" w:hAnsi="아리따-돋움4.0(OTF)-Medium" w:hint="eastAsia"/>
          <w:highlight w:val="yellow"/>
        </w:rPr>
        <w:t>인터넷의 역사</w:t>
      </w:r>
    </w:p>
    <w:p w14:paraId="63B3D2F1" w14:textId="221237DF" w:rsidR="00996B8F" w:rsidRDefault="00996B8F">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996B8F">
        <w:rPr>
          <w:rFonts w:ascii="아리따-돋움4.0(OTF)-Medium" w:eastAsia="아리따-돋움4.0(OTF)-Medium" w:hAnsi="아리따-돋움4.0(OTF)-Medium" w:hint="eastAsia"/>
        </w:rPr>
        <w:t>인터넷의</w:t>
      </w:r>
      <w:r w:rsidRPr="00996B8F">
        <w:rPr>
          <w:rFonts w:ascii="아리따-돋움4.0(OTF)-Medium" w:eastAsia="아리따-돋움4.0(OTF)-Medium" w:hAnsi="아리따-돋움4.0(OTF)-Medium"/>
        </w:rPr>
        <w:t xml:space="preserve"> 탄생은 1969년 ARPANET에서 시작되었다.</w:t>
      </w:r>
    </w:p>
    <w:p w14:paraId="2FF623E7" w14:textId="717FAAB8" w:rsidR="00996B8F" w:rsidRDefault="00996B8F">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996B8F">
        <w:rPr>
          <w:rFonts w:ascii="아리따-돋움4.0(OTF)-Medium" w:eastAsia="아리따-돋움4.0(OTF)-Medium" w:hAnsi="아리따-돋움4.0(OTF)-Medium" w:hint="eastAsia"/>
        </w:rPr>
        <w:t>인터넷은</w:t>
      </w:r>
      <w:r w:rsidRPr="00996B8F">
        <w:rPr>
          <w:rFonts w:ascii="아리따-돋움4.0(OTF)-Medium" w:eastAsia="아리따-돋움4.0(OTF)-Medium" w:hAnsi="아리따-돋움4.0(OTF)-Medium"/>
        </w:rPr>
        <w:t xml:space="preserve"> 컴퓨터로 연결하여 TCP/IP(Transmission Control Protocol/Internet Protocol)라는 통신 프로토콜을 이용해 정보를 주고받는 컴퓨터 네트워크이다.</w:t>
      </w:r>
    </w:p>
    <w:p w14:paraId="49C53E1E" w14:textId="0E054E95" w:rsidR="00996B8F" w:rsidRDefault="00996B8F">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996B8F">
        <w:rPr>
          <w:rFonts w:ascii="아리따-돋움4.0(OTF)-Medium" w:eastAsia="아리따-돋움4.0(OTF)-Medium" w:hAnsi="아리따-돋움4.0(OTF)-Medium" w:hint="eastAsia"/>
        </w:rPr>
        <w:t>인터넷의</w:t>
      </w:r>
      <w:r w:rsidRPr="00996B8F">
        <w:rPr>
          <w:rFonts w:ascii="아리따-돋움4.0(OTF)-Medium" w:eastAsia="아리따-돋움4.0(OTF)-Medium" w:hAnsi="아리따-돋움4.0(OTF)-Medium"/>
        </w:rPr>
        <w:t xml:space="preserve"> 특징으로 콘텐츠, 사회 공헌, 지향성, 정보 검색 등이 있다.</w:t>
      </w:r>
    </w:p>
    <w:p w14:paraId="7CA47115" w14:textId="4630C53E" w:rsidR="00996B8F" w:rsidRDefault="00996B8F">
      <w:pPr>
        <w:rPr>
          <w:rFonts w:ascii="아리따-돋움4.0(OTF)-Medium" w:eastAsia="아리따-돋움4.0(OTF)-Medium" w:hAnsi="아리따-돋움4.0(OTF)-Medium"/>
        </w:rPr>
      </w:pPr>
      <w:r w:rsidRPr="00F7087D">
        <w:rPr>
          <w:rFonts w:ascii="아리따-돋움4.0(OTF)-Medium" w:eastAsia="아리따-돋움4.0(OTF)-Medium" w:hAnsi="아리따-돋움4.0(OTF)-Medium" w:hint="eastAsia"/>
          <w:highlight w:val="yellow"/>
        </w:rPr>
        <w:t>인터넷 프로토콜</w:t>
      </w:r>
    </w:p>
    <w:p w14:paraId="580BAFBE" w14:textId="49B9DE14" w:rsidR="00996B8F" w:rsidRDefault="00996B8F">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996B8F">
        <w:rPr>
          <w:rFonts w:ascii="아리따-돋움4.0(OTF)-Medium" w:eastAsia="아리따-돋움4.0(OTF)-Medium" w:hAnsi="아리따-돋움4.0(OTF)-Medium" w:hint="eastAsia"/>
        </w:rPr>
        <w:t>프로토콜은</w:t>
      </w:r>
      <w:r w:rsidRPr="00996B8F">
        <w:rPr>
          <w:rFonts w:ascii="아리따-돋움4.0(OTF)-Medium" w:eastAsia="아리따-돋움4.0(OTF)-Medium" w:hAnsi="아리따-돋움4.0(OTF)-Medium"/>
        </w:rPr>
        <w:t xml:space="preserve"> 컴퓨터 간에 정보를 원활하게 교환하기 위해 상호 간에 정한 여러 가지 통신 규칙과 방법에 대한 약속 또는 규약이다.</w:t>
      </w:r>
    </w:p>
    <w:p w14:paraId="7A899235" w14:textId="12C10DF7" w:rsidR="00F7087D" w:rsidRDefault="00F7087D">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F7087D">
        <w:rPr>
          <w:rFonts w:ascii="아리따-돋움4.0(OTF)-Medium" w:eastAsia="아리따-돋움4.0(OTF)-Medium" w:hAnsi="아리따-돋움4.0(OTF)-Medium"/>
        </w:rPr>
        <w:t>TCP/IP는 패킷 통신 방식의 인터넷 프로토콜인 IP(인터넷 프로토콜)와 전송 조절 프로토콜인 TCP(전송 제어 프로토콜)로 이루어져 있다.</w:t>
      </w:r>
    </w:p>
    <w:p w14:paraId="1341692A" w14:textId="42157AA1" w:rsidR="00F7087D" w:rsidRDefault="00F7087D">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F7087D">
        <w:rPr>
          <w:rFonts w:ascii="아리따-돋움4.0(OTF)-Medium" w:eastAsia="아리따-돋움4.0(OTF)-Medium" w:hAnsi="아리따-돋움4.0(OTF)-Medium"/>
        </w:rPr>
        <w:t xml:space="preserve">TCP/IP 모델은 네 계층, 혹은 (링크 계층을 물리 계층과 데이터 링크 계층으로 나눈다면) 다섯 </w:t>
      </w:r>
      <w:proofErr w:type="gramStart"/>
      <w:r w:rsidRPr="00F7087D">
        <w:rPr>
          <w:rFonts w:ascii="아리따-돋움4.0(OTF)-Medium" w:eastAsia="아리따-돋움4.0(OTF)-Medium" w:hAnsi="아리따-돋움4.0(OTF)-Medium"/>
        </w:rPr>
        <w:t>계층 을</w:t>
      </w:r>
      <w:proofErr w:type="gramEnd"/>
      <w:r w:rsidRPr="00F7087D">
        <w:rPr>
          <w:rFonts w:ascii="아리따-돋움4.0(OTF)-Medium" w:eastAsia="아리따-돋움4.0(OTF)-Medium" w:hAnsi="아리따-돋움4.0(OTF)-Medium"/>
        </w:rPr>
        <w:t xml:space="preserve"> 사용하고 있는 반면, OSI 모델은 일곱 계층을 사용한다.</w:t>
      </w:r>
    </w:p>
    <w:p w14:paraId="4D0E5B50" w14:textId="72E9BB5C" w:rsidR="00F7087D" w:rsidRDefault="00F7087D">
      <w:pPr>
        <w:rPr>
          <w:rFonts w:ascii="아리따-돋움4.0(OTF)-Medium" w:eastAsia="아리따-돋움4.0(OTF)-Medium" w:hAnsi="아리따-돋움4.0(OTF)-Medium"/>
        </w:rPr>
      </w:pPr>
      <w:r w:rsidRPr="00F7087D">
        <w:rPr>
          <w:rFonts w:ascii="아리따-돋움4.0(OTF)-Medium" w:eastAsia="아리따-돋움4.0(OTF)-Medium" w:hAnsi="아리따-돋움4.0(OTF)-Medium" w:hint="eastAsia"/>
          <w:highlight w:val="yellow"/>
        </w:rPr>
        <w:t>인터넷 거버넌스</w:t>
      </w:r>
    </w:p>
    <w:p w14:paraId="0BC5A79E" w14:textId="01545955" w:rsidR="00F7087D" w:rsidRDefault="00F7087D">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F7087D">
        <w:rPr>
          <w:rFonts w:ascii="아리따-돋움4.0(OTF)-Medium" w:eastAsia="아리따-돋움4.0(OTF)-Medium" w:hAnsi="아리따-돋움4.0(OTF)-Medium" w:hint="eastAsia"/>
        </w:rPr>
        <w:t>정부</w:t>
      </w:r>
      <w:r w:rsidRPr="00F7087D">
        <w:rPr>
          <w:rFonts w:ascii="아리따-돋움4.0(OTF)-Medium" w:eastAsia="아리따-돋움4.0(OTF)-Medium" w:hAnsi="아리따-돋움4.0(OTF)-Medium"/>
        </w:rPr>
        <w:t>, 민간, 시민 사회가 맡은 역할을 통해 인터넷의 발전 및 이용과 관련하여 원칙, 규범, 규칙, 의사결정 절차를 공유하며 인터넷을 발전시키고 활용한다.</w:t>
      </w:r>
    </w:p>
    <w:p w14:paraId="1BF3B360" w14:textId="07DDF7CC" w:rsidR="00F7087D" w:rsidRDefault="00F7087D">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F7087D">
        <w:rPr>
          <w:rFonts w:ascii="아리따-돋움4.0(OTF)-Medium" w:eastAsia="아리따-돋움4.0(OTF)-Medium" w:hAnsi="아리따-돋움4.0(OTF)-Medium" w:hint="eastAsia"/>
        </w:rPr>
        <w:t>인터넷</w:t>
      </w:r>
      <w:r w:rsidRPr="00F7087D">
        <w:rPr>
          <w:rFonts w:ascii="아리따-돋움4.0(OTF)-Medium" w:eastAsia="아리따-돋움4.0(OTF)-Medium" w:hAnsi="아리따-돋움4.0(OTF)-Medium"/>
        </w:rPr>
        <w:t xml:space="preserve"> 거버넌스 관련 기구로는 ICANN, IANA, ISOC, WWW Consortium, ITU 등이 있다.</w:t>
      </w:r>
    </w:p>
    <w:p w14:paraId="6977F365" w14:textId="77777777" w:rsidR="00F7087D" w:rsidRPr="00CD21C1" w:rsidRDefault="00F7087D">
      <w:pPr>
        <w:rPr>
          <w:rFonts w:ascii="아리따-돋움4.0(OTF)-Medium" w:eastAsia="아리따-돋움4.0(OTF)-Medium" w:hAnsi="아리따-돋움4.0(OTF)-Medium" w:hint="eastAsia"/>
        </w:rPr>
      </w:pPr>
    </w:p>
    <w:sectPr w:rsidR="00F7087D" w:rsidRPr="00CD21C1" w:rsidSect="00210C16">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210C16"/>
    <w:rsid w:val="002F1D3C"/>
    <w:rsid w:val="005612A1"/>
    <w:rsid w:val="00614918"/>
    <w:rsid w:val="00705DF1"/>
    <w:rsid w:val="00996B8F"/>
    <w:rsid w:val="00CD21C1"/>
    <w:rsid w:val="00DC0E26"/>
    <w:rsid w:val="00EF3F9D"/>
    <w:rsid w:val="00F212FF"/>
    <w:rsid w:val="00F708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39894767">
      <w:bodyDiv w:val="1"/>
      <w:marLeft w:val="0"/>
      <w:marRight w:val="0"/>
      <w:marTop w:val="0"/>
      <w:marBottom w:val="0"/>
      <w:divBdr>
        <w:top w:val="none" w:sz="0" w:space="0" w:color="auto"/>
        <w:left w:val="none" w:sz="0" w:space="0" w:color="auto"/>
        <w:bottom w:val="none" w:sz="0" w:space="0" w:color="auto"/>
        <w:right w:val="none" w:sz="0" w:space="0" w:color="auto"/>
      </w:divBdr>
      <w:divsChild>
        <w:div w:id="779641113">
          <w:marLeft w:val="0"/>
          <w:marRight w:val="0"/>
          <w:marTop w:val="0"/>
          <w:marBottom w:val="0"/>
          <w:divBdr>
            <w:top w:val="none" w:sz="0" w:space="0" w:color="auto"/>
            <w:left w:val="none" w:sz="0" w:space="0" w:color="auto"/>
            <w:bottom w:val="none" w:sz="0" w:space="0" w:color="auto"/>
            <w:right w:val="none" w:sz="0" w:space="0" w:color="auto"/>
          </w:divBdr>
          <w:divsChild>
            <w:div w:id="1851408820">
              <w:marLeft w:val="0"/>
              <w:marRight w:val="0"/>
              <w:marTop w:val="0"/>
              <w:marBottom w:val="0"/>
              <w:divBdr>
                <w:top w:val="none" w:sz="0" w:space="0" w:color="auto"/>
                <w:left w:val="none" w:sz="0" w:space="0" w:color="auto"/>
                <w:bottom w:val="none" w:sz="0" w:space="0" w:color="auto"/>
                <w:right w:val="none" w:sz="0" w:space="0" w:color="auto"/>
              </w:divBdr>
              <w:divsChild>
                <w:div w:id="999693460">
                  <w:marLeft w:val="0"/>
                  <w:marRight w:val="0"/>
                  <w:marTop w:val="0"/>
                  <w:marBottom w:val="0"/>
                  <w:divBdr>
                    <w:top w:val="none" w:sz="0" w:space="0" w:color="auto"/>
                    <w:left w:val="none" w:sz="0" w:space="0" w:color="auto"/>
                    <w:bottom w:val="none" w:sz="0" w:space="0" w:color="auto"/>
                    <w:right w:val="none" w:sz="0" w:space="0" w:color="auto"/>
                  </w:divBdr>
                  <w:divsChild>
                    <w:div w:id="2976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665459">
      <w:bodyDiv w:val="1"/>
      <w:marLeft w:val="0"/>
      <w:marRight w:val="0"/>
      <w:marTop w:val="0"/>
      <w:marBottom w:val="0"/>
      <w:divBdr>
        <w:top w:val="none" w:sz="0" w:space="0" w:color="auto"/>
        <w:left w:val="none" w:sz="0" w:space="0" w:color="auto"/>
        <w:bottom w:val="none" w:sz="0" w:space="0" w:color="auto"/>
        <w:right w:val="none" w:sz="0" w:space="0" w:color="auto"/>
      </w:divBdr>
      <w:divsChild>
        <w:div w:id="1030229680">
          <w:marLeft w:val="0"/>
          <w:marRight w:val="0"/>
          <w:marTop w:val="0"/>
          <w:marBottom w:val="0"/>
          <w:divBdr>
            <w:top w:val="none" w:sz="0" w:space="0" w:color="auto"/>
            <w:left w:val="none" w:sz="0" w:space="0" w:color="auto"/>
            <w:bottom w:val="none" w:sz="0" w:space="0" w:color="auto"/>
            <w:right w:val="none" w:sz="0" w:space="0" w:color="auto"/>
          </w:divBdr>
          <w:divsChild>
            <w:div w:id="484128880">
              <w:marLeft w:val="0"/>
              <w:marRight w:val="0"/>
              <w:marTop w:val="0"/>
              <w:marBottom w:val="0"/>
              <w:divBdr>
                <w:top w:val="none" w:sz="0" w:space="0" w:color="auto"/>
                <w:left w:val="none" w:sz="0" w:space="0" w:color="auto"/>
                <w:bottom w:val="none" w:sz="0" w:space="0" w:color="auto"/>
                <w:right w:val="none" w:sz="0" w:space="0" w:color="auto"/>
              </w:divBdr>
              <w:divsChild>
                <w:div w:id="979379280">
                  <w:marLeft w:val="0"/>
                  <w:marRight w:val="0"/>
                  <w:marTop w:val="0"/>
                  <w:marBottom w:val="0"/>
                  <w:divBdr>
                    <w:top w:val="none" w:sz="0" w:space="0" w:color="auto"/>
                    <w:left w:val="none" w:sz="0" w:space="0" w:color="auto"/>
                    <w:bottom w:val="none" w:sz="0" w:space="0" w:color="auto"/>
                    <w:right w:val="none" w:sz="0" w:space="0" w:color="auto"/>
                  </w:divBdr>
                  <w:divsChild>
                    <w:div w:id="3099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266947">
      <w:bodyDiv w:val="1"/>
      <w:marLeft w:val="0"/>
      <w:marRight w:val="0"/>
      <w:marTop w:val="0"/>
      <w:marBottom w:val="0"/>
      <w:divBdr>
        <w:top w:val="none" w:sz="0" w:space="0" w:color="auto"/>
        <w:left w:val="none" w:sz="0" w:space="0" w:color="auto"/>
        <w:bottom w:val="none" w:sz="0" w:space="0" w:color="auto"/>
        <w:right w:val="none" w:sz="0" w:space="0" w:color="auto"/>
      </w:divBdr>
    </w:div>
    <w:div w:id="676659472">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45693836">
      <w:bodyDiv w:val="1"/>
      <w:marLeft w:val="0"/>
      <w:marRight w:val="0"/>
      <w:marTop w:val="0"/>
      <w:marBottom w:val="0"/>
      <w:divBdr>
        <w:top w:val="none" w:sz="0" w:space="0" w:color="auto"/>
        <w:left w:val="none" w:sz="0" w:space="0" w:color="auto"/>
        <w:bottom w:val="none" w:sz="0" w:space="0" w:color="auto"/>
        <w:right w:val="none" w:sz="0" w:space="0" w:color="auto"/>
      </w:divBdr>
      <w:divsChild>
        <w:div w:id="537739487">
          <w:marLeft w:val="0"/>
          <w:marRight w:val="0"/>
          <w:marTop w:val="0"/>
          <w:marBottom w:val="0"/>
          <w:divBdr>
            <w:top w:val="none" w:sz="0" w:space="0" w:color="auto"/>
            <w:left w:val="none" w:sz="0" w:space="0" w:color="auto"/>
            <w:bottom w:val="none" w:sz="0" w:space="0" w:color="auto"/>
            <w:right w:val="none" w:sz="0" w:space="0" w:color="auto"/>
          </w:divBdr>
          <w:divsChild>
            <w:div w:id="414591740">
              <w:marLeft w:val="0"/>
              <w:marRight w:val="0"/>
              <w:marTop w:val="0"/>
              <w:marBottom w:val="0"/>
              <w:divBdr>
                <w:top w:val="none" w:sz="0" w:space="0" w:color="auto"/>
                <w:left w:val="none" w:sz="0" w:space="0" w:color="auto"/>
                <w:bottom w:val="none" w:sz="0" w:space="0" w:color="auto"/>
                <w:right w:val="none" w:sz="0" w:space="0" w:color="auto"/>
              </w:divBdr>
              <w:divsChild>
                <w:div w:id="848561506">
                  <w:marLeft w:val="0"/>
                  <w:marRight w:val="0"/>
                  <w:marTop w:val="0"/>
                  <w:marBottom w:val="0"/>
                  <w:divBdr>
                    <w:top w:val="none" w:sz="0" w:space="0" w:color="auto"/>
                    <w:left w:val="none" w:sz="0" w:space="0" w:color="auto"/>
                    <w:bottom w:val="none" w:sz="0" w:space="0" w:color="auto"/>
                    <w:right w:val="none" w:sz="0" w:space="0" w:color="auto"/>
                  </w:divBdr>
                  <w:divsChild>
                    <w:div w:id="2033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944044">
      <w:bodyDiv w:val="1"/>
      <w:marLeft w:val="0"/>
      <w:marRight w:val="0"/>
      <w:marTop w:val="0"/>
      <w:marBottom w:val="0"/>
      <w:divBdr>
        <w:top w:val="none" w:sz="0" w:space="0" w:color="auto"/>
        <w:left w:val="none" w:sz="0" w:space="0" w:color="auto"/>
        <w:bottom w:val="none" w:sz="0" w:space="0" w:color="auto"/>
        <w:right w:val="none" w:sz="0" w:space="0" w:color="auto"/>
      </w:divBdr>
      <w:divsChild>
        <w:div w:id="68695583">
          <w:marLeft w:val="0"/>
          <w:marRight w:val="0"/>
          <w:marTop w:val="0"/>
          <w:marBottom w:val="0"/>
          <w:divBdr>
            <w:top w:val="none" w:sz="0" w:space="0" w:color="auto"/>
            <w:left w:val="none" w:sz="0" w:space="0" w:color="auto"/>
            <w:bottom w:val="none" w:sz="0" w:space="0" w:color="auto"/>
            <w:right w:val="none" w:sz="0" w:space="0" w:color="auto"/>
          </w:divBdr>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10636989">
      <w:bodyDiv w:val="1"/>
      <w:marLeft w:val="0"/>
      <w:marRight w:val="0"/>
      <w:marTop w:val="0"/>
      <w:marBottom w:val="0"/>
      <w:divBdr>
        <w:top w:val="none" w:sz="0" w:space="0" w:color="auto"/>
        <w:left w:val="none" w:sz="0" w:space="0" w:color="auto"/>
        <w:bottom w:val="none" w:sz="0" w:space="0" w:color="auto"/>
        <w:right w:val="none" w:sz="0" w:space="0" w:color="auto"/>
      </w:divBdr>
      <w:divsChild>
        <w:div w:id="603998158">
          <w:marLeft w:val="0"/>
          <w:marRight w:val="0"/>
          <w:marTop w:val="0"/>
          <w:marBottom w:val="0"/>
          <w:divBdr>
            <w:top w:val="none" w:sz="0" w:space="0" w:color="auto"/>
            <w:left w:val="none" w:sz="0" w:space="0" w:color="auto"/>
            <w:bottom w:val="none" w:sz="0" w:space="0" w:color="auto"/>
            <w:right w:val="none" w:sz="0" w:space="0" w:color="auto"/>
          </w:divBdr>
          <w:divsChild>
            <w:div w:id="1170095052">
              <w:marLeft w:val="0"/>
              <w:marRight w:val="0"/>
              <w:marTop w:val="0"/>
              <w:marBottom w:val="0"/>
              <w:divBdr>
                <w:top w:val="none" w:sz="0" w:space="0" w:color="auto"/>
                <w:left w:val="none" w:sz="0" w:space="0" w:color="auto"/>
                <w:bottom w:val="none" w:sz="0" w:space="0" w:color="auto"/>
                <w:right w:val="none" w:sz="0" w:space="0" w:color="auto"/>
              </w:divBdr>
              <w:divsChild>
                <w:div w:id="649754561">
                  <w:marLeft w:val="0"/>
                  <w:marRight w:val="0"/>
                  <w:marTop w:val="0"/>
                  <w:marBottom w:val="0"/>
                  <w:divBdr>
                    <w:top w:val="none" w:sz="0" w:space="0" w:color="auto"/>
                    <w:left w:val="none" w:sz="0" w:space="0" w:color="auto"/>
                    <w:bottom w:val="none" w:sz="0" w:space="0" w:color="auto"/>
                    <w:right w:val="none" w:sz="0" w:space="0" w:color="auto"/>
                  </w:divBdr>
                  <w:divsChild>
                    <w:div w:id="15904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78475">
      <w:bodyDiv w:val="1"/>
      <w:marLeft w:val="0"/>
      <w:marRight w:val="0"/>
      <w:marTop w:val="0"/>
      <w:marBottom w:val="0"/>
      <w:divBdr>
        <w:top w:val="none" w:sz="0" w:space="0" w:color="auto"/>
        <w:left w:val="none" w:sz="0" w:space="0" w:color="auto"/>
        <w:bottom w:val="none" w:sz="0" w:space="0" w:color="auto"/>
        <w:right w:val="none" w:sz="0" w:space="0" w:color="auto"/>
      </w:divBdr>
    </w:div>
    <w:div w:id="1731735047">
      <w:bodyDiv w:val="1"/>
      <w:marLeft w:val="0"/>
      <w:marRight w:val="0"/>
      <w:marTop w:val="0"/>
      <w:marBottom w:val="0"/>
      <w:divBdr>
        <w:top w:val="none" w:sz="0" w:space="0" w:color="auto"/>
        <w:left w:val="none" w:sz="0" w:space="0" w:color="auto"/>
        <w:bottom w:val="none" w:sz="0" w:space="0" w:color="auto"/>
        <w:right w:val="none" w:sz="0" w:space="0" w:color="auto"/>
      </w:divBdr>
      <w:divsChild>
        <w:div w:id="888418730">
          <w:marLeft w:val="0"/>
          <w:marRight w:val="0"/>
          <w:marTop w:val="0"/>
          <w:marBottom w:val="0"/>
          <w:divBdr>
            <w:top w:val="none" w:sz="0" w:space="0" w:color="auto"/>
            <w:left w:val="none" w:sz="0" w:space="0" w:color="auto"/>
            <w:bottom w:val="none" w:sz="0" w:space="0" w:color="auto"/>
            <w:right w:val="none" w:sz="0" w:space="0" w:color="auto"/>
          </w:divBdr>
        </w:div>
      </w:divsChild>
    </w:div>
    <w:div w:id="1907492686">
      <w:bodyDiv w:val="1"/>
      <w:marLeft w:val="0"/>
      <w:marRight w:val="0"/>
      <w:marTop w:val="0"/>
      <w:marBottom w:val="0"/>
      <w:divBdr>
        <w:top w:val="none" w:sz="0" w:space="0" w:color="auto"/>
        <w:left w:val="none" w:sz="0" w:space="0" w:color="auto"/>
        <w:bottom w:val="none" w:sz="0" w:space="0" w:color="auto"/>
        <w:right w:val="none" w:sz="0" w:space="0" w:color="auto"/>
      </w:divBdr>
    </w:div>
    <w:div w:id="2000108517">
      <w:bodyDiv w:val="1"/>
      <w:marLeft w:val="0"/>
      <w:marRight w:val="0"/>
      <w:marTop w:val="0"/>
      <w:marBottom w:val="0"/>
      <w:divBdr>
        <w:top w:val="none" w:sz="0" w:space="0" w:color="auto"/>
        <w:left w:val="none" w:sz="0" w:space="0" w:color="auto"/>
        <w:bottom w:val="none" w:sz="0" w:space="0" w:color="auto"/>
        <w:right w:val="none" w:sz="0" w:space="0" w:color="auto"/>
      </w:divBdr>
    </w:div>
    <w:div w:id="2107119040">
      <w:bodyDiv w:val="1"/>
      <w:marLeft w:val="0"/>
      <w:marRight w:val="0"/>
      <w:marTop w:val="0"/>
      <w:marBottom w:val="0"/>
      <w:divBdr>
        <w:top w:val="none" w:sz="0" w:space="0" w:color="auto"/>
        <w:left w:val="none" w:sz="0" w:space="0" w:color="auto"/>
        <w:bottom w:val="none" w:sz="0" w:space="0" w:color="auto"/>
        <w:right w:val="none" w:sz="0" w:space="0" w:color="auto"/>
      </w:divBdr>
      <w:divsChild>
        <w:div w:id="1009716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248</Words>
  <Characters>1420</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6</cp:revision>
  <dcterms:created xsi:type="dcterms:W3CDTF">2021-03-18T03:05:00Z</dcterms:created>
  <dcterms:modified xsi:type="dcterms:W3CDTF">2021-03-18T08:47:00Z</dcterms:modified>
</cp:coreProperties>
</file>