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3A83AD0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  <w:highlight w:val="yellow"/>
        </w:rPr>
        <w:t>데이터</w:t>
      </w:r>
      <w:r w:rsidRPr="00BD25F8">
        <w:rPr>
          <w:rFonts w:ascii="아리따-돋움4.0(OTF)-Medium" w:eastAsia="아리따-돋움4.0(OTF)-Medium" w:hAnsi="아리따-돋움4.0(OTF)-Medium"/>
          <w:highlight w:val="yellow"/>
        </w:rPr>
        <w:t xml:space="preserve"> 흐름도</w:t>
      </w:r>
    </w:p>
    <w:p w14:paraId="356389FC" w14:textId="47E532D3" w:rsidR="00BF361C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데이터</w:t>
      </w:r>
      <w:r w:rsidRPr="00BD25F8">
        <w:rPr>
          <w:rFonts w:ascii="아리따-돋움4.0(OTF)-Medium" w:eastAsia="아리따-돋움4.0(OTF)-Medium" w:hAnsi="아리따-돋움4.0(OTF)-Medium"/>
        </w:rPr>
        <w:t xml:space="preserve"> 흐름도(Data Flow Diagram)는 시스템 구성요소인 프로세스와 프로세스 간 데이터 흐름을 표현하는 주요도구이다. 데이터 흐름도는 정보 흐름의 논리적 도식 모델을 제공하고 시스템을 관리 가능한 수준의 모듈로 분해한다.</w:t>
      </w:r>
    </w:p>
    <w:p w14:paraId="71F2B959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  <w:highlight w:val="yellow"/>
        </w:rPr>
        <w:t>데이터</w:t>
      </w:r>
      <w:r w:rsidRPr="00BD25F8">
        <w:rPr>
          <w:rFonts w:ascii="아리따-돋움4.0(OTF)-Medium" w:eastAsia="아리따-돋움4.0(OTF)-Medium" w:hAnsi="아리따-돋움4.0(OTF)-Medium"/>
          <w:highlight w:val="yellow"/>
        </w:rPr>
        <w:t xml:space="preserve"> 사전</w:t>
      </w:r>
    </w:p>
    <w:p w14:paraId="363D858F" w14:textId="07BD7609" w:rsidR="00AB139E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데이터</w:t>
      </w:r>
      <w:r w:rsidRPr="00BD25F8">
        <w:rPr>
          <w:rFonts w:ascii="아리따-돋움4.0(OTF)-Medium" w:eastAsia="아리따-돋움4.0(OTF)-Medium" w:hAnsi="아리따-돋움4.0(OTF)-Medium"/>
        </w:rPr>
        <w:t xml:space="preserve"> 사전(Data Dictionary)는 시스템 전체에서 나타나는 데이터 항목들에 대한 정보를 지정한 중앙 저장소이다. 이 정보에는 항목을 참조하는데 사용되는 식별자, 항목에 대한 엔티티의 구성요소, 항목이 저장되는 곳, 항목을 참조하는 곳 등을 포함한다.</w:t>
      </w:r>
    </w:p>
    <w:p w14:paraId="4310A0AD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  <w:highlight w:val="yellow"/>
        </w:rPr>
        <w:t>소단위</w:t>
      </w:r>
      <w:r w:rsidRPr="00BD25F8">
        <w:rPr>
          <w:rFonts w:ascii="아리따-돋움4.0(OTF)-Medium" w:eastAsia="아리따-돋움4.0(OTF)-Medium" w:hAnsi="아리따-돋움4.0(OTF)-Medium"/>
          <w:highlight w:val="yellow"/>
        </w:rPr>
        <w:t xml:space="preserve"> 명세서</w:t>
      </w:r>
    </w:p>
    <w:p w14:paraId="4845BEF6" w14:textId="6FF0ECFA" w:rsidR="00AB139E" w:rsidRPr="00AB139E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소단위</w:t>
      </w:r>
      <w:r w:rsidRPr="00BD25F8">
        <w:rPr>
          <w:rFonts w:ascii="아리따-돋움4.0(OTF)-Medium" w:eastAsia="아리따-돋움4.0(OTF)-Medium" w:hAnsi="아리따-돋움4.0(OTF)-Medium"/>
        </w:rPr>
        <w:t xml:space="preserve"> 명세서(Mini-spec)은 입력 자료흐름을 출력 자료흐름으로 변환하기 위해 어떤 일이 수행되는지를 정의하기 위해 각 처리들이 수행하는 업무절차를 상세히 작성하는 것이다.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FA86132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구조적</w:t>
      </w:r>
      <w:r w:rsidRPr="00BD25F8">
        <w:rPr>
          <w:rFonts w:ascii="아리따-돋움4.0(OTF)-Medium" w:eastAsia="아리따-돋움4.0(OTF)-Medium" w:hAnsi="아리따-돋움4.0(OTF)-Medium"/>
        </w:rPr>
        <w:t xml:space="preserve"> 분석기법 개요</w:t>
      </w:r>
    </w:p>
    <w:p w14:paraId="69A58258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데이터</w:t>
      </w:r>
      <w:r w:rsidRPr="00BD25F8">
        <w:rPr>
          <w:rFonts w:ascii="아리따-돋움4.0(OTF)-Medium" w:eastAsia="아리따-돋움4.0(OTF)-Medium" w:hAnsi="아리따-돋움4.0(OTF)-Medium"/>
        </w:rPr>
        <w:t xml:space="preserve"> 흐름도 작성</w:t>
      </w:r>
    </w:p>
    <w:p w14:paraId="0D86593E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자료사전</w:t>
      </w:r>
      <w:r w:rsidRPr="00BD25F8">
        <w:rPr>
          <w:rFonts w:ascii="아리따-돋움4.0(OTF)-Medium" w:eastAsia="아리따-돋움4.0(OTF)-Medium" w:hAnsi="아리따-돋움4.0(OTF)-Medium"/>
        </w:rPr>
        <w:t xml:space="preserve"> 작성</w:t>
      </w:r>
    </w:p>
    <w:p w14:paraId="4800D969" w14:textId="761A48E2" w:rsidR="00F768AE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소단위</w:t>
      </w:r>
      <w:r w:rsidRPr="00BD25F8">
        <w:rPr>
          <w:rFonts w:ascii="아리따-돋움4.0(OTF)-Medium" w:eastAsia="아리따-돋움4.0(OTF)-Medium" w:hAnsi="아리따-돋움4.0(OTF)-Medium"/>
        </w:rPr>
        <w:t xml:space="preserve"> 명세서 작성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49F9DF0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구조적</w:t>
      </w:r>
      <w:r w:rsidRPr="00BD25F8">
        <w:rPr>
          <w:rFonts w:ascii="아리따-돋움4.0(OTF)-Medium" w:eastAsia="아리따-돋움4.0(OTF)-Medium" w:hAnsi="아리따-돋움4.0(OTF)-Medium"/>
        </w:rPr>
        <w:t xml:space="preserve"> 분석기법에 대한 발전 과정과 원칙을 설명할 수 있다.</w:t>
      </w:r>
    </w:p>
    <w:p w14:paraId="2A7AF24E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데이터</w:t>
      </w:r>
      <w:r w:rsidRPr="00BD25F8">
        <w:rPr>
          <w:rFonts w:ascii="아리따-돋움4.0(OTF)-Medium" w:eastAsia="아리따-돋움4.0(OTF)-Medium" w:hAnsi="아리따-돋움4.0(OTF)-Medium"/>
        </w:rPr>
        <w:t xml:space="preserve"> 흐름도 작성 방법을 설명할 수 있다.</w:t>
      </w:r>
    </w:p>
    <w:p w14:paraId="49AE6663" w14:textId="77777777" w:rsidR="00BD25F8" w:rsidRPr="00BD25F8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자료사전</w:t>
      </w:r>
      <w:r w:rsidRPr="00BD25F8">
        <w:rPr>
          <w:rFonts w:ascii="아리따-돋움4.0(OTF)-Medium" w:eastAsia="아리따-돋움4.0(OTF)-Medium" w:hAnsi="아리따-돋움4.0(OTF)-Medium"/>
        </w:rPr>
        <w:t xml:space="preserve"> 작성 방법을 설명할 수 있다.</w:t>
      </w:r>
    </w:p>
    <w:p w14:paraId="35BE62E9" w14:textId="429ACBD1" w:rsidR="000E4AE9" w:rsidRDefault="00BD25F8" w:rsidP="00BD25F8">
      <w:pPr>
        <w:rPr>
          <w:rFonts w:ascii="아리따-돋움4.0(OTF)-Medium" w:eastAsia="아리따-돋움4.0(OTF)-Medium" w:hAnsi="아리따-돋움4.0(OTF)-Medium"/>
        </w:rPr>
      </w:pPr>
      <w:r w:rsidRPr="00BD25F8">
        <w:rPr>
          <w:rFonts w:ascii="아리따-돋움4.0(OTF)-Medium" w:eastAsia="아리따-돋움4.0(OTF)-Medium" w:hAnsi="아리따-돋움4.0(OTF)-Medium" w:hint="eastAsia"/>
        </w:rPr>
        <w:t>소단위</w:t>
      </w:r>
      <w:r w:rsidRPr="00BD25F8">
        <w:rPr>
          <w:rFonts w:ascii="아리따-돋움4.0(OTF)-Medium" w:eastAsia="아리따-돋움4.0(OTF)-Medium" w:hAnsi="아리따-돋움4.0(OTF)-Medium"/>
        </w:rPr>
        <w:t xml:space="preserve"> 명세서 작성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1B1A930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D65766">
        <w:rPr>
          <w:rFonts w:ascii="아리따-돋움4.0(OTF)-Medium" w:eastAsia="아리따-돋움4.0(OTF)-Medium" w:hAnsi="아리따-돋움4.0(OTF)-Medium"/>
        </w:rPr>
        <w:t xml:space="preserve"> </w:t>
      </w:r>
      <w:r w:rsidR="00D65766" w:rsidRPr="00D65766">
        <w:rPr>
          <w:rFonts w:ascii="아리따-돋움4.0(OTF)-Medium" w:eastAsia="아리따-돋움4.0(OTF)-Medium" w:hAnsi="아리따-돋움4.0(OTF)-Medium" w:hint="eastAsia"/>
        </w:rPr>
        <w:t>구조적</w:t>
      </w:r>
      <w:r w:rsidR="00D65766" w:rsidRPr="00D65766">
        <w:rPr>
          <w:rFonts w:ascii="아리따-돋움4.0(OTF)-Medium" w:eastAsia="아리따-돋움4.0(OTF)-Medium" w:hAnsi="아리따-돋움4.0(OTF)-Medium"/>
        </w:rPr>
        <w:t xml:space="preserve"> 분석과 구조적 프로그래밍의 차이는 무엇인가요?</w:t>
      </w:r>
    </w:p>
    <w:p w14:paraId="758E21CC" w14:textId="66DC1F6D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D65766">
        <w:rPr>
          <w:rFonts w:ascii="아리따-돋움4.0(OTF)-Medium" w:eastAsia="아리따-돋움4.0(OTF)-Medium" w:hAnsi="아리따-돋움4.0(OTF)-Medium"/>
        </w:rPr>
        <w:t xml:space="preserve"> </w:t>
      </w:r>
      <w:r w:rsidR="00D65766" w:rsidRPr="00D65766">
        <w:rPr>
          <w:rFonts w:ascii="아리따-돋움4.0(OTF)-Medium" w:eastAsia="아리따-돋움4.0(OTF)-Medium" w:hAnsi="아리따-돋움4.0(OTF)-Medium" w:hint="eastAsia"/>
        </w:rPr>
        <w:t>구조적</w:t>
      </w:r>
      <w:r w:rsidR="00D65766" w:rsidRPr="00D65766">
        <w:rPr>
          <w:rFonts w:ascii="아리따-돋움4.0(OTF)-Medium" w:eastAsia="아리따-돋움4.0(OTF)-Medium" w:hAnsi="아리따-돋움4.0(OTF)-Medium"/>
        </w:rPr>
        <w:t xml:space="preserve"> 분석을 간단히 정의하면 전체 큰 작업을 하향식으로 분해하여 정의하는 것이다. 즉 복잡하고 큰 시스템을 좀 작고 독립적인 하부 시스템으로 나누고, 다시 하부 시스템을 차례로 더 작은 시스템으로 분할하여 개발하는 과정으로 전체 큰 시스템을 계층구조로 정의하여 복잡도를 낮추어 개발하는 것이 목적이다. 구조적 분석기법과 밀접한 관련이 있는 것이 구조적 프로그래밍(Structured Programming) 기법이다. 저명한 전산학자인 Dijkstra에 의하</w:t>
      </w:r>
      <w:r w:rsidR="00D65766" w:rsidRPr="00D65766">
        <w:rPr>
          <w:rFonts w:ascii="아리따-돋움4.0(OTF)-Medium" w:eastAsia="아리따-돋움4.0(OTF)-Medium" w:hAnsi="아리따-돋움4.0(OTF)-Medium" w:hint="eastAsia"/>
        </w:rPr>
        <w:t>면</w:t>
      </w:r>
      <w:r w:rsidR="00D65766" w:rsidRPr="00D65766">
        <w:rPr>
          <w:rFonts w:ascii="아리따-돋움4.0(OTF)-Medium" w:eastAsia="아리따-돋움4.0(OTF)-Medium" w:hAnsi="아리따-돋움4.0(OTF)-Medium"/>
        </w:rPr>
        <w:t xml:space="preserve"> 구조적 프로그래밍은 전체 프로그램의 복잡도를 낮추기 위해서 모듈(Module) 단위로 프로그램을 분할하여 개발할 것을 제안하였다. Dijkstra에 의하면 프로그래밍에서의 일반적인 제어구조를 3가지 형태 즉 순차(Sequence: 구문순서에 따라 순서대로 수행), 선택(Selection: 프로그램의 상태에 따라 여러 구문들 중에서 하나를 수행), 반복(Iteration: 프로그램이 특정 상태에 도달할 때까지 구분을 반복하여 수행)로 </w:t>
      </w:r>
      <w:proofErr w:type="gramStart"/>
      <w:r w:rsidR="00D65766" w:rsidRPr="00D65766">
        <w:rPr>
          <w:rFonts w:ascii="아리따-돋움4.0(OTF)-Medium" w:eastAsia="아리따-돋움4.0(OTF)-Medium" w:hAnsi="아리따-돋움4.0(OTF)-Medium"/>
        </w:rPr>
        <w:t>제안하였다.따라서</w:t>
      </w:r>
      <w:proofErr w:type="gramEnd"/>
      <w:r w:rsidR="00D65766" w:rsidRPr="00D65766">
        <w:rPr>
          <w:rFonts w:ascii="아리따-돋움4.0(OTF)-Medium" w:eastAsia="아리따-돋움4.0(OTF)-Medium" w:hAnsi="아리따-돋움4.0(OTF)-Medium"/>
        </w:rPr>
        <w:t xml:space="preserve"> </w:t>
      </w:r>
      <w:r w:rsidR="00D65766" w:rsidRPr="00D65766">
        <w:rPr>
          <w:rFonts w:ascii="아리따-돋움4.0(OTF)-Medium" w:eastAsia="아리따-돋움4.0(OTF)-Medium" w:hAnsi="아리따-돋움4.0(OTF)-Medium" w:hint="eastAsia"/>
        </w:rPr>
        <w:t>구조적</w:t>
      </w:r>
      <w:r w:rsidR="00D65766" w:rsidRPr="00D65766">
        <w:rPr>
          <w:rFonts w:ascii="아리따-돋움4.0(OTF)-Medium" w:eastAsia="아리따-돋움4.0(OTF)-Medium" w:hAnsi="아리따-돋움4.0(OTF)-Medium"/>
        </w:rPr>
        <w:t xml:space="preserve"> 분석기법과 구조적 프로그래밍 기법은 전체 큰 작업을 소단위로 분해하여 전체적인 개발을 쉽고 단순하게 하려는 목적이 있다.</w:t>
      </w:r>
    </w:p>
    <w:p w14:paraId="644CEB21" w14:textId="315A797F" w:rsidR="00E63AC9" w:rsidRDefault="00D65766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6F3D5A0" wp14:editId="55941AD5">
            <wp:extent cx="3398815" cy="5479255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2DBB4" w14:textId="77777777" w:rsidR="0029279C" w:rsidRDefault="0029279C" w:rsidP="00AB139E">
      <w:pPr>
        <w:spacing w:after="0" w:line="240" w:lineRule="auto"/>
      </w:pPr>
      <w:r>
        <w:separator/>
      </w:r>
    </w:p>
  </w:endnote>
  <w:endnote w:type="continuationSeparator" w:id="0">
    <w:p w14:paraId="770756C3" w14:textId="77777777" w:rsidR="0029279C" w:rsidRDefault="0029279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98344" w14:textId="77777777" w:rsidR="0029279C" w:rsidRDefault="0029279C" w:rsidP="00AB139E">
      <w:pPr>
        <w:spacing w:after="0" w:line="240" w:lineRule="auto"/>
      </w:pPr>
      <w:r>
        <w:separator/>
      </w:r>
    </w:p>
  </w:footnote>
  <w:footnote w:type="continuationSeparator" w:id="0">
    <w:p w14:paraId="5FCDCD20" w14:textId="77777777" w:rsidR="0029279C" w:rsidRDefault="0029279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85B98"/>
    <w:rsid w:val="0029279C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D25F8"/>
    <w:rsid w:val="00BF361C"/>
    <w:rsid w:val="00CB1AEE"/>
    <w:rsid w:val="00D65766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3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4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2021-04-16T10:19:00Z</dcterms:modified>
</cp:coreProperties>
</file>