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7A009C9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</w:t>
      </w:r>
    </w:p>
    <w:p w14:paraId="356389FC" w14:textId="61A43611" w:rsidR="00BF361C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데이터의</w:t>
      </w:r>
      <w:r w:rsidRPr="00453E99">
        <w:rPr>
          <w:rFonts w:ascii="아리따-돋움4.0(OTF)-Medium" w:eastAsia="아리따-돋움4.0(OTF)-Medium" w:hAnsi="아리따-돋움4.0(OTF)-Medium"/>
        </w:rPr>
        <w:t xml:space="preserve"> 삽입, 삭제, 탐색 등이 자주 발생하는 경우에 효율적인 구조이며 최상위 레벨에 루트 노드가 있고 왼쪽 서브 트리에 있는 모든 데이터는 현재 노드의 값보다 작고, 오른쪽 서브 트리에 있는 모든 노드의 데이터는 현재 노드의 값보다 크다.</w:t>
      </w:r>
    </w:p>
    <w:p w14:paraId="0140DA5C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삽입</w:t>
      </w:r>
    </w:p>
    <w:p w14:paraId="363D858F" w14:textId="3005B618" w:rsidR="00AB139E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삽입할</w:t>
      </w:r>
      <w:r w:rsidRPr="00453E99">
        <w:rPr>
          <w:rFonts w:ascii="아리따-돋움4.0(OTF)-Medium" w:eastAsia="아리따-돋움4.0(OTF)-Medium" w:hAnsi="아리따-돋움4.0(OTF)-Medium"/>
        </w:rPr>
        <w:t xml:space="preserve"> 위치는 루트 노드에서부터 시작되며 삽입할 노드의 데이터가 비교하는 노드의 데이터보다 작으면 왼쪽 서브 트리로 진행하고 크면 오른쪽 서브 트리로 진행한다.</w:t>
      </w:r>
    </w:p>
    <w:p w14:paraId="42EBF32F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삭제</w:t>
      </w:r>
    </w:p>
    <w:p w14:paraId="4845BEF6" w14:textId="70DD2C36" w:rsidR="00AB139E" w:rsidRPr="00AB139E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노드를 삭제하는 동작은 삭제할 노드의 위치에 따라 다른데 삭제할 노드가 리프 노드인 경우와 삭제할 노드의 자식 노드가 하나인 경우, 삭제할 노드의 자식 노드가 두개인 경우에 따라 서로 다르게 처리한다.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9079750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</w:t>
      </w:r>
    </w:p>
    <w:p w14:paraId="1344B666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삽입</w:t>
      </w:r>
    </w:p>
    <w:p w14:paraId="4800D969" w14:textId="4E1634D4" w:rsidR="00F768AE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삭제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53E6C45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트리가 무엇인지 설명할 수 있다.</w:t>
      </w:r>
    </w:p>
    <w:p w14:paraId="06CC71B4" w14:textId="77777777" w:rsidR="00453E99" w:rsidRPr="00453E9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삽입 작업의 원리를 이해하고 설명할 수 있다.</w:t>
      </w:r>
    </w:p>
    <w:p w14:paraId="35BE62E9" w14:textId="6C32C9AD" w:rsidR="000E4AE9" w:rsidRDefault="00453E99" w:rsidP="00453E99">
      <w:pPr>
        <w:rPr>
          <w:rFonts w:ascii="아리따-돋움4.0(OTF)-Medium" w:eastAsia="아리따-돋움4.0(OTF)-Medium" w:hAnsi="아리따-돋움4.0(OTF)-Medium"/>
        </w:rPr>
      </w:pPr>
      <w:r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Pr="00453E99">
        <w:rPr>
          <w:rFonts w:ascii="아리따-돋움4.0(OTF)-Medium" w:eastAsia="아리따-돋움4.0(OTF)-Medium" w:hAnsi="아리따-돋움4.0(OTF)-Medium"/>
        </w:rPr>
        <w:t xml:space="preserve"> 탐색 트리에서 삭제 작업의 원리를 이해하고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EB9BF3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53E99">
        <w:rPr>
          <w:rFonts w:ascii="아리따-돋움4.0(OTF)-Medium" w:eastAsia="아리따-돋움4.0(OTF)-Medium" w:hAnsi="아리따-돋움4.0(OTF)-Medium"/>
        </w:rPr>
        <w:t xml:space="preserve"> </w:t>
      </w:r>
      <w:r w:rsidR="00453E99"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="00453E99" w:rsidRPr="00453E99">
        <w:rPr>
          <w:rFonts w:ascii="아리따-돋움4.0(OTF)-Medium" w:eastAsia="아리따-돋움4.0(OTF)-Medium" w:hAnsi="아리따-돋움4.0(OTF)-Medium"/>
        </w:rPr>
        <w:t xml:space="preserve"> 트리는 자식의 노드가 최대 두 개인 트리를 의미합니다. 그런데 균형 잡힌 이진 트리라는 것은 어떤 것을 의미하며 어떤 때 유용할까요?</w:t>
      </w:r>
    </w:p>
    <w:p w14:paraId="758E21CC" w14:textId="3B74776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53E99">
        <w:rPr>
          <w:rFonts w:ascii="아리따-돋움4.0(OTF)-Medium" w:eastAsia="아리따-돋움4.0(OTF)-Medium" w:hAnsi="아리따-돋움4.0(OTF)-Medium"/>
        </w:rPr>
        <w:t xml:space="preserve"> </w:t>
      </w:r>
      <w:r w:rsidR="00453E99" w:rsidRPr="00453E99">
        <w:rPr>
          <w:rFonts w:ascii="아리따-돋움4.0(OTF)-Medium" w:eastAsia="아리따-돋움4.0(OTF)-Medium" w:hAnsi="아리따-돋움4.0(OTF)-Medium" w:hint="eastAsia"/>
        </w:rPr>
        <w:t>이진</w:t>
      </w:r>
      <w:r w:rsidR="00453E99" w:rsidRPr="00453E99">
        <w:rPr>
          <w:rFonts w:ascii="아리따-돋움4.0(OTF)-Medium" w:eastAsia="아리따-돋움4.0(OTF)-Medium" w:hAnsi="아리따-돋움4.0(OTF)-Medium"/>
        </w:rPr>
        <w:t xml:space="preserve"> 트리는 자식이 최대 두 개인 트리인데 균형 잡힌 이진 트리라는 것은 루트의 왼쪽 서브 트리와 오른쪽 서브 트리의 노드 수가 비슷하게 구성된 것을 의미합니다. 이렇게 균형이 잘 맞으면 트리에 있는 노드 들 중 특정한 값을 검색할 때의 효율이 높습니다. 만약 트리의 균형이 잘 맞지 않고 극단적으로 왼쪽이나 오른쪽 중 어느 한쪽으로 치우친 형태로 되어 있다면 데이터를 찾을 때 여러 번 비교해야 하므로 검색의 효율이 나빠지게 됩니다. 이진 탐색 트리는 재귀 알고리즘으로 구현할 수도 있으며 검색 효율을 높이기 위해 만들어진 이진 트리의 일종입니다. 특히, 이진 탐색 트리가 균형 잡힌 형태일 때 데이터의 삽입, 삭제, 탐색 등이 자주 발생하는 경우에도 매우 효율적이라고 할 수 있습니다.</w:t>
      </w:r>
    </w:p>
    <w:p w14:paraId="644CEB21" w14:textId="08E7544E" w:rsidR="00E63AC9" w:rsidRDefault="00453E9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D99F41A" wp14:editId="6EA70334">
            <wp:extent cx="4291341" cy="4052047"/>
            <wp:effectExtent l="0" t="0" r="0" b="571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831" cy="40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0B02C" w14:textId="77777777" w:rsidR="00465327" w:rsidRDefault="00465327" w:rsidP="00AB139E">
      <w:pPr>
        <w:spacing w:after="0" w:line="240" w:lineRule="auto"/>
      </w:pPr>
      <w:r>
        <w:separator/>
      </w:r>
    </w:p>
  </w:endnote>
  <w:endnote w:type="continuationSeparator" w:id="0">
    <w:p w14:paraId="407AD284" w14:textId="77777777" w:rsidR="00465327" w:rsidRDefault="0046532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FACA8" w14:textId="77777777" w:rsidR="00465327" w:rsidRDefault="00465327" w:rsidP="00AB139E">
      <w:pPr>
        <w:spacing w:after="0" w:line="240" w:lineRule="auto"/>
      </w:pPr>
      <w:r>
        <w:separator/>
      </w:r>
    </w:p>
  </w:footnote>
  <w:footnote w:type="continuationSeparator" w:id="0">
    <w:p w14:paraId="3558C36A" w14:textId="77777777" w:rsidR="00465327" w:rsidRDefault="0046532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53E99"/>
    <w:rsid w:val="00465327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3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2021-08-06T02:03:00Z</dcterms:modified>
</cp:coreProperties>
</file>