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5412DC2A"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병렬처리</w:t>
      </w:r>
    </w:p>
    <w:p w14:paraId="356389FC" w14:textId="729528D9" w:rsidR="00BF361C"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여러</w:t>
      </w:r>
      <w:r w:rsidRPr="00E70A51">
        <w:rPr>
          <w:rFonts w:ascii="아리따-돋움4.0(OTF)-Medium" w:eastAsia="아리따-돋움4.0(OTF)-Medium" w:hAnsi="아리따-돋움4.0(OTF)-Medium"/>
        </w:rPr>
        <w:t xml:space="preserve"> 프로세서가 동시에 동작하는 것을 말하는 것으로 병렬 처리 시스템에서는 프로세서 관리자가 프로세서 간의 상호 동작에 대한 동기화뿐만 아니라 각 프로세서의 활동까지 제어한다.</w:t>
      </w:r>
    </w:p>
    <w:p w14:paraId="29712357"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선행그래프</w:t>
      </w:r>
    </w:p>
    <w:p w14:paraId="363D858F" w14:textId="74659AAB" w:rsidR="00AB139E"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프로세서는</w:t>
      </w:r>
      <w:r w:rsidRPr="00E70A51">
        <w:rPr>
          <w:rFonts w:ascii="아리따-돋움4.0(OTF)-Medium" w:eastAsia="아리따-돋움4.0(OTF)-Medium" w:hAnsi="아리따-돋움4.0(OTF)-Medium"/>
        </w:rPr>
        <w:t xml:space="preserve"> 프로세스 집합과 이들의 선행 제약이라는 두 가지 요소로 </w:t>
      </w:r>
      <w:proofErr w:type="gramStart"/>
      <w:r w:rsidRPr="00E70A51">
        <w:rPr>
          <w:rFonts w:ascii="아리따-돋움4.0(OTF)-Medium" w:eastAsia="아리따-돋움4.0(OTF)-Medium" w:hAnsi="아리따-돋움4.0(OTF)-Medium"/>
        </w:rPr>
        <w:t>정의 된다</w:t>
      </w:r>
      <w:proofErr w:type="gramEnd"/>
      <w:r w:rsidRPr="00E70A51">
        <w:rPr>
          <w:rFonts w:ascii="아리따-돋움4.0(OTF)-Medium" w:eastAsia="아리따-돋움4.0(OTF)-Medium" w:hAnsi="아리따-돋움4.0(OTF)-Medium"/>
        </w:rPr>
        <w:t>. 선행 그래프란 선행제약을 규칙적으로 표현한 것이다.</w:t>
      </w:r>
    </w:p>
    <w:p w14:paraId="5106E4F9"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병행문장</w:t>
      </w:r>
    </w:p>
    <w:p w14:paraId="4845BEF6" w14:textId="108B02DF" w:rsidR="00AB139E" w:rsidRPr="00AB139E"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선행그래프는</w:t>
      </w:r>
      <w:r w:rsidRPr="00E70A51">
        <w:rPr>
          <w:rFonts w:ascii="아리따-돋움4.0(OTF)-Medium" w:eastAsia="아리따-돋움4.0(OTF)-Medium" w:hAnsi="아리따-돋움4.0(OTF)-Medium"/>
        </w:rPr>
        <w:t xml:space="preserve"> 프로그램은 2차원이기 때문에 프로그래밍 언어에서는 사용하기가 곤란하다. 이를 위해서 Fork, Join, 병행 문장이라는 언어 구조가 제시되었다.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479EED87"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병행</w:t>
      </w:r>
      <w:r w:rsidRPr="00E70A51">
        <w:rPr>
          <w:rFonts w:ascii="아리따-돋움4.0(OTF)-Medium" w:eastAsia="아리따-돋움4.0(OTF)-Medium" w:hAnsi="아리따-돋움4.0(OTF)-Medium"/>
        </w:rPr>
        <w:t xml:space="preserve"> 프로세스의 의미</w:t>
      </w:r>
    </w:p>
    <w:p w14:paraId="370B41E4"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선행</w:t>
      </w:r>
      <w:r w:rsidRPr="00E70A51">
        <w:rPr>
          <w:rFonts w:ascii="아리따-돋움4.0(OTF)-Medium" w:eastAsia="아리따-돋움4.0(OTF)-Medium" w:hAnsi="아리따-돋움4.0(OTF)-Medium"/>
        </w:rPr>
        <w:t xml:space="preserve"> 그래프</w:t>
      </w:r>
    </w:p>
    <w:p w14:paraId="4800D969" w14:textId="45EB863E" w:rsidR="00F768AE"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언어적</w:t>
      </w:r>
      <w:r w:rsidRPr="00E70A51">
        <w:rPr>
          <w:rFonts w:ascii="아리따-돋움4.0(OTF)-Medium" w:eastAsia="아리따-돋움4.0(OTF)-Medium" w:hAnsi="아리따-돋움4.0(OTF)-Medium"/>
        </w:rPr>
        <w:t xml:space="preserve"> 표현과 병행 문장</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41C99DE"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병행</w:t>
      </w:r>
      <w:r w:rsidRPr="00E70A51">
        <w:rPr>
          <w:rFonts w:ascii="아리따-돋움4.0(OTF)-Medium" w:eastAsia="아리따-돋움4.0(OTF)-Medium" w:hAnsi="아리따-돋움4.0(OTF)-Medium"/>
        </w:rPr>
        <w:t xml:space="preserve"> 프로세스의 의미가 무엇인지 설명할 수 있다.</w:t>
      </w:r>
    </w:p>
    <w:p w14:paraId="3847B908" w14:textId="77777777" w:rsidR="00E70A51" w:rsidRPr="00E70A51"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선행</w:t>
      </w:r>
      <w:r w:rsidRPr="00E70A51">
        <w:rPr>
          <w:rFonts w:ascii="아리따-돋움4.0(OTF)-Medium" w:eastAsia="아리따-돋움4.0(OTF)-Medium" w:hAnsi="아리따-돋움4.0(OTF)-Medium"/>
        </w:rPr>
        <w:t xml:space="preserve"> 그래프에 대해 설명할 수 있다.</w:t>
      </w:r>
    </w:p>
    <w:p w14:paraId="35BE62E9" w14:textId="32924A83" w:rsidR="000E4AE9" w:rsidRDefault="00E70A51" w:rsidP="00E70A51">
      <w:pPr>
        <w:rPr>
          <w:rFonts w:ascii="아리따-돋움4.0(OTF)-Medium" w:eastAsia="아리따-돋움4.0(OTF)-Medium" w:hAnsi="아리따-돋움4.0(OTF)-Medium"/>
        </w:rPr>
      </w:pPr>
      <w:r w:rsidRPr="00E70A51">
        <w:rPr>
          <w:rFonts w:ascii="아리따-돋움4.0(OTF)-Medium" w:eastAsia="아리따-돋움4.0(OTF)-Medium" w:hAnsi="아리따-돋움4.0(OTF)-Medium" w:hint="eastAsia"/>
        </w:rPr>
        <w:t>언어적</w:t>
      </w:r>
      <w:r w:rsidRPr="00E70A51">
        <w:rPr>
          <w:rFonts w:ascii="아리따-돋움4.0(OTF)-Medium" w:eastAsia="아리따-돋움4.0(OTF)-Medium" w:hAnsi="아리따-돋움4.0(OTF)-Medium"/>
        </w:rPr>
        <w:t xml:space="preserve"> 표현과 병행 문장에 대해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7297D23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E70A51">
        <w:rPr>
          <w:rFonts w:ascii="아리따-돋움4.0(OTF)-Medium" w:eastAsia="아리따-돋움4.0(OTF)-Medium" w:hAnsi="아리따-돋움4.0(OTF)-Medium"/>
        </w:rPr>
        <w:t xml:space="preserve"> </w:t>
      </w:r>
      <w:r w:rsidR="00E70A51" w:rsidRPr="00E70A51">
        <w:rPr>
          <w:rFonts w:ascii="아리따-돋움4.0(OTF)-Medium" w:eastAsia="아리따-돋움4.0(OTF)-Medium" w:hAnsi="아리따-돋움4.0(OTF)-Medium" w:hint="eastAsia"/>
        </w:rPr>
        <w:t>선행</w:t>
      </w:r>
      <w:r w:rsidR="00E70A51" w:rsidRPr="00E70A51">
        <w:rPr>
          <w:rFonts w:ascii="아리따-돋움4.0(OTF)-Medium" w:eastAsia="아리따-돋움4.0(OTF)-Medium" w:hAnsi="아리따-돋움4.0(OTF)-Medium"/>
        </w:rPr>
        <w:t xml:space="preserve"> 제약이란 무엇일까요?</w:t>
      </w:r>
    </w:p>
    <w:p w14:paraId="758E21CC" w14:textId="5FEE6CE5"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E70A51">
        <w:rPr>
          <w:rFonts w:ascii="아리따-돋움4.0(OTF)-Medium" w:eastAsia="아리따-돋움4.0(OTF)-Medium" w:hAnsi="아리따-돋움4.0(OTF)-Medium"/>
        </w:rPr>
        <w:t xml:space="preserve"> </w:t>
      </w:r>
      <w:r w:rsidR="00E70A51" w:rsidRPr="00E70A51">
        <w:rPr>
          <w:rFonts w:ascii="아리따-돋움4.0(OTF)-Medium" w:eastAsia="아리따-돋움4.0(OTF)-Medium" w:hAnsi="아리따-돋움4.0(OTF)-Medium" w:hint="eastAsia"/>
        </w:rPr>
        <w:t>프로세스가</w:t>
      </w:r>
      <w:r w:rsidR="00E70A51" w:rsidRPr="00E70A51">
        <w:rPr>
          <w:rFonts w:ascii="아리따-돋움4.0(OTF)-Medium" w:eastAsia="아리따-돋움4.0(OTF)-Medium" w:hAnsi="아리따-돋움4.0(OTF)-Medium"/>
        </w:rPr>
        <w:t xml:space="preserve"> 순서대로 다른 상태로 옮겨가는 것을 선행제약이라 합니다. 단일 프로그램의 여러 명령문 사이에서도 선행제약이 있습니다. 선행 그래프는 이러한 제약을 형식적으로 표현하는데 사용됩니다. 프로그래머는 순차 프로세스의 개념을 이용하여 프로그램에서 여러 명령문 사이의 선행 관계를 기술할 수 있습니다.</w:t>
      </w:r>
    </w:p>
    <w:p w14:paraId="644CEB21" w14:textId="6AB1CAD9" w:rsidR="00E63AC9" w:rsidRDefault="00E70A51"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1BFD31B" wp14:editId="0339D9EC">
            <wp:extent cx="4332882" cy="4953000"/>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334901" cy="4955308"/>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C290C" w14:textId="77777777" w:rsidR="00AF1FFC" w:rsidRDefault="00AF1FFC" w:rsidP="00AB139E">
      <w:pPr>
        <w:spacing w:after="0" w:line="240" w:lineRule="auto"/>
      </w:pPr>
      <w:r>
        <w:separator/>
      </w:r>
    </w:p>
  </w:endnote>
  <w:endnote w:type="continuationSeparator" w:id="0">
    <w:p w14:paraId="1BCDF745" w14:textId="77777777" w:rsidR="00AF1FFC" w:rsidRDefault="00AF1FFC"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70AAD" w14:textId="77777777" w:rsidR="00AF1FFC" w:rsidRDefault="00AF1FFC" w:rsidP="00AB139E">
      <w:pPr>
        <w:spacing w:after="0" w:line="240" w:lineRule="auto"/>
      </w:pPr>
      <w:r>
        <w:separator/>
      </w:r>
    </w:p>
  </w:footnote>
  <w:footnote w:type="continuationSeparator" w:id="0">
    <w:p w14:paraId="6983A288" w14:textId="77777777" w:rsidR="00AF1FFC" w:rsidRDefault="00AF1FFC"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AF1FFC"/>
    <w:rsid w:val="00B6435E"/>
    <w:rsid w:val="00BF361C"/>
    <w:rsid w:val="00DB7718"/>
    <w:rsid w:val="00DC0E26"/>
    <w:rsid w:val="00E63AC9"/>
    <w:rsid w:val="00E70A51"/>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88636">
      <w:bodyDiv w:val="1"/>
      <w:marLeft w:val="0"/>
      <w:marRight w:val="0"/>
      <w:marTop w:val="0"/>
      <w:marBottom w:val="0"/>
      <w:divBdr>
        <w:top w:val="none" w:sz="0" w:space="0" w:color="auto"/>
        <w:left w:val="none" w:sz="0" w:space="0" w:color="auto"/>
        <w:bottom w:val="none" w:sz="0" w:space="0" w:color="auto"/>
        <w:right w:val="none" w:sz="0" w:space="0" w:color="auto"/>
      </w:divBdr>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73429137">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32366309">
      <w:bodyDiv w:val="1"/>
      <w:marLeft w:val="0"/>
      <w:marRight w:val="0"/>
      <w:marTop w:val="0"/>
      <w:marBottom w:val="0"/>
      <w:divBdr>
        <w:top w:val="none" w:sz="0" w:space="0" w:color="auto"/>
        <w:left w:val="none" w:sz="0" w:space="0" w:color="auto"/>
        <w:bottom w:val="none" w:sz="0" w:space="0" w:color="auto"/>
        <w:right w:val="none" w:sz="0" w:space="0" w:color="auto"/>
      </w:divBdr>
    </w:div>
    <w:div w:id="750279146">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51123">
      <w:bodyDiv w:val="1"/>
      <w:marLeft w:val="0"/>
      <w:marRight w:val="0"/>
      <w:marTop w:val="0"/>
      <w:marBottom w:val="0"/>
      <w:divBdr>
        <w:top w:val="none" w:sz="0" w:space="0" w:color="auto"/>
        <w:left w:val="none" w:sz="0" w:space="0" w:color="auto"/>
        <w:bottom w:val="none" w:sz="0" w:space="0" w:color="auto"/>
        <w:right w:val="none" w:sz="0" w:space="0" w:color="auto"/>
      </w:divBdr>
      <w:divsChild>
        <w:div w:id="1569608427">
          <w:marLeft w:val="0"/>
          <w:marRight w:val="0"/>
          <w:marTop w:val="0"/>
          <w:marBottom w:val="0"/>
          <w:divBdr>
            <w:top w:val="none" w:sz="0" w:space="0" w:color="auto"/>
            <w:left w:val="none" w:sz="0" w:space="0" w:color="auto"/>
            <w:bottom w:val="none" w:sz="0" w:space="0" w:color="auto"/>
            <w:right w:val="none" w:sz="0" w:space="0" w:color="auto"/>
          </w:divBdr>
          <w:divsChild>
            <w:div w:id="2035500056">
              <w:marLeft w:val="0"/>
              <w:marRight w:val="0"/>
              <w:marTop w:val="0"/>
              <w:marBottom w:val="0"/>
              <w:divBdr>
                <w:top w:val="none" w:sz="0" w:space="0" w:color="auto"/>
                <w:left w:val="none" w:sz="0" w:space="0" w:color="auto"/>
                <w:bottom w:val="none" w:sz="0" w:space="0" w:color="auto"/>
                <w:right w:val="none" w:sz="0" w:space="0" w:color="auto"/>
              </w:divBdr>
              <w:divsChild>
                <w:div w:id="1067874172">
                  <w:marLeft w:val="0"/>
                  <w:marRight w:val="0"/>
                  <w:marTop w:val="0"/>
                  <w:marBottom w:val="0"/>
                  <w:divBdr>
                    <w:top w:val="none" w:sz="0" w:space="0" w:color="auto"/>
                    <w:left w:val="none" w:sz="0" w:space="0" w:color="auto"/>
                    <w:bottom w:val="none" w:sz="0" w:space="0" w:color="auto"/>
                    <w:right w:val="none" w:sz="0" w:space="0" w:color="auto"/>
                  </w:divBdr>
                  <w:divsChild>
                    <w:div w:id="115225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902730">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7675">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89</Words>
  <Characters>512</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2021-08-06T02:06:00Z</dcterms:modified>
</cp:coreProperties>
</file>