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47A8E974" w14:textId="77777777" w:rsidR="001719D6" w:rsidRPr="001719D6"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highlight w:val="yellow"/>
        </w:rPr>
        <w:t>트리</w:t>
      </w:r>
    </w:p>
    <w:p w14:paraId="356389FC" w14:textId="3610E999" w:rsidR="00BF361C"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rPr>
        <w:t>사이클이</w:t>
      </w:r>
      <w:r w:rsidRPr="001719D6">
        <w:rPr>
          <w:rFonts w:ascii="아리따-돋움4.0(OTF)-Medium" w:eastAsia="아리따-돋움4.0(OTF)-Medium" w:hAnsi="아리따-돋움4.0(OTF)-Medium"/>
        </w:rPr>
        <w:t xml:space="preserve"> 없는 연결 그래프를 의미하며 조직도나 가계도 또는 컴퓨터 파일의 디렉토리, 데이터베이스의 자료와 같이 계층적인 관계를 표현하는 데 유용하고 트리는 비선형 자료 구조이며 정렬이나 프로그래밍 언어 구문 등에서도 다양하게 사용하고 있다.</w:t>
      </w:r>
    </w:p>
    <w:p w14:paraId="5E775715" w14:textId="77777777" w:rsidR="001719D6" w:rsidRPr="001719D6"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highlight w:val="yellow"/>
        </w:rPr>
        <w:t>루트</w:t>
      </w:r>
      <w:r w:rsidRPr="001719D6">
        <w:rPr>
          <w:rFonts w:ascii="아리따-돋움4.0(OTF)-Medium" w:eastAsia="아리따-돋움4.0(OTF)-Medium" w:hAnsi="아리따-돋움4.0(OTF)-Medium"/>
          <w:highlight w:val="yellow"/>
        </w:rPr>
        <w:t xml:space="preserve"> 트리</w:t>
      </w:r>
    </w:p>
    <w:p w14:paraId="363D858F" w14:textId="2354AF9A" w:rsidR="00AB139E"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rPr>
        <w:t>루트는</w:t>
      </w:r>
      <w:r w:rsidRPr="001719D6">
        <w:rPr>
          <w:rFonts w:ascii="아리따-돋움4.0(OTF)-Medium" w:eastAsia="아리따-돋움4.0(OTF)-Medium" w:hAnsi="아리따-돋움4.0(OTF)-Medium"/>
        </w:rPr>
        <w:t xml:space="preserve"> 트리의 제일 위쪽에 위치하는데 트리의 정점 중 하나가 루트로 지정된 트리를 루트 트리라 하며 루트 이외의 나머지 정점들은 루트 밑에 계층적으로 놓인다.</w:t>
      </w:r>
    </w:p>
    <w:p w14:paraId="4ED539D7" w14:textId="77777777" w:rsidR="001719D6" w:rsidRPr="001719D6"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highlight w:val="yellow"/>
        </w:rPr>
        <w:t>이진</w:t>
      </w:r>
      <w:r w:rsidRPr="001719D6">
        <w:rPr>
          <w:rFonts w:ascii="아리따-돋움4.0(OTF)-Medium" w:eastAsia="아리따-돋움4.0(OTF)-Medium" w:hAnsi="아리따-돋움4.0(OTF)-Medium"/>
          <w:highlight w:val="yellow"/>
        </w:rPr>
        <w:t xml:space="preserve"> 트리</w:t>
      </w:r>
    </w:p>
    <w:p w14:paraId="4845BEF6" w14:textId="6518CE83" w:rsidR="00AB139E" w:rsidRPr="00AB139E"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rPr>
        <w:t>트리를</w:t>
      </w:r>
      <w:r w:rsidRPr="001719D6">
        <w:rPr>
          <w:rFonts w:ascii="아리따-돋움4.0(OTF)-Medium" w:eastAsia="아리따-돋움4.0(OTF)-Medium" w:hAnsi="아리따-돋움4.0(OTF)-Medium"/>
        </w:rPr>
        <w:t xml:space="preserve"> 구성하는 부모가 갖는 자식의 수가 최대 2개인 트리이며 순서 있는 데이터들의 삽입, 삭제, 정렬, 탐색 등을 효율적으로 할 수 있는 구조인데 이진 트리는 부모 노드가 가질 수 있는 자식 노드의 수가 2개 이하이기 때문에 노드의 수 예측이 가능하다.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27F3A605" w14:textId="77777777" w:rsidR="001719D6" w:rsidRPr="001719D6"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rPr>
        <w:t>트리의</w:t>
      </w:r>
      <w:r w:rsidRPr="001719D6">
        <w:rPr>
          <w:rFonts w:ascii="아리따-돋움4.0(OTF)-Medium" w:eastAsia="아리따-돋움4.0(OTF)-Medium" w:hAnsi="아리따-돋움4.0(OTF)-Medium"/>
        </w:rPr>
        <w:t xml:space="preserve"> 개념</w:t>
      </w:r>
    </w:p>
    <w:p w14:paraId="4934E76E" w14:textId="77777777" w:rsidR="001719D6" w:rsidRPr="001719D6"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rPr>
        <w:t>트리의</w:t>
      </w:r>
      <w:r w:rsidRPr="001719D6">
        <w:rPr>
          <w:rFonts w:ascii="아리따-돋움4.0(OTF)-Medium" w:eastAsia="아리따-돋움4.0(OTF)-Medium" w:hAnsi="아리따-돋움4.0(OTF)-Medium"/>
        </w:rPr>
        <w:t xml:space="preserve"> 주요 용어</w:t>
      </w:r>
    </w:p>
    <w:p w14:paraId="4800D969" w14:textId="0D9F4A18" w:rsidR="00F768AE"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rPr>
        <w:t>이진</w:t>
      </w:r>
      <w:r w:rsidRPr="001719D6">
        <w:rPr>
          <w:rFonts w:ascii="아리따-돋움4.0(OTF)-Medium" w:eastAsia="아리따-돋움4.0(OTF)-Medium" w:hAnsi="아리따-돋움4.0(OTF)-Medium"/>
        </w:rPr>
        <w:t xml:space="preserve"> 트리</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6759D594" w14:textId="77777777" w:rsidR="001719D6" w:rsidRPr="001719D6"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rPr>
        <w:t>트리의</w:t>
      </w:r>
      <w:r w:rsidRPr="001719D6">
        <w:rPr>
          <w:rFonts w:ascii="아리따-돋움4.0(OTF)-Medium" w:eastAsia="아리따-돋움4.0(OTF)-Medium" w:hAnsi="아리따-돋움4.0(OTF)-Medium"/>
        </w:rPr>
        <w:t xml:space="preserve"> 개념을 이해하고 특징을 설명할 수 있다.</w:t>
      </w:r>
    </w:p>
    <w:p w14:paraId="7C637E7B" w14:textId="77777777" w:rsidR="001719D6" w:rsidRPr="001719D6"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rPr>
        <w:t>루트</w:t>
      </w:r>
      <w:r w:rsidRPr="001719D6">
        <w:rPr>
          <w:rFonts w:ascii="아리따-돋움4.0(OTF)-Medium" w:eastAsia="아리따-돋움4.0(OTF)-Medium" w:hAnsi="아리따-돋움4.0(OTF)-Medium"/>
        </w:rPr>
        <w:t>, 부모 노드, 자식 노드, 단말 노드 등 트리의 용어를 설명할 수 있다.</w:t>
      </w:r>
    </w:p>
    <w:p w14:paraId="35BE62E9" w14:textId="0FF82E38" w:rsidR="000E4AE9" w:rsidRDefault="001719D6" w:rsidP="001719D6">
      <w:pPr>
        <w:rPr>
          <w:rFonts w:ascii="아리따-돋움4.0(OTF)-Medium" w:eastAsia="아리따-돋움4.0(OTF)-Medium" w:hAnsi="아리따-돋움4.0(OTF)-Medium"/>
        </w:rPr>
      </w:pPr>
      <w:r w:rsidRPr="001719D6">
        <w:rPr>
          <w:rFonts w:ascii="아리따-돋움4.0(OTF)-Medium" w:eastAsia="아리따-돋움4.0(OTF)-Medium" w:hAnsi="아리따-돋움4.0(OTF)-Medium" w:hint="eastAsia"/>
        </w:rPr>
        <w:t>이진</w:t>
      </w:r>
      <w:r w:rsidRPr="001719D6">
        <w:rPr>
          <w:rFonts w:ascii="아리따-돋움4.0(OTF)-Medium" w:eastAsia="아리따-돋움4.0(OTF)-Medium" w:hAnsi="아리따-돋움4.0(OTF)-Medium"/>
        </w:rPr>
        <w:t xml:space="preserve"> 트리란 무엇인지 이해하고 이진 트리의 장점을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0893A5DF"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1719D6">
        <w:rPr>
          <w:rFonts w:ascii="아리따-돋움4.0(OTF)-Medium" w:eastAsia="아리따-돋움4.0(OTF)-Medium" w:hAnsi="아리따-돋움4.0(OTF)-Medium"/>
        </w:rPr>
        <w:t xml:space="preserve"> </w:t>
      </w:r>
      <w:r w:rsidR="001719D6" w:rsidRPr="001719D6">
        <w:rPr>
          <w:rFonts w:ascii="아리따-돋움4.0(OTF)-Medium" w:eastAsia="아리따-돋움4.0(OTF)-Medium" w:hAnsi="아리따-돋움4.0(OTF)-Medium"/>
        </w:rPr>
        <w:t xml:space="preserve"> 컴퓨터에서</w:t>
      </w:r>
      <w:r w:rsidR="001719D6">
        <w:rPr>
          <w:rFonts w:ascii="아리따-돋움4.0(OTF)-Medium" w:eastAsia="아리따-돋움4.0(OTF)-Medium" w:hAnsi="아리따-돋움4.0(OTF)-Medium"/>
        </w:rPr>
        <w:t xml:space="preserve"> </w:t>
      </w:r>
      <w:r w:rsidR="001719D6" w:rsidRPr="001719D6">
        <w:rPr>
          <w:rFonts w:ascii="아리따-돋움4.0(OTF)-Medium" w:eastAsia="아리따-돋움4.0(OTF)-Medium" w:hAnsi="아리따-돋움4.0(OTF)-Medium"/>
        </w:rPr>
        <w:t>계층적인 구조를 표현하는 것이 어떻게 유용할까요?</w:t>
      </w:r>
    </w:p>
    <w:p w14:paraId="758E21CC" w14:textId="4F7D5235"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1719D6">
        <w:rPr>
          <w:rFonts w:ascii="아리따-돋움4.0(OTF)-Medium" w:eastAsia="아리따-돋움4.0(OTF)-Medium" w:hAnsi="아리따-돋움4.0(OTF)-Medium"/>
        </w:rPr>
        <w:t xml:space="preserve"> </w:t>
      </w:r>
      <w:r w:rsidR="001719D6" w:rsidRPr="001719D6">
        <w:rPr>
          <w:rFonts w:ascii="아리따-돋움4.0(OTF)-Medium" w:eastAsia="아리따-돋움4.0(OTF)-Medium" w:hAnsi="아리따-돋움4.0(OTF)-Medium" w:hint="eastAsia"/>
        </w:rPr>
        <w:t>계층적인</w:t>
      </w:r>
      <w:r w:rsidR="001719D6" w:rsidRPr="001719D6">
        <w:rPr>
          <w:rFonts w:ascii="아리따-돋움4.0(OTF)-Medium" w:eastAsia="아리따-돋움4.0(OTF)-Medium" w:hAnsi="아리따-돋움4.0(OTF)-Medium"/>
        </w:rPr>
        <w:t xml:space="preserve"> 구조를 갖는 개념은 대부분 비선형이며 비순환적인 구조를 갖는데 이러한 구조 표현은 눈으로 보고 이해하는 데에도 도움이 됩니다. 또한 이러한 구조는 컴퓨터의 자료 처리나 응용에도 유용하게 활용하고 있는데 예를 들면 파일 시스템이나 데이터베이스, 프로그램의 구문 등에서 자료나 함수 등의 계층적 관계를 표현하기도 합니다. 계층적인 비순환 구조를 트리(Tree)라고 합니다. 트리는 컴퓨터 분야에서 데이터 사이의 관계를 나타내거나 알고리즘 문제를 해결하는 데 매우 중요하게 사용되고 있습니다.</w:t>
      </w:r>
    </w:p>
    <w:p w14:paraId="644CEB21" w14:textId="282D832C" w:rsidR="00E63AC9" w:rsidRDefault="001719D6"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750DF8B6" wp14:editId="27C0F00E">
            <wp:extent cx="4114800" cy="5454278"/>
            <wp:effectExtent l="0" t="0" r="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118455" cy="5459123"/>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3E09A" w14:textId="77777777" w:rsidR="009D0DA6" w:rsidRDefault="009D0DA6" w:rsidP="00AB139E">
      <w:pPr>
        <w:spacing w:after="0" w:line="240" w:lineRule="auto"/>
      </w:pPr>
      <w:r>
        <w:separator/>
      </w:r>
    </w:p>
  </w:endnote>
  <w:endnote w:type="continuationSeparator" w:id="0">
    <w:p w14:paraId="72883FAD" w14:textId="77777777" w:rsidR="009D0DA6" w:rsidRDefault="009D0DA6"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19D17" w14:textId="77777777" w:rsidR="009D0DA6" w:rsidRDefault="009D0DA6" w:rsidP="00AB139E">
      <w:pPr>
        <w:spacing w:after="0" w:line="240" w:lineRule="auto"/>
      </w:pPr>
      <w:r>
        <w:separator/>
      </w:r>
    </w:p>
  </w:footnote>
  <w:footnote w:type="continuationSeparator" w:id="0">
    <w:p w14:paraId="213CC0FD" w14:textId="77777777" w:rsidR="009D0DA6" w:rsidRDefault="009D0DA6"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1719D6"/>
    <w:rsid w:val="00210C16"/>
    <w:rsid w:val="00311A12"/>
    <w:rsid w:val="003160AD"/>
    <w:rsid w:val="003D7398"/>
    <w:rsid w:val="005612A1"/>
    <w:rsid w:val="005845B6"/>
    <w:rsid w:val="00614918"/>
    <w:rsid w:val="00705DF1"/>
    <w:rsid w:val="00713F46"/>
    <w:rsid w:val="008C0247"/>
    <w:rsid w:val="009D0DA6"/>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6951">
      <w:bodyDiv w:val="1"/>
      <w:marLeft w:val="0"/>
      <w:marRight w:val="0"/>
      <w:marTop w:val="0"/>
      <w:marBottom w:val="0"/>
      <w:divBdr>
        <w:top w:val="none" w:sz="0" w:space="0" w:color="auto"/>
        <w:left w:val="none" w:sz="0" w:space="0" w:color="auto"/>
        <w:bottom w:val="none" w:sz="0" w:space="0" w:color="auto"/>
        <w:right w:val="none" w:sz="0" w:space="0" w:color="auto"/>
      </w:divBdr>
    </w:div>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08328182">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04825084">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5159251">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23155551">
      <w:bodyDiv w:val="1"/>
      <w:marLeft w:val="0"/>
      <w:marRight w:val="0"/>
      <w:marTop w:val="0"/>
      <w:marBottom w:val="0"/>
      <w:divBdr>
        <w:top w:val="none" w:sz="0" w:space="0" w:color="auto"/>
        <w:left w:val="none" w:sz="0" w:space="0" w:color="auto"/>
        <w:bottom w:val="none" w:sz="0" w:space="0" w:color="auto"/>
        <w:right w:val="none" w:sz="0" w:space="0" w:color="auto"/>
      </w:divBdr>
      <w:divsChild>
        <w:div w:id="1626622764">
          <w:marLeft w:val="0"/>
          <w:marRight w:val="0"/>
          <w:marTop w:val="0"/>
          <w:marBottom w:val="0"/>
          <w:divBdr>
            <w:top w:val="none" w:sz="0" w:space="0" w:color="auto"/>
            <w:left w:val="none" w:sz="0" w:space="0" w:color="auto"/>
            <w:bottom w:val="none" w:sz="0" w:space="0" w:color="auto"/>
            <w:right w:val="none" w:sz="0" w:space="0" w:color="auto"/>
          </w:divBdr>
          <w:divsChild>
            <w:div w:id="376441632">
              <w:marLeft w:val="0"/>
              <w:marRight w:val="0"/>
              <w:marTop w:val="0"/>
              <w:marBottom w:val="0"/>
              <w:divBdr>
                <w:top w:val="none" w:sz="0" w:space="0" w:color="auto"/>
                <w:left w:val="none" w:sz="0" w:space="0" w:color="auto"/>
                <w:bottom w:val="none" w:sz="0" w:space="0" w:color="auto"/>
                <w:right w:val="none" w:sz="0" w:space="0" w:color="auto"/>
              </w:divBdr>
              <w:divsChild>
                <w:div w:id="979187002">
                  <w:marLeft w:val="0"/>
                  <w:marRight w:val="0"/>
                  <w:marTop w:val="0"/>
                  <w:marBottom w:val="0"/>
                  <w:divBdr>
                    <w:top w:val="none" w:sz="0" w:space="0" w:color="auto"/>
                    <w:left w:val="none" w:sz="0" w:space="0" w:color="auto"/>
                    <w:bottom w:val="none" w:sz="0" w:space="0" w:color="auto"/>
                    <w:right w:val="none" w:sz="0" w:space="0" w:color="auto"/>
                  </w:divBdr>
                  <w:divsChild>
                    <w:div w:id="130223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726940">
      <w:bodyDiv w:val="1"/>
      <w:marLeft w:val="0"/>
      <w:marRight w:val="0"/>
      <w:marTop w:val="0"/>
      <w:marBottom w:val="0"/>
      <w:divBdr>
        <w:top w:val="none" w:sz="0" w:space="0" w:color="auto"/>
        <w:left w:val="none" w:sz="0" w:space="0" w:color="auto"/>
        <w:bottom w:val="none" w:sz="0" w:space="0" w:color="auto"/>
        <w:right w:val="none" w:sz="0" w:space="0" w:color="auto"/>
      </w:divBdr>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127</Words>
  <Characters>730</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2021-05-22T03:37:00Z</dcterms:modified>
</cp:coreProperties>
</file>