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DC683F" w:rsidRDefault="00097EFB">
      <w:pPr>
        <w:rPr>
          <w:b/>
          <w:sz w:val="32"/>
          <w:szCs w:val="32"/>
        </w:rPr>
      </w:pPr>
      <w:r w:rsidRPr="00DC683F">
        <w:rPr>
          <w:b/>
          <w:sz w:val="32"/>
          <w:szCs w:val="32"/>
        </w:rPr>
        <w:t>Appendices</w:t>
      </w:r>
    </w:p>
    <w:p w:rsidR="00097EFB" w:rsidRDefault="009367AF">
      <w:r>
        <w:t>Appendices A – Use Case Diagrams</w:t>
      </w:r>
    </w:p>
    <w:p w:rsidR="00DC683F" w:rsidRDefault="00DC683F">
      <w:r>
        <w:t>Appendices B – Class Diagram</w:t>
      </w:r>
    </w:p>
    <w:p w:rsidR="00DC683F" w:rsidRDefault="00DC683F">
      <w:r>
        <w:t>Appendices C – Enhanced Entity Relationship Diagram</w:t>
      </w:r>
    </w:p>
    <w:p w:rsidR="00DC683F" w:rsidRDefault="00DC683F">
      <w:r>
        <w:t>Appendices D – Sequence Diagrams</w:t>
      </w:r>
    </w:p>
    <w:p w:rsidR="00DC683F" w:rsidRDefault="00DC683F">
      <w:r>
        <w:t>Appendices E - Storyboard</w:t>
      </w:r>
    </w:p>
    <w:p w:rsidR="00857311" w:rsidRDefault="00DC683F">
      <w:r>
        <w:t xml:space="preserve">Appendices F </w:t>
      </w:r>
      <w:r w:rsidR="00F6150B">
        <w:t>–</w:t>
      </w:r>
      <w:r>
        <w:t xml:space="preserve"> </w:t>
      </w:r>
      <w:r w:rsidR="00F6150B">
        <w:t>Iterator Pattern</w:t>
      </w:r>
    </w:p>
    <w:p w:rsidR="00DC683F" w:rsidRDefault="00DC683F">
      <w:r>
        <w:t>Appendices G</w:t>
      </w:r>
      <w:r w:rsidR="00F6150B">
        <w:t xml:space="preserve"> </w:t>
      </w:r>
      <w:r w:rsidR="008F69AC">
        <w:t xml:space="preserve">– </w:t>
      </w:r>
      <w:r w:rsidR="004E4EE5">
        <w:t>Inheritance</w:t>
      </w:r>
    </w:p>
    <w:p w:rsidR="00AD6E18" w:rsidRDefault="00AD6E18" w:rsidP="00AD6E18">
      <w:r>
        <w:t>Appendices H – Object Composition</w:t>
      </w:r>
    </w:p>
    <w:p w:rsidR="004A65B6" w:rsidRDefault="00DC683F">
      <w:r>
        <w:t xml:space="preserve">Appendices </w:t>
      </w:r>
      <w:r w:rsidR="00AD6E18">
        <w:t>I</w:t>
      </w:r>
      <w:r w:rsidR="004A65B6">
        <w:t xml:space="preserve"> – Singleton Pattern</w:t>
      </w:r>
    </w:p>
    <w:p w:rsidR="00AD6E18" w:rsidRDefault="00AD6E18">
      <w:r>
        <w:t>Appendices J – Graphical User Inter</w:t>
      </w:r>
      <w:r w:rsidR="00757521">
        <w:t>f</w:t>
      </w:r>
      <w:r>
        <w:t>ace</w:t>
      </w:r>
    </w:p>
    <w:p w:rsidR="00654F6E" w:rsidRDefault="00951B9D">
      <w:r>
        <w:t xml:space="preserve">Appendices K – Database Development </w:t>
      </w:r>
      <w:r w:rsidR="00757521">
        <w:t xml:space="preserve">– Java Database Connectivity </w:t>
      </w:r>
      <w:r>
        <w:t>(JDBC)</w:t>
      </w:r>
    </w:p>
    <w:p w:rsidR="00AB65E4" w:rsidRDefault="00AB65E4">
      <w:r>
        <w:t xml:space="preserve">Appendices L </w:t>
      </w:r>
      <w:r w:rsidR="008F69AC">
        <w:t>–</w:t>
      </w:r>
      <w:r>
        <w:t xml:space="preserve"> </w:t>
      </w:r>
      <w:r w:rsidR="00BB7ED5">
        <w:t>Remote Method Invocation</w:t>
      </w:r>
    </w:p>
    <w:p w:rsidR="008F69AC" w:rsidRDefault="008F69AC">
      <w:r>
        <w:t>Appendices M –</w:t>
      </w:r>
      <w:r w:rsidR="00BB7ED5">
        <w:t xml:space="preserve"> Document Management</w:t>
      </w:r>
    </w:p>
    <w:p w:rsidR="008F69AC" w:rsidRDefault="008F69AC">
      <w:r>
        <w:t>Appendices N –</w:t>
      </w:r>
      <w:r w:rsidR="00BB7ED5">
        <w:t xml:space="preserve"> Observer Pattern</w:t>
      </w:r>
    </w:p>
    <w:p w:rsidR="00BB7ED5" w:rsidRDefault="008F69AC">
      <w:r>
        <w:t>Appendices O –</w:t>
      </w:r>
      <w:r w:rsidR="00BB7ED5">
        <w:t xml:space="preserve"> Task Scheduling</w:t>
      </w:r>
    </w:p>
    <w:p w:rsidR="008F69AC" w:rsidRDefault="008F69AC">
      <w:r>
        <w:t xml:space="preserve">Appendices P – </w:t>
      </w:r>
      <w:r w:rsidR="00BB7ED5">
        <w:t>Unit Testing</w:t>
      </w:r>
    </w:p>
    <w:p w:rsidR="00EC5677" w:rsidRDefault="008F69AC">
      <w:r>
        <w:t>Appendices Q –</w:t>
      </w:r>
      <w:r w:rsidR="000451AE">
        <w:t xml:space="preserve"> Integration</w:t>
      </w:r>
      <w:r w:rsidR="00EC5677">
        <w:t xml:space="preserve"> Testing</w:t>
      </w:r>
    </w:p>
    <w:p w:rsidR="00EC5677" w:rsidRDefault="000451AE">
      <w:r>
        <w:t>Appendices R - System Testing</w:t>
      </w:r>
    </w:p>
    <w:p w:rsidR="00BB7ED5" w:rsidRDefault="00EC5677">
      <w:r>
        <w:t>Appendices S</w:t>
      </w:r>
      <w:r w:rsidR="00BB7ED5">
        <w:t xml:space="preserve"> – Bugs List</w:t>
      </w:r>
      <w:r w:rsidR="00005671">
        <w:t>?</w:t>
      </w:r>
    </w:p>
    <w:p w:rsidR="00BB7ED5" w:rsidRDefault="00EC5677">
      <w:r>
        <w:t>Appendices T</w:t>
      </w:r>
      <w:r w:rsidR="00BB7ED5">
        <w:t xml:space="preserve"> – </w:t>
      </w:r>
      <w:r w:rsidR="0018230B">
        <w:t>Highlight Report</w:t>
      </w:r>
    </w:p>
    <w:p w:rsidR="00BB7ED5" w:rsidRDefault="00EC5677" w:rsidP="00EC5677">
      <w:r>
        <w:t>Appendices U</w:t>
      </w:r>
      <w:r w:rsidR="00BB7ED5">
        <w:t xml:space="preserve"> –</w:t>
      </w:r>
      <w:r>
        <w:t xml:space="preserve"> Gant</w:t>
      </w:r>
      <w:r w:rsidR="00EF66BE">
        <w:t>t Chart</w:t>
      </w:r>
      <w:bookmarkStart w:id="0" w:name="_GoBack"/>
      <w:bookmarkEnd w:id="0"/>
    </w:p>
    <w:p w:rsidR="00BB7ED5" w:rsidRDefault="00BB7ED5" w:rsidP="00BB7ED5">
      <w:r>
        <w:t>Appendices V –</w:t>
      </w:r>
      <w:r w:rsidR="00EC5677">
        <w:t xml:space="preserve"> </w:t>
      </w:r>
    </w:p>
    <w:p w:rsidR="00BB7ED5" w:rsidRDefault="00BB7ED5" w:rsidP="00BB7ED5">
      <w:r>
        <w:t>Appendices W –</w:t>
      </w:r>
    </w:p>
    <w:p w:rsidR="00BB7ED5" w:rsidRDefault="00BB7ED5" w:rsidP="00BB7ED5">
      <w:r>
        <w:t>Appendices X –</w:t>
      </w:r>
    </w:p>
    <w:p w:rsidR="00BB7ED5" w:rsidRDefault="00BB7ED5" w:rsidP="00BB7ED5">
      <w:r>
        <w:t>Appendices Y –</w:t>
      </w:r>
    </w:p>
    <w:p w:rsidR="008F69AC" w:rsidRDefault="00BB7ED5">
      <w:r>
        <w:t>Appendices Z –</w:t>
      </w:r>
    </w:p>
    <w:sectPr w:rsidR="008F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FB"/>
    <w:rsid w:val="00005671"/>
    <w:rsid w:val="000451AE"/>
    <w:rsid w:val="00097EFB"/>
    <w:rsid w:val="0018230B"/>
    <w:rsid w:val="0018392A"/>
    <w:rsid w:val="001945C1"/>
    <w:rsid w:val="002B706D"/>
    <w:rsid w:val="004A65B6"/>
    <w:rsid w:val="004B25E9"/>
    <w:rsid w:val="004E4EE5"/>
    <w:rsid w:val="005431B4"/>
    <w:rsid w:val="00654F6E"/>
    <w:rsid w:val="00757521"/>
    <w:rsid w:val="00857311"/>
    <w:rsid w:val="008F69AC"/>
    <w:rsid w:val="009367AF"/>
    <w:rsid w:val="00951B9D"/>
    <w:rsid w:val="00A37184"/>
    <w:rsid w:val="00AB65E4"/>
    <w:rsid w:val="00AD6E18"/>
    <w:rsid w:val="00B360D1"/>
    <w:rsid w:val="00BB7ED5"/>
    <w:rsid w:val="00DC683F"/>
    <w:rsid w:val="00EC5677"/>
    <w:rsid w:val="00EF66BE"/>
    <w:rsid w:val="00F350CC"/>
    <w:rsid w:val="00F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1C3"/>
  <w15:chartTrackingRefBased/>
  <w15:docId w15:val="{E643FCAC-C3C6-417D-9389-AC04093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57311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57311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9</cp:revision>
  <dcterms:created xsi:type="dcterms:W3CDTF">2016-01-04T06:32:00Z</dcterms:created>
  <dcterms:modified xsi:type="dcterms:W3CDTF">2016-01-05T15:39:00Z</dcterms:modified>
</cp:coreProperties>
</file>