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A9776" w14:textId="3C4B59BE" w:rsidR="0063084B" w:rsidRDefault="00AC4603">
      <w:pPr>
        <w:spacing w:before="20" w:line="360" w:lineRule="auto"/>
        <w:ind w:left="140" w:right="1812" w:firstLine="2760"/>
        <w:rPr>
          <w:rFonts w:ascii="Calibri Light" w:hAnsi="Calibri Light"/>
          <w:sz w:val="32"/>
        </w:rPr>
      </w:pPr>
      <w:r>
        <w:pict w14:anchorId="7B232846">
          <v:rect id="_x0000_s1026" style="position:absolute;left:0;text-align:left;margin-left:70.5pt;margin-top:60.65pt;width:471.05pt;height:.5pt;z-index:15728640;mso-position-horizontal-relative:page" fillcolor="#585858" stroked="f">
            <w10:wrap anchorx="page"/>
          </v:rect>
        </w:pict>
      </w:r>
      <w:r>
        <w:rPr>
          <w:rFonts w:ascii="Calibri Light" w:hAnsi="Calibri Light"/>
          <w:sz w:val="32"/>
        </w:rPr>
        <w:t xml:space="preserve">Trainee Instructions for </w:t>
      </w:r>
      <w:proofErr w:type="spellStart"/>
      <w:r>
        <w:rPr>
          <w:rFonts w:ascii="Calibri Light" w:hAnsi="Calibri Light"/>
          <w:sz w:val="32"/>
        </w:rPr>
        <w:t>eCase</w:t>
      </w:r>
      <w:proofErr w:type="spellEnd"/>
      <w:r>
        <w:rPr>
          <w:rFonts w:ascii="Calibri Light" w:hAnsi="Calibri Light"/>
          <w:spacing w:val="1"/>
          <w:sz w:val="32"/>
        </w:rPr>
        <w:t xml:space="preserve"> </w:t>
      </w: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R</w:t>
      </w:r>
      <w:r>
        <w:rPr>
          <w:rFonts w:ascii="Calibri Light" w:hAnsi="Calibri Light"/>
          <w:sz w:val="26"/>
        </w:rPr>
        <w:t>OSCOE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M</w:t>
      </w:r>
      <w:r>
        <w:rPr>
          <w:rFonts w:ascii="Calibri Light" w:hAnsi="Calibri Light"/>
          <w:sz w:val="26"/>
        </w:rPr>
        <w:t>C</w:t>
      </w:r>
      <w:r>
        <w:rPr>
          <w:rFonts w:ascii="Calibri Light" w:hAnsi="Calibri Light"/>
          <w:sz w:val="32"/>
        </w:rPr>
        <w:t>D</w:t>
      </w:r>
      <w:r>
        <w:rPr>
          <w:rFonts w:ascii="Calibri Light" w:hAnsi="Calibri Light"/>
          <w:sz w:val="26"/>
        </w:rPr>
        <w:t>ILLARD</w:t>
      </w:r>
      <w:r>
        <w:rPr>
          <w:rFonts w:ascii="Calibri Light" w:hAnsi="Calibri Light"/>
          <w:spacing w:val="-3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ILE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6Y</w:t>
      </w:r>
      <w:r>
        <w:rPr>
          <w:rFonts w:ascii="Calibri Light" w:hAnsi="Calibri Light"/>
          <w:sz w:val="32"/>
        </w:rPr>
        <w:t>43X</w:t>
      </w:r>
      <w:r>
        <w:rPr>
          <w:rFonts w:ascii="Calibri Light" w:hAnsi="Calibri Light"/>
          <w:sz w:val="32"/>
        </w:rPr>
        <w:t>X00</w:t>
      </w:r>
    </w:p>
    <w:p w14:paraId="5A916235" w14:textId="77777777" w:rsidR="0063084B" w:rsidRDefault="00AC4603">
      <w:pPr>
        <w:pStyle w:val="BodyText"/>
        <w:spacing w:before="31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16716B04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1"/>
        <w:ind w:right="266"/>
      </w:pPr>
      <w:r>
        <w:t xml:space="preserve">You will have limited access to update systems compliance issues while processing </w:t>
      </w:r>
      <w:proofErr w:type="spellStart"/>
      <w:r>
        <w:t>eCases</w:t>
      </w:r>
      <w:proofErr w:type="spellEnd"/>
      <w:r>
        <w:t>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 xml:space="preserve">Any information that can </w:t>
      </w:r>
      <w:r>
        <w:t>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 as</w:t>
      </w:r>
      <w:r>
        <w:rPr>
          <w:spacing w:val="-2"/>
        </w:rPr>
        <w:t xml:space="preserve"> </w:t>
      </w:r>
      <w:r>
        <w:t>completed.</w:t>
      </w:r>
    </w:p>
    <w:p w14:paraId="789924DA" w14:textId="090FFEF4" w:rsidR="009276BD" w:rsidRDefault="009276B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9276BD">
        <w:t>If direct deposit information is included on the VA Form 21-526EZ, you will treat the case as if a voided check was attached verifying the routing and account number. Then update VBMS Demo as required.</w:t>
      </w:r>
    </w:p>
    <w:p w14:paraId="1823312D" w14:textId="4ECF0FAC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bookmarkStart w:id="0" w:name="_GoBack"/>
      <w:r w:rsidRPr="00AC4603">
        <w:rPr>
          <w:b/>
          <w:bCs/>
        </w:rPr>
        <w:t>All</w:t>
      </w:r>
      <w:r w:rsidRPr="00AC4603">
        <w:rPr>
          <w:b/>
          <w:bCs/>
          <w:spacing w:val="-3"/>
        </w:rPr>
        <w:t xml:space="preserve"> </w:t>
      </w:r>
      <w:r w:rsidRPr="00AC4603">
        <w:rPr>
          <w:b/>
          <w:bCs/>
        </w:rPr>
        <w:t>documents</w:t>
      </w:r>
      <w:r w:rsidRPr="00AC4603">
        <w:rPr>
          <w:b/>
          <w:bCs/>
          <w:spacing w:val="-2"/>
        </w:rPr>
        <w:t xml:space="preserve"> </w:t>
      </w:r>
      <w:r w:rsidRPr="00AC4603">
        <w:rPr>
          <w:b/>
          <w:bCs/>
        </w:rPr>
        <w:t>are</w:t>
      </w:r>
      <w:r w:rsidRPr="00AC4603">
        <w:rPr>
          <w:b/>
          <w:bCs/>
          <w:spacing w:val="-2"/>
        </w:rPr>
        <w:t xml:space="preserve"> </w:t>
      </w:r>
      <w:r w:rsidRPr="00AC4603">
        <w:rPr>
          <w:b/>
          <w:bCs/>
        </w:rPr>
        <w:t>certified</w:t>
      </w:r>
      <w:bookmarkEnd w:id="0"/>
      <w:r>
        <w:t>,</w:t>
      </w:r>
      <w:r>
        <w:rPr>
          <w:spacing w:val="-3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noted</w:t>
      </w:r>
    </w:p>
    <w:p w14:paraId="19225215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75"/>
      </w:pPr>
      <w:r>
        <w:t>Any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</w:t>
      </w:r>
      <w:r>
        <w:t>ovided</w:t>
      </w:r>
      <w:r>
        <w:rPr>
          <w:spacing w:val="-2"/>
        </w:rPr>
        <w:t xml:space="preserve"> </w:t>
      </w:r>
      <w:r>
        <w:t>(DD</w:t>
      </w:r>
      <w:r>
        <w:rPr>
          <w:spacing w:val="-4"/>
        </w:rPr>
        <w:t xml:space="preserve"> </w:t>
      </w:r>
      <w:r>
        <w:t>214,</w:t>
      </w:r>
      <w:r>
        <w:rPr>
          <w:spacing w:val="-2"/>
        </w:rPr>
        <w:t xml:space="preserve"> </w:t>
      </w:r>
      <w:r>
        <w:t>STRs,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Exams),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 processing</w:t>
      </w:r>
      <w:r>
        <w:rPr>
          <w:spacing w:val="-1"/>
        </w:rPr>
        <w:t xml:space="preserve"> </w:t>
      </w:r>
      <w:r>
        <w:t>the claim.</w:t>
      </w:r>
    </w:p>
    <w:p w14:paraId="54B3B516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Although</w:t>
      </w:r>
      <w:r>
        <w:rPr>
          <w:spacing w:val="-2"/>
        </w:rPr>
        <w:t xml:space="preserve"> </w:t>
      </w:r>
      <w:r>
        <w:t>STRs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 provided</w:t>
      </w:r>
      <w:r>
        <w:rPr>
          <w:spacing w:val="-3"/>
        </w:rPr>
        <w:t xml:space="preserve"> </w:t>
      </w:r>
      <w:r>
        <w:t>as the</w:t>
      </w:r>
      <w:r>
        <w:rPr>
          <w:spacing w:val="-3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document.</w:t>
      </w:r>
    </w:p>
    <w:p w14:paraId="0D36F572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06"/>
      </w:pP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EP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claim,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claim.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 is to</w:t>
      </w:r>
      <w:r>
        <w:rPr>
          <w:spacing w:val="-1"/>
        </w:rPr>
        <w:t xml:space="preserve"> </w:t>
      </w:r>
      <w:r>
        <w:t>develop the herbicide</w:t>
      </w:r>
      <w:r>
        <w:rPr>
          <w:spacing w:val="-1"/>
        </w:rPr>
        <w:t xml:space="preserve"> </w:t>
      </w:r>
      <w:r>
        <w:t>exposure claim.</w:t>
      </w:r>
    </w:p>
    <w:p w14:paraId="1072D1D6" w14:textId="77777777" w:rsidR="0063084B" w:rsidRDefault="0063084B">
      <w:pPr>
        <w:pStyle w:val="BodyText"/>
      </w:pPr>
    </w:p>
    <w:p w14:paraId="1FE8B3CB" w14:textId="77777777" w:rsidR="0063084B" w:rsidRDefault="00AC4603">
      <w:pPr>
        <w:pStyle w:val="BodyText"/>
        <w:spacing w:before="182"/>
        <w:ind w:left="140"/>
      </w:pPr>
      <w:r>
        <w:t>Using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trainee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claim.</w:t>
      </w:r>
    </w:p>
    <w:p w14:paraId="3D463D4D" w14:textId="77777777" w:rsidR="0063084B" w:rsidRDefault="00AC4603">
      <w:pPr>
        <w:pStyle w:val="Heading1"/>
        <w:spacing w:before="180" w:line="259" w:lineRule="auto"/>
        <w:ind w:right="124"/>
      </w:pP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documents.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yourself.</w:t>
      </w:r>
    </w:p>
    <w:p w14:paraId="4AAA828C" w14:textId="77777777" w:rsidR="0063084B" w:rsidRDefault="00AC4603">
      <w:pPr>
        <w:pStyle w:val="BodyText"/>
        <w:spacing w:before="161"/>
        <w:ind w:left="140" w:right="124"/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Note:</w:t>
      </w:r>
      <w:r>
        <w:rPr>
          <w:b/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claim.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PDF.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 as</w:t>
      </w:r>
      <w:r>
        <w:rPr>
          <w:spacing w:val="-4"/>
        </w:rPr>
        <w:t xml:space="preserve"> </w:t>
      </w:r>
      <w:r>
        <w:t>follows:</w:t>
      </w:r>
    </w:p>
    <w:p w14:paraId="0A5F0AF5" w14:textId="77777777" w:rsidR="0063084B" w:rsidRDefault="0063084B">
      <w:pPr>
        <w:pStyle w:val="BodyText"/>
        <w:spacing w:before="11"/>
        <w:rPr>
          <w:sz w:val="21"/>
        </w:rPr>
      </w:pPr>
    </w:p>
    <w:p w14:paraId="7B34012A" w14:textId="77777777" w:rsidR="0063084B" w:rsidRDefault="00AC4603">
      <w:pPr>
        <w:pStyle w:val="BodyText"/>
        <w:spacing w:before="1"/>
        <w:ind w:left="140"/>
      </w:pPr>
      <w:r>
        <w:t>Subject: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21-526EZ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documents</w:t>
      </w:r>
    </w:p>
    <w:p w14:paraId="151D8FE3" w14:textId="77777777" w:rsidR="0063084B" w:rsidRDefault="00AC4603">
      <w:pPr>
        <w:pStyle w:val="BodyText"/>
        <w:ind w:left="140"/>
      </w:pPr>
      <w:r>
        <w:t>Category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Type:</w:t>
      </w:r>
      <w:r>
        <w:rPr>
          <w:spacing w:val="-6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Claim:</w:t>
      </w:r>
      <w:r>
        <w:rPr>
          <w:spacing w:val="-7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21-526EZ,</w:t>
      </w:r>
      <w:r>
        <w:rPr>
          <w:spacing w:val="-7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Claim</w:t>
      </w:r>
      <w:r>
        <w:rPr>
          <w:spacing w:val="-5"/>
        </w:rPr>
        <w:t xml:space="preserve"> </w:t>
      </w:r>
      <w:r>
        <w:t>(Compensation)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Source:</w:t>
      </w:r>
      <w:r>
        <w:rPr>
          <w:spacing w:val="2"/>
        </w:rPr>
        <w:t xml:space="preserve"> </w:t>
      </w:r>
      <w:r>
        <w:t>VBMS</w:t>
      </w:r>
    </w:p>
    <w:p w14:paraId="2A25B309" w14:textId="77777777" w:rsidR="0063084B" w:rsidRDefault="00AC4603">
      <w:pPr>
        <w:pStyle w:val="BodyText"/>
        <w:spacing w:line="268" w:lineRule="exact"/>
        <w:ind w:left="140"/>
      </w:pPr>
      <w:r>
        <w:t>Date</w:t>
      </w:r>
      <w:r>
        <w:rPr>
          <w:spacing w:val="-3"/>
        </w:rPr>
        <w:t xml:space="preserve"> </w:t>
      </w:r>
      <w:r>
        <w:t>of Receipt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21-526EZ</w:t>
      </w:r>
    </w:p>
    <w:p w14:paraId="03522342" w14:textId="77777777" w:rsidR="0063084B" w:rsidRDefault="0063084B">
      <w:pPr>
        <w:pStyle w:val="BodyText"/>
      </w:pPr>
    </w:p>
    <w:p w14:paraId="011F5D4B" w14:textId="77777777" w:rsidR="0063084B" w:rsidRDefault="00AC4603">
      <w:pPr>
        <w:pStyle w:val="BodyText"/>
        <w:ind w:left="140"/>
      </w:pP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 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review:</w:t>
      </w:r>
    </w:p>
    <w:p w14:paraId="2B4AB036" w14:textId="77777777" w:rsidR="0063084B" w:rsidRDefault="0063084B">
      <w:pPr>
        <w:pStyle w:val="BodyText"/>
        <w:spacing w:before="12"/>
        <w:rPr>
          <w:sz w:val="21"/>
        </w:rPr>
      </w:pPr>
    </w:p>
    <w:p w14:paraId="6B56C74C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21-526EZ</w:t>
      </w:r>
    </w:p>
    <w:p w14:paraId="7B28AACD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21-4138</w:t>
      </w:r>
    </w:p>
    <w:p w14:paraId="622D6A30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21-22</w:t>
      </w:r>
    </w:p>
    <w:p w14:paraId="034FAD0D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>
        <w:t>Private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Statement</w:t>
      </w:r>
    </w:p>
    <w:p w14:paraId="22AE77A2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CAPRI</w:t>
      </w:r>
      <w:r>
        <w:rPr>
          <w:spacing w:val="-5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Search</w:t>
      </w:r>
    </w:p>
    <w:p w14:paraId="1A304644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Rating</w:t>
      </w:r>
      <w:r>
        <w:rPr>
          <w:spacing w:val="-3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Narrative</w:t>
      </w:r>
    </w:p>
    <w:p w14:paraId="490462F6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80" w:lineRule="exact"/>
      </w:pPr>
      <w:r>
        <w:t>Rating</w:t>
      </w:r>
      <w:r>
        <w:rPr>
          <w:spacing w:val="-4"/>
        </w:rPr>
        <w:t xml:space="preserve"> </w:t>
      </w:r>
      <w:r>
        <w:t>Decision</w:t>
      </w:r>
      <w:r>
        <w:rPr>
          <w:spacing w:val="-3"/>
        </w:rPr>
        <w:t xml:space="preserve"> </w:t>
      </w:r>
      <w:proofErr w:type="spellStart"/>
      <w:r>
        <w:t>Codesheet</w:t>
      </w:r>
      <w:proofErr w:type="spellEnd"/>
    </w:p>
    <w:p w14:paraId="4855636A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DD</w:t>
      </w:r>
      <w:r>
        <w:rPr>
          <w:spacing w:val="-1"/>
        </w:rPr>
        <w:t xml:space="preserve"> </w:t>
      </w:r>
      <w:r>
        <w:t>214</w:t>
      </w:r>
    </w:p>
    <w:p w14:paraId="0ED3B081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STRs</w:t>
      </w:r>
    </w:p>
    <w:p w14:paraId="6A26F3EA" w14:textId="77777777" w:rsidR="0063084B" w:rsidRDefault="0063084B">
      <w:pPr>
        <w:sectPr w:rsidR="0063084B">
          <w:type w:val="continuous"/>
          <w:pgSz w:w="12240" w:h="15840"/>
          <w:pgMar w:top="1420" w:right="1400" w:bottom="280" w:left="1300" w:header="720" w:footer="720" w:gutter="0"/>
          <w:cols w:space="720"/>
        </w:sectPr>
      </w:pPr>
    </w:p>
    <w:p w14:paraId="73685AE8" w14:textId="77777777" w:rsidR="0063084B" w:rsidRDefault="00AC4603">
      <w:pPr>
        <w:pStyle w:val="Heading1"/>
        <w:spacing w:before="40"/>
      </w:pPr>
      <w:r>
        <w:lastRenderedPageBreak/>
        <w:t>DIRECTIONS:</w:t>
      </w:r>
    </w:p>
    <w:p w14:paraId="05745CA3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5C12917C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4F642BB2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50ED29D9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356B5009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1" w:line="259" w:lineRule="auto"/>
        <w:ind w:right="385"/>
        <w:jc w:val="left"/>
      </w:pPr>
      <w:r>
        <w:t>Properly</w:t>
      </w:r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receipt.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stamps.</w:t>
      </w:r>
      <w:r>
        <w:rPr>
          <w:spacing w:val="-4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correct</w:t>
      </w:r>
      <w:r>
        <w:rPr>
          <w:spacing w:val="2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claim</w:t>
      </w:r>
    </w:p>
    <w:p w14:paraId="70EA39D1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 documents</w:t>
      </w:r>
      <w:r>
        <w:rPr>
          <w:spacing w:val="-1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64B8EAE1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Order</w:t>
      </w:r>
      <w:r>
        <w:rPr>
          <w:spacing w:val="-5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25179F91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Generate/Create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165151C0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5" w:line="235" w:lineRule="auto"/>
        <w:ind w:right="387"/>
        <w:jc w:val="left"/>
      </w:pPr>
      <w:r>
        <w:t>Order</w:t>
      </w:r>
      <w:r>
        <w:rPr>
          <w:spacing w:val="-3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Demo,</w:t>
      </w:r>
      <w:r>
        <w:rPr>
          <w:spacing w:val="-2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reports.</w:t>
      </w:r>
    </w:p>
    <w:p w14:paraId="48B9DE95" w14:textId="77777777" w:rsidR="0063084B" w:rsidRDefault="00AC4603">
      <w:pPr>
        <w:pStyle w:val="ListParagraph"/>
        <w:numPr>
          <w:ilvl w:val="1"/>
          <w:numId w:val="1"/>
        </w:numPr>
        <w:tabs>
          <w:tab w:val="left" w:pos="1221"/>
        </w:tabs>
        <w:spacing w:before="22"/>
        <w:ind w:hanging="362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actions:</w:t>
      </w:r>
    </w:p>
    <w:p w14:paraId="1D9CDDF0" w14:textId="77777777" w:rsidR="0063084B" w:rsidRDefault="00AC460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0"/>
        <w:ind w:hanging="361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chevron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page</w:t>
      </w:r>
    </w:p>
    <w:p w14:paraId="25FAF191" w14:textId="77777777" w:rsidR="0063084B" w:rsidRDefault="00AC460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" w:line="280" w:lineRule="exact"/>
        <w:ind w:hanging="361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Request”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wheel</w:t>
      </w:r>
    </w:p>
    <w:p w14:paraId="2712160D" w14:textId="77777777" w:rsidR="0063084B" w:rsidRDefault="00AC460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80" w:lineRule="exact"/>
        <w:ind w:hanging="361"/>
      </w:pP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box:</w:t>
      </w:r>
    </w:p>
    <w:p w14:paraId="7BE4CA69" w14:textId="77777777" w:rsidR="0063084B" w:rsidRDefault="00AC4603">
      <w:pPr>
        <w:pStyle w:val="BodyText"/>
        <w:spacing w:line="272" w:lineRule="exact"/>
        <w:ind w:left="1940"/>
      </w:pPr>
      <w:r>
        <w:rPr>
          <w:rFonts w:ascii="Courier New"/>
        </w:rPr>
        <w:t>o</w:t>
      </w:r>
      <w:r>
        <w:rPr>
          <w:rFonts w:ascii="Courier New"/>
          <w:spacing w:val="8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Data</w:t>
      </w:r>
    </w:p>
    <w:p w14:paraId="1336083F" w14:textId="77777777" w:rsidR="0063084B" w:rsidRDefault="00AC460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ind w:right="147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the exam.</w:t>
      </w:r>
    </w:p>
    <w:p w14:paraId="1AE71428" w14:textId="77777777" w:rsidR="0063084B" w:rsidRDefault="00AC4603">
      <w:pPr>
        <w:pStyle w:val="Heading1"/>
        <w:spacing w:line="268" w:lineRule="exact"/>
        <w:ind w:left="158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MODE.</w:t>
      </w:r>
    </w:p>
    <w:p w14:paraId="2DFD1002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ind w:hanging="473"/>
        <w:jc w:val="left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605BEF85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19"/>
        <w:ind w:hanging="473"/>
        <w:jc w:val="left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Notes.</w:t>
      </w:r>
    </w:p>
    <w:p w14:paraId="4200B681" w14:textId="77777777" w:rsidR="0063084B" w:rsidRDefault="0063084B">
      <w:pPr>
        <w:pStyle w:val="BodyText"/>
        <w:rPr>
          <w:sz w:val="20"/>
        </w:rPr>
      </w:pPr>
    </w:p>
    <w:p w14:paraId="30665000" w14:textId="77777777" w:rsidR="0063084B" w:rsidRDefault="0063084B">
      <w:pPr>
        <w:pStyle w:val="BodyText"/>
        <w:rPr>
          <w:sz w:val="20"/>
        </w:rPr>
      </w:pPr>
    </w:p>
    <w:p w14:paraId="6017E15F" w14:textId="77777777" w:rsidR="0063084B" w:rsidRDefault="0063084B">
      <w:pPr>
        <w:pStyle w:val="BodyText"/>
        <w:rPr>
          <w:sz w:val="20"/>
        </w:rPr>
      </w:pPr>
    </w:p>
    <w:p w14:paraId="0F2DDD65" w14:textId="77777777" w:rsidR="0063084B" w:rsidRDefault="0063084B">
      <w:pPr>
        <w:pStyle w:val="BodyText"/>
        <w:rPr>
          <w:sz w:val="20"/>
        </w:rPr>
      </w:pPr>
    </w:p>
    <w:p w14:paraId="6D932409" w14:textId="77777777" w:rsidR="0063084B" w:rsidRDefault="0063084B">
      <w:pPr>
        <w:pStyle w:val="BodyText"/>
        <w:rPr>
          <w:sz w:val="20"/>
        </w:rPr>
      </w:pPr>
    </w:p>
    <w:p w14:paraId="40DA5DE3" w14:textId="77777777" w:rsidR="0063084B" w:rsidRDefault="0063084B">
      <w:pPr>
        <w:pStyle w:val="BodyText"/>
        <w:rPr>
          <w:sz w:val="20"/>
        </w:rPr>
      </w:pPr>
    </w:p>
    <w:p w14:paraId="1450A79B" w14:textId="77777777" w:rsidR="0063084B" w:rsidRDefault="0063084B">
      <w:pPr>
        <w:pStyle w:val="BodyText"/>
        <w:rPr>
          <w:sz w:val="20"/>
        </w:rPr>
      </w:pPr>
    </w:p>
    <w:p w14:paraId="753AAC7D" w14:textId="77777777" w:rsidR="0063084B" w:rsidRDefault="0063084B">
      <w:pPr>
        <w:pStyle w:val="BodyText"/>
        <w:rPr>
          <w:sz w:val="20"/>
        </w:rPr>
      </w:pPr>
    </w:p>
    <w:p w14:paraId="66F826AD" w14:textId="77777777" w:rsidR="0063084B" w:rsidRDefault="0063084B">
      <w:pPr>
        <w:pStyle w:val="BodyText"/>
        <w:rPr>
          <w:sz w:val="20"/>
        </w:rPr>
      </w:pPr>
    </w:p>
    <w:p w14:paraId="58F0B102" w14:textId="77777777" w:rsidR="0063084B" w:rsidRDefault="0063084B">
      <w:pPr>
        <w:pStyle w:val="BodyText"/>
        <w:rPr>
          <w:sz w:val="20"/>
        </w:rPr>
      </w:pPr>
    </w:p>
    <w:p w14:paraId="24C384BA" w14:textId="77777777" w:rsidR="0063084B" w:rsidRDefault="0063084B">
      <w:pPr>
        <w:pStyle w:val="BodyText"/>
        <w:rPr>
          <w:sz w:val="20"/>
        </w:rPr>
      </w:pPr>
    </w:p>
    <w:p w14:paraId="7BC795BB" w14:textId="77777777" w:rsidR="0063084B" w:rsidRDefault="0063084B">
      <w:pPr>
        <w:pStyle w:val="BodyText"/>
        <w:rPr>
          <w:sz w:val="20"/>
        </w:rPr>
      </w:pPr>
    </w:p>
    <w:p w14:paraId="32C80FAF" w14:textId="77777777" w:rsidR="0063084B" w:rsidRDefault="0063084B">
      <w:pPr>
        <w:pStyle w:val="BodyText"/>
        <w:rPr>
          <w:sz w:val="20"/>
        </w:rPr>
      </w:pPr>
    </w:p>
    <w:p w14:paraId="400E8404" w14:textId="77777777" w:rsidR="0063084B" w:rsidRDefault="0063084B">
      <w:pPr>
        <w:pStyle w:val="BodyText"/>
        <w:rPr>
          <w:sz w:val="20"/>
        </w:rPr>
      </w:pPr>
    </w:p>
    <w:p w14:paraId="07EB6652" w14:textId="77777777" w:rsidR="0063084B" w:rsidRDefault="0063084B">
      <w:pPr>
        <w:pStyle w:val="BodyText"/>
        <w:rPr>
          <w:sz w:val="20"/>
        </w:rPr>
      </w:pPr>
    </w:p>
    <w:p w14:paraId="6CC11B99" w14:textId="77777777" w:rsidR="0063084B" w:rsidRDefault="0063084B">
      <w:pPr>
        <w:pStyle w:val="BodyText"/>
        <w:rPr>
          <w:sz w:val="20"/>
        </w:rPr>
      </w:pPr>
    </w:p>
    <w:p w14:paraId="474CA52F" w14:textId="77777777" w:rsidR="0063084B" w:rsidRDefault="0063084B">
      <w:pPr>
        <w:pStyle w:val="BodyText"/>
        <w:rPr>
          <w:sz w:val="20"/>
        </w:rPr>
      </w:pPr>
    </w:p>
    <w:p w14:paraId="6269C56D" w14:textId="77777777" w:rsidR="0063084B" w:rsidRDefault="0063084B">
      <w:pPr>
        <w:pStyle w:val="BodyText"/>
        <w:rPr>
          <w:sz w:val="20"/>
        </w:rPr>
      </w:pPr>
    </w:p>
    <w:p w14:paraId="0EC7E022" w14:textId="77777777" w:rsidR="0063084B" w:rsidRDefault="0063084B">
      <w:pPr>
        <w:pStyle w:val="BodyText"/>
        <w:rPr>
          <w:sz w:val="20"/>
        </w:rPr>
      </w:pPr>
    </w:p>
    <w:p w14:paraId="24EE43A8" w14:textId="77777777" w:rsidR="0063084B" w:rsidRDefault="0063084B">
      <w:pPr>
        <w:pStyle w:val="BodyText"/>
        <w:rPr>
          <w:sz w:val="20"/>
        </w:rPr>
      </w:pPr>
    </w:p>
    <w:p w14:paraId="63A64C8F" w14:textId="77777777" w:rsidR="0063084B" w:rsidRDefault="0063084B">
      <w:pPr>
        <w:pStyle w:val="BodyText"/>
        <w:rPr>
          <w:sz w:val="20"/>
        </w:rPr>
      </w:pPr>
    </w:p>
    <w:p w14:paraId="7DD4038E" w14:textId="77777777" w:rsidR="0063084B" w:rsidRDefault="0063084B">
      <w:pPr>
        <w:pStyle w:val="BodyText"/>
        <w:rPr>
          <w:sz w:val="20"/>
        </w:rPr>
      </w:pPr>
    </w:p>
    <w:p w14:paraId="49995738" w14:textId="77777777" w:rsidR="0063084B" w:rsidRDefault="0063084B">
      <w:pPr>
        <w:pStyle w:val="BodyText"/>
        <w:rPr>
          <w:sz w:val="20"/>
        </w:rPr>
      </w:pPr>
    </w:p>
    <w:p w14:paraId="1AB3EA45" w14:textId="77777777" w:rsidR="0063084B" w:rsidRDefault="0063084B">
      <w:pPr>
        <w:pStyle w:val="BodyText"/>
        <w:rPr>
          <w:sz w:val="20"/>
        </w:rPr>
      </w:pPr>
    </w:p>
    <w:p w14:paraId="032F1444" w14:textId="77777777" w:rsidR="0063084B" w:rsidRDefault="0063084B">
      <w:pPr>
        <w:pStyle w:val="BodyText"/>
        <w:rPr>
          <w:sz w:val="20"/>
        </w:rPr>
      </w:pPr>
    </w:p>
    <w:p w14:paraId="402914D9" w14:textId="77777777" w:rsidR="0063084B" w:rsidRDefault="0063084B">
      <w:pPr>
        <w:pStyle w:val="BodyText"/>
        <w:rPr>
          <w:sz w:val="20"/>
        </w:rPr>
      </w:pPr>
    </w:p>
    <w:p w14:paraId="03119FC1" w14:textId="77777777" w:rsidR="0063084B" w:rsidRDefault="0063084B">
      <w:pPr>
        <w:pStyle w:val="BodyText"/>
        <w:rPr>
          <w:sz w:val="20"/>
        </w:rPr>
      </w:pPr>
    </w:p>
    <w:p w14:paraId="562A6E34" w14:textId="77777777" w:rsidR="0063084B" w:rsidRDefault="0063084B">
      <w:pPr>
        <w:pStyle w:val="BodyText"/>
        <w:rPr>
          <w:sz w:val="20"/>
        </w:rPr>
      </w:pPr>
    </w:p>
    <w:p w14:paraId="34D2987C" w14:textId="77777777" w:rsidR="0063084B" w:rsidRDefault="0063084B">
      <w:pPr>
        <w:pStyle w:val="BodyText"/>
        <w:rPr>
          <w:sz w:val="25"/>
        </w:rPr>
      </w:pPr>
    </w:p>
    <w:p w14:paraId="0E30A47E" w14:textId="77777777" w:rsidR="0063084B" w:rsidRDefault="00AC4603">
      <w:pPr>
        <w:pStyle w:val="BodyText"/>
        <w:spacing w:before="55"/>
        <w:ind w:left="140"/>
      </w:pPr>
      <w:r>
        <w:rPr>
          <w:w w:val="99"/>
        </w:rPr>
        <w:t>2</w:t>
      </w:r>
    </w:p>
    <w:sectPr w:rsidR="0063084B">
      <w:pgSz w:w="12240" w:h="15840"/>
      <w:pgMar w:top="140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43F0C"/>
    <w:multiLevelType w:val="hybridMultilevel"/>
    <w:tmpl w:val="04DCBDF4"/>
    <w:lvl w:ilvl="0" w:tplc="C4F2FBB6">
      <w:start w:val="1"/>
      <w:numFmt w:val="decimal"/>
      <w:lvlText w:val="%1."/>
      <w:lvlJc w:val="left"/>
      <w:pPr>
        <w:ind w:left="86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27E0384E">
      <w:start w:val="1"/>
      <w:numFmt w:val="lowerLetter"/>
      <w:lvlText w:val="%2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564C1B3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7EE23E52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2116AEBC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F67A4610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6" w:tplc="2A94DD1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90582730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BCFA69D8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74764F"/>
    <w:multiLevelType w:val="hybridMultilevel"/>
    <w:tmpl w:val="01DCCE92"/>
    <w:lvl w:ilvl="0" w:tplc="51D6D2E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3DE86FB0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3C0A9A9E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4E9E7098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D5104006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A64E9614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1BC22316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ar-SA"/>
      </w:rPr>
    </w:lvl>
    <w:lvl w:ilvl="7" w:tplc="8DD255EA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8" w:tplc="718C987C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84B"/>
    <w:rsid w:val="0063084B"/>
    <w:rsid w:val="009276BD"/>
    <w:rsid w:val="00AC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10CF9E"/>
  <w15:docId w15:val="{24FE07F4-F261-4113-BF9C-E0A6F6E6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2856</Characters>
  <Application>Microsoft Office Word</Application>
  <DocSecurity>0</DocSecurity>
  <Lines>23</Lines>
  <Paragraphs>6</Paragraphs>
  <ScaleCrop>false</ScaleCrop>
  <Company>Department of Veterans Affairs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Shackelford, Debra, VBADENV Trng Facility</cp:lastModifiedBy>
  <cp:revision>3</cp:revision>
  <dcterms:created xsi:type="dcterms:W3CDTF">2021-03-24T20:36:00Z</dcterms:created>
  <dcterms:modified xsi:type="dcterms:W3CDTF">2021-03-24T20:38:00Z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2021-03-24T00:00:00Z</vt:filetime>
  </property>
</Properties>
</file>