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F1176">
      <w:pPr>
        <w:jc w:val="left"/>
      </w:pPr>
    </w:p>
    <w:p w14:paraId="4F7DE2FE">
      <w:pPr>
        <w:jc w:val="left"/>
      </w:pPr>
    </w:p>
    <w:p w14:paraId="3ADA7F16">
      <w:pPr>
        <w:jc w:val="center"/>
      </w:pPr>
      <w:r>
        <w:object>
          <v:shape id="_x0000_i1025" o:spt="75" type="#_x0000_t75" style="height:78.25pt;width:303.6pt;" o:ole="t" filled="f" stroked="f" coordsize="21600,21600">
            <v:path/>
            <v:fill on="f" focussize="0,0"/>
            <v:stroke on="f"/>
            <v:imagedata r:id="rId20" gain="69719f" blacklevel="1966f" grayscale="t" bilevel="t" o:title=""/>
            <o:lock v:ext="edit" aspectratio="t"/>
            <w10:wrap type="none"/>
            <w10:anchorlock/>
          </v:shape>
          <o:OLEObject Type="Embed" ProgID="图像.文件" ShapeID="_x0000_i1025" DrawAspect="Content" ObjectID="_1468075725" r:id="rId19">
            <o:LockedField>false</o:LockedField>
          </o:OLEObject>
        </w:object>
      </w:r>
    </w:p>
    <w:p w14:paraId="07AB2AB3">
      <w:pPr>
        <w:spacing w:line="480" w:lineRule="exact"/>
        <w:jc w:val="center"/>
        <w:rPr>
          <w:rStyle w:val="26"/>
          <w:sz w:val="36"/>
          <w:szCs w:val="36"/>
        </w:rPr>
      </w:pPr>
    </w:p>
    <w:p w14:paraId="7B29DF48">
      <w:pPr>
        <w:jc w:val="center"/>
        <w:rPr>
          <w:rStyle w:val="28"/>
          <w:spacing w:val="0"/>
        </w:rPr>
      </w:pPr>
      <w:r>
        <w:rPr>
          <w:rStyle w:val="28"/>
          <w:spacing w:val="0"/>
        </w:rPr>
        <w:t>本科毕业</w:t>
      </w:r>
      <w:r>
        <w:rPr>
          <w:rStyle w:val="28"/>
          <w:rFonts w:hint="eastAsia"/>
          <w:spacing w:val="0"/>
        </w:rPr>
        <w:t>论文</w:t>
      </w:r>
      <w:r>
        <w:rPr>
          <w:rStyle w:val="28"/>
          <w:spacing w:val="0"/>
        </w:rPr>
        <w:t>（设计）</w:t>
      </w:r>
    </w:p>
    <w:p w14:paraId="554EB9BB">
      <w:pPr>
        <w:jc w:val="center"/>
        <w:rPr>
          <w:rStyle w:val="28"/>
        </w:rPr>
      </w:pPr>
    </w:p>
    <w:p w14:paraId="7344CBCF">
      <w:pPr>
        <w:jc w:val="center"/>
        <w:rPr>
          <w:rStyle w:val="28"/>
        </w:rPr>
      </w:pPr>
    </w:p>
    <w:p w14:paraId="7FE9CEE6">
      <w:pPr>
        <w:jc w:val="center"/>
        <w:rPr>
          <w:rStyle w:val="29"/>
          <w:rFonts w:ascii="黑体" w:hAnsi="黑体" w:eastAsia="黑体"/>
          <w:b/>
          <w:szCs w:val="36"/>
        </w:rPr>
      </w:pPr>
      <w:r>
        <w:rPr>
          <w:rStyle w:val="29"/>
          <w:rFonts w:ascii="黑体" w:hAnsi="黑体" w:eastAsia="黑体"/>
          <w:b/>
          <w:szCs w:val="36"/>
        </w:rPr>
        <w:fldChar w:fldCharType="begin"/>
      </w:r>
      <w:r>
        <w:rPr>
          <w:rStyle w:val="29"/>
          <w:rFonts w:ascii="黑体" w:hAnsi="黑体" w:eastAsia="黑体"/>
          <w:b/>
          <w:szCs w:val="36"/>
        </w:rPr>
        <w:instrText xml:space="preserve"> MACROBUTTON  AcceptAllChangesShown </w:instrText>
      </w:r>
      <w:r>
        <w:rPr>
          <w:rStyle w:val="29"/>
          <w:rFonts w:hint="eastAsia" w:ascii="黑体" w:hAnsi="黑体" w:eastAsia="黑体"/>
          <w:b/>
          <w:szCs w:val="36"/>
        </w:rPr>
        <w:instrText xml:space="preserve">论文</w:instrText>
      </w:r>
      <w:r>
        <w:rPr>
          <w:rStyle w:val="29"/>
          <w:rFonts w:ascii="黑体" w:hAnsi="黑体" w:eastAsia="黑体"/>
          <w:b/>
          <w:szCs w:val="36"/>
        </w:rPr>
        <w:instrText xml:space="preserve">（</w:instrText>
      </w:r>
      <w:r>
        <w:rPr>
          <w:rStyle w:val="29"/>
          <w:rFonts w:hint="eastAsia" w:ascii="黑体" w:hAnsi="黑体" w:eastAsia="黑体"/>
          <w:b/>
          <w:szCs w:val="36"/>
        </w:rPr>
        <w:instrText xml:space="preserve">设计</w:instrText>
      </w:r>
      <w:r>
        <w:rPr>
          <w:rStyle w:val="29"/>
          <w:rFonts w:ascii="黑体" w:hAnsi="黑体" w:eastAsia="黑体"/>
          <w:b/>
          <w:szCs w:val="36"/>
        </w:rPr>
        <w:instrText xml:space="preserve">）题目 </w:instrText>
      </w:r>
      <w:r>
        <w:rPr>
          <w:rStyle w:val="29"/>
          <w:rFonts w:ascii="黑体" w:hAnsi="黑体" w:eastAsia="黑体"/>
          <w:b/>
          <w:szCs w:val="36"/>
        </w:rPr>
        <w:fldChar w:fldCharType="end"/>
      </w:r>
    </w:p>
    <w:p w14:paraId="0344C0AA">
      <w:pPr>
        <w:jc w:val="center"/>
        <w:rPr>
          <w:rStyle w:val="29"/>
          <w:rFonts w:ascii="黑体" w:hAnsi="黑体" w:eastAsia="黑体"/>
          <w:b/>
          <w:szCs w:val="36"/>
        </w:rPr>
      </w:pPr>
    </w:p>
    <w:p w14:paraId="41E4A7C2">
      <w:pPr>
        <w:jc w:val="center"/>
        <w:rPr>
          <w:rStyle w:val="30"/>
          <w:b/>
        </w:rPr>
      </w:pPr>
      <w:r>
        <w:rPr>
          <w:rStyle w:val="30"/>
          <w:b/>
        </w:rPr>
        <w:fldChar w:fldCharType="begin"/>
      </w:r>
      <w:r>
        <w:rPr>
          <w:rStyle w:val="30"/>
          <w:b/>
        </w:rPr>
        <w:instrText xml:space="preserve"> MACROBUTTON  AcceptAllChangesShown </w:instrText>
      </w:r>
      <w:r>
        <w:rPr>
          <w:rStyle w:val="30"/>
          <w:rFonts w:hint="eastAsia"/>
          <w:b/>
        </w:rPr>
        <w:instrText xml:space="preserve">论文</w:instrText>
      </w:r>
      <w:r>
        <w:rPr>
          <w:rStyle w:val="30"/>
          <w:b/>
        </w:rPr>
        <w:instrText xml:space="preserve">（</w:instrText>
      </w:r>
      <w:r>
        <w:rPr>
          <w:rStyle w:val="30"/>
          <w:rFonts w:hint="eastAsia"/>
          <w:b/>
        </w:rPr>
        <w:instrText xml:space="preserve">设计</w:instrText>
      </w:r>
      <w:r>
        <w:rPr>
          <w:rStyle w:val="30"/>
          <w:b/>
        </w:rPr>
        <w:instrText xml:space="preserve">）英文题目 </w:instrText>
      </w:r>
      <w:r>
        <w:rPr>
          <w:rStyle w:val="30"/>
          <w:b/>
        </w:rPr>
        <w:fldChar w:fldCharType="end"/>
      </w:r>
    </w:p>
    <w:p w14:paraId="173F04A8">
      <w:pPr>
        <w:jc w:val="center"/>
        <w:rPr>
          <w:rStyle w:val="30"/>
        </w:rPr>
      </w:pPr>
    </w:p>
    <w:p w14:paraId="71BCBC2E">
      <w:pPr>
        <w:jc w:val="center"/>
        <w:rPr>
          <w:rStyle w:val="30"/>
        </w:rPr>
      </w:pPr>
    </w:p>
    <w:p w14:paraId="35AB926D">
      <w:pPr>
        <w:spacing w:line="360" w:lineRule="auto"/>
        <w:ind w:firstLine="2118" w:firstLineChars="662"/>
        <w:rPr>
          <w:rStyle w:val="31"/>
          <w:sz w:val="32"/>
          <w:u w:val="single"/>
        </w:rPr>
      </w:pPr>
      <w:r>
        <w:rPr>
          <w:rStyle w:val="31"/>
          <w:sz w:val="32"/>
        </w:rPr>
        <w:t>学    院：</w:t>
      </w:r>
      <w:r>
        <w:rPr>
          <w:rStyle w:val="31"/>
          <w:sz w:val="32"/>
          <w:u w:val="single"/>
        </w:rPr>
        <w:t xml:space="preserve">        </w:t>
      </w:r>
      <w:r>
        <w:rPr>
          <w:rStyle w:val="31"/>
          <w:rFonts w:hint="eastAsia"/>
          <w:sz w:val="32"/>
          <w:u w:val="single"/>
          <w:lang w:val="en-US" w:eastAsia="zh-CN"/>
        </w:rPr>
        <w:t>软件学院</w:t>
      </w:r>
      <w:r>
        <w:rPr>
          <w:rStyle w:val="31"/>
          <w:sz w:val="32"/>
          <w:u w:val="single"/>
        </w:rPr>
        <w:t xml:space="preserve">         </w:t>
      </w:r>
    </w:p>
    <w:p w14:paraId="79E58EE8">
      <w:pPr>
        <w:spacing w:line="360" w:lineRule="auto"/>
        <w:ind w:firstLine="2118" w:firstLineChars="662"/>
        <w:rPr>
          <w:rStyle w:val="31"/>
          <w:sz w:val="32"/>
        </w:rPr>
      </w:pPr>
      <w:r>
        <w:rPr>
          <w:rStyle w:val="31"/>
          <w:sz w:val="32"/>
        </w:rPr>
        <w:t>专    业：</w:t>
      </w:r>
      <w:r>
        <w:rPr>
          <w:rStyle w:val="31"/>
          <w:sz w:val="32"/>
          <w:u w:val="single"/>
        </w:rPr>
        <w:t xml:space="preserve">        </w:t>
      </w:r>
      <w:r>
        <w:rPr>
          <w:rStyle w:val="31"/>
          <w:rFonts w:hint="eastAsia"/>
          <w:sz w:val="32"/>
          <w:u w:val="single"/>
          <w:lang w:val="en-US" w:eastAsia="zh-CN"/>
        </w:rPr>
        <w:t>软件工程</w:t>
      </w:r>
      <w:r>
        <w:rPr>
          <w:rStyle w:val="31"/>
          <w:sz w:val="32"/>
          <w:u w:val="single"/>
        </w:rPr>
        <w:t xml:space="preserve">         </w:t>
      </w:r>
    </w:p>
    <w:p w14:paraId="047E4D6D">
      <w:pPr>
        <w:spacing w:line="360" w:lineRule="auto"/>
        <w:ind w:firstLine="2118" w:firstLineChars="662"/>
        <w:rPr>
          <w:rStyle w:val="31"/>
          <w:sz w:val="32"/>
        </w:rPr>
      </w:pPr>
      <w:r>
        <w:rPr>
          <w:rStyle w:val="31"/>
          <w:sz w:val="32"/>
        </w:rPr>
        <w:t>学生姓名：</w:t>
      </w:r>
      <w:r>
        <w:rPr>
          <w:rStyle w:val="31"/>
          <w:sz w:val="32"/>
          <w:u w:val="single"/>
        </w:rPr>
        <w:t xml:space="preserve">         </w:t>
      </w:r>
      <w:r>
        <w:rPr>
          <w:rStyle w:val="31"/>
          <w:rFonts w:hint="eastAsia"/>
          <w:sz w:val="32"/>
          <w:u w:val="single"/>
          <w:lang w:val="en-US" w:eastAsia="zh-CN"/>
        </w:rPr>
        <w:t>梁曦霖</w:t>
      </w:r>
      <w:r>
        <w:rPr>
          <w:rStyle w:val="31"/>
          <w:sz w:val="32"/>
          <w:u w:val="single"/>
        </w:rPr>
        <w:t xml:space="preserve">          </w:t>
      </w:r>
    </w:p>
    <w:p w14:paraId="07B8F643">
      <w:pPr>
        <w:spacing w:line="360" w:lineRule="auto"/>
        <w:ind w:firstLine="2118" w:firstLineChars="662"/>
        <w:rPr>
          <w:rStyle w:val="31"/>
          <w:sz w:val="32"/>
        </w:rPr>
      </w:pPr>
      <w:r>
        <w:rPr>
          <w:rStyle w:val="31"/>
          <w:sz w:val="32"/>
        </w:rPr>
        <w:t>学    号：</w:t>
      </w:r>
      <w:r>
        <w:rPr>
          <w:rStyle w:val="31"/>
          <w:sz w:val="32"/>
          <w:u w:val="single"/>
        </w:rPr>
        <w:t xml:space="preserve">        </w:t>
      </w:r>
      <w:r>
        <w:rPr>
          <w:rStyle w:val="31"/>
          <w:rFonts w:hint="eastAsia"/>
          <w:sz w:val="32"/>
          <w:u w:val="single"/>
          <w:lang w:val="en-US" w:eastAsia="zh-CN"/>
        </w:rPr>
        <w:t>22301094</w:t>
      </w:r>
      <w:r>
        <w:rPr>
          <w:rStyle w:val="31"/>
          <w:sz w:val="32"/>
          <w:u w:val="single"/>
        </w:rPr>
        <w:t xml:space="preserve">         </w:t>
      </w:r>
    </w:p>
    <w:p w14:paraId="32BFF54F">
      <w:pPr>
        <w:spacing w:line="360" w:lineRule="auto"/>
        <w:ind w:firstLine="2118" w:firstLineChars="662"/>
        <w:rPr>
          <w:rStyle w:val="31"/>
          <w:sz w:val="32"/>
        </w:rPr>
      </w:pPr>
      <w:r>
        <w:rPr>
          <w:rStyle w:val="31"/>
          <w:sz w:val="32"/>
        </w:rPr>
        <w:t>指导教师：</w:t>
      </w:r>
      <w:r>
        <w:rPr>
          <w:rStyle w:val="31"/>
          <w:sz w:val="32"/>
          <w:u w:val="single"/>
        </w:rPr>
        <w:t xml:space="preserve">         </w:t>
      </w:r>
      <w:r>
        <w:rPr>
          <w:rStyle w:val="31"/>
          <w:rFonts w:hint="eastAsia"/>
          <w:sz w:val="32"/>
          <w:u w:val="single"/>
          <w:lang w:val="en-US" w:eastAsia="zh-CN"/>
        </w:rPr>
        <w:t>吴睿智</w:t>
      </w:r>
      <w:r>
        <w:rPr>
          <w:rStyle w:val="31"/>
          <w:sz w:val="32"/>
          <w:u w:val="single"/>
        </w:rPr>
        <w:t xml:space="preserve">          </w:t>
      </w:r>
    </w:p>
    <w:p w14:paraId="0C484101">
      <w:pPr>
        <w:jc w:val="center"/>
      </w:pPr>
    </w:p>
    <w:p w14:paraId="20D31090">
      <w:pPr>
        <w:jc w:val="center"/>
      </w:pPr>
    </w:p>
    <w:p w14:paraId="223A0C43">
      <w:pPr>
        <w:jc w:val="center"/>
        <w:rPr>
          <w:rStyle w:val="32"/>
          <w:b/>
          <w:sz w:val="30"/>
          <w:szCs w:val="30"/>
        </w:rPr>
      </w:pPr>
      <w:r>
        <w:rPr>
          <w:rStyle w:val="32"/>
          <w:b/>
          <w:sz w:val="30"/>
          <w:szCs w:val="30"/>
        </w:rPr>
        <w:t>北京交通大学</w:t>
      </w:r>
    </w:p>
    <w:p w14:paraId="493A130C">
      <w:pPr>
        <w:jc w:val="center"/>
        <w:rPr>
          <w:rStyle w:val="33"/>
        </w:rPr>
      </w:pPr>
      <w:r>
        <w:rPr>
          <w:rStyle w:val="33"/>
        </w:rPr>
        <w:fldChar w:fldCharType="begin"/>
      </w:r>
      <w:r>
        <w:rPr>
          <w:rStyle w:val="33"/>
        </w:rPr>
        <w:instrText xml:space="preserve"> DATE \@ "yyyy年M月" \* MERGEFORMAT </w:instrText>
      </w:r>
      <w:r>
        <w:rPr>
          <w:rStyle w:val="33"/>
        </w:rPr>
        <w:fldChar w:fldCharType="separate"/>
      </w:r>
      <w:r>
        <w:rPr>
          <w:rStyle w:val="33"/>
        </w:rPr>
        <w:t>2026年3月</w:t>
      </w:r>
      <w:r>
        <w:rPr>
          <w:rStyle w:val="33"/>
        </w:rPr>
        <w:fldChar w:fldCharType="end"/>
      </w:r>
    </w:p>
    <w:p w14:paraId="16EF2812">
      <w:pPr>
        <w:rPr>
          <w:rFonts w:hint="eastAsia"/>
        </w:rPr>
      </w:pPr>
    </w:p>
    <w:p w14:paraId="01218851"/>
    <w:p w14:paraId="6FA3A666"/>
    <w:p w14:paraId="1172394A"/>
    <w:p w14:paraId="1006E2EE"/>
    <w:p w14:paraId="4CCAF9F4"/>
    <w:p w14:paraId="38B11DA7"/>
    <w:p w14:paraId="3E6D9F35"/>
    <w:p w14:paraId="01F407E5"/>
    <w:p w14:paraId="666418BD"/>
    <w:p w14:paraId="39C167CB"/>
    <w:p w14:paraId="2A8C4B79"/>
    <w:p w14:paraId="70BD1005"/>
    <w:p w14:paraId="258EBB19"/>
    <w:p w14:paraId="00A03E57"/>
    <w:p w14:paraId="72D7750A"/>
    <w:p w14:paraId="490ADF52"/>
    <w:p w14:paraId="582C677C"/>
    <w:p w14:paraId="177A6A35"/>
    <w:p w14:paraId="75CF4387"/>
    <w:p w14:paraId="39C0613D"/>
    <w:p w14:paraId="24B161C2"/>
    <w:p w14:paraId="6D603FB7"/>
    <w:p w14:paraId="510E4E01"/>
    <w:p w14:paraId="3C6FCAA9"/>
    <w:p w14:paraId="7402CBE2"/>
    <w:p w14:paraId="567FAEC0"/>
    <w:p w14:paraId="3E121B66"/>
    <w:p w14:paraId="3FEA14A5"/>
    <w:p w14:paraId="4D70E72A"/>
    <w:p w14:paraId="68875CCA"/>
    <w:p w14:paraId="3189FEE8">
      <w:pPr>
        <w:rPr>
          <w:rFonts w:hint="eastAsia"/>
        </w:rPr>
      </w:pPr>
    </w:p>
    <w:p w14:paraId="73344858"/>
    <w:p w14:paraId="01BE7F84"/>
    <w:p w14:paraId="097A3050"/>
    <w:p w14:paraId="5A392917">
      <w:pPr>
        <w:sectPr>
          <w:footerReference r:id="rId3" w:type="default"/>
          <w:footerReference r:id="rId4" w:type="even"/>
          <w:pgSz w:w="11907" w:h="16839"/>
          <w:pgMar w:top="1701" w:right="1418" w:bottom="1418" w:left="1418" w:header="851" w:footer="992" w:gutter="0"/>
          <w:pgNumType w:start="1"/>
          <w:cols w:space="720" w:num="1"/>
          <w:titlePg/>
          <w:docGrid w:type="lines" w:linePitch="312" w:charSpace="0"/>
        </w:sectPr>
      </w:pPr>
    </w:p>
    <w:p w14:paraId="2FF017AE">
      <w:pPr>
        <w:pStyle w:val="34"/>
        <w:spacing w:after="480"/>
        <w:rPr>
          <w:rFonts w:hint="eastAsia"/>
          <w:sz w:val="36"/>
          <w:szCs w:val="36"/>
        </w:rPr>
      </w:pPr>
      <w:r>
        <w:rPr>
          <w:rFonts w:hint="eastAsia"/>
          <w:sz w:val="36"/>
          <w:szCs w:val="36"/>
        </w:rPr>
        <w:t>学士论文版权使用授权书</w:t>
      </w:r>
    </w:p>
    <w:p w14:paraId="0A173C1A">
      <w:pPr>
        <w:spacing w:line="400" w:lineRule="exact"/>
        <w:ind w:firstLine="482"/>
        <w:rPr>
          <w:rFonts w:hint="eastAsia"/>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13AD7DC8">
      <w:pPr>
        <w:spacing w:line="400" w:lineRule="exact"/>
        <w:ind w:firstLine="482"/>
        <w:rPr>
          <w:rFonts w:hint="eastAsia"/>
          <w:sz w:val="24"/>
        </w:rPr>
      </w:pPr>
    </w:p>
    <w:p w14:paraId="523A4BF6">
      <w:pPr>
        <w:spacing w:line="400" w:lineRule="exact"/>
        <w:jc w:val="center"/>
        <w:rPr>
          <w:rFonts w:hint="eastAsia"/>
          <w:sz w:val="24"/>
        </w:rPr>
      </w:pPr>
      <w:r>
        <w:rPr>
          <w:rFonts w:hint="eastAsia"/>
          <w:sz w:val="24"/>
        </w:rPr>
        <w:t>（保密的学位论文在解密后适用本授权说明）</w:t>
      </w:r>
    </w:p>
    <w:p w14:paraId="0DE1CC85">
      <w:pPr>
        <w:spacing w:line="400" w:lineRule="exact"/>
        <w:ind w:firstLine="482"/>
        <w:rPr>
          <w:rFonts w:hint="eastAsia"/>
          <w:sz w:val="24"/>
        </w:rPr>
      </w:pPr>
    </w:p>
    <w:p w14:paraId="3B3553C3">
      <w:pPr>
        <w:spacing w:line="400" w:lineRule="exact"/>
        <w:ind w:firstLine="482"/>
        <w:rPr>
          <w:rFonts w:hint="eastAsia"/>
          <w:sz w:val="24"/>
        </w:rPr>
      </w:pPr>
    </w:p>
    <w:p w14:paraId="54E84A93">
      <w:pPr>
        <w:spacing w:line="400" w:lineRule="exact"/>
        <w:ind w:firstLine="482"/>
        <w:rPr>
          <w:rFonts w:hint="eastAsia"/>
          <w:sz w:val="24"/>
        </w:rPr>
      </w:pPr>
    </w:p>
    <w:p w14:paraId="22B043B6">
      <w:pPr>
        <w:spacing w:line="400" w:lineRule="exact"/>
        <w:ind w:firstLine="482"/>
        <w:rPr>
          <w:rFonts w:hint="eastAsia"/>
          <w:sz w:val="24"/>
        </w:rPr>
      </w:pPr>
    </w:p>
    <w:p w14:paraId="25644014">
      <w:pPr>
        <w:spacing w:line="400" w:lineRule="exact"/>
        <w:ind w:firstLine="482"/>
        <w:rPr>
          <w:rFonts w:hint="eastAsia"/>
          <w:sz w:val="24"/>
        </w:rPr>
      </w:pPr>
    </w:p>
    <w:p w14:paraId="403B89C4">
      <w:pPr>
        <w:spacing w:line="400" w:lineRule="exact"/>
        <w:ind w:firstLine="482"/>
        <w:rPr>
          <w:rFonts w:hint="eastAsia"/>
          <w:sz w:val="24"/>
        </w:rPr>
      </w:pPr>
      <w:r>
        <w:rPr>
          <w:rFonts w:hint="eastAsia"/>
          <w:sz w:val="24"/>
        </w:rPr>
        <w:t>学位论文作者签名：                    指导教师签名：</w:t>
      </w:r>
    </w:p>
    <w:p w14:paraId="2C846724">
      <w:pPr>
        <w:spacing w:line="400" w:lineRule="exact"/>
        <w:ind w:firstLine="482"/>
        <w:rPr>
          <w:rFonts w:hint="eastAsia"/>
          <w:sz w:val="24"/>
        </w:rPr>
      </w:pPr>
    </w:p>
    <w:p w14:paraId="03B473AC">
      <w:pPr>
        <w:spacing w:line="400" w:lineRule="exact"/>
        <w:ind w:firstLine="482"/>
        <w:rPr>
          <w:rFonts w:hint="eastAsia"/>
          <w:sz w:val="24"/>
        </w:rPr>
      </w:pPr>
      <w:r>
        <w:rPr>
          <w:rFonts w:hint="eastAsia"/>
          <w:sz w:val="24"/>
        </w:rPr>
        <w:t>签字日期：     年   月   日           签字日期：     年   月   日</w:t>
      </w:r>
    </w:p>
    <w:p w14:paraId="3B3DCC4F">
      <w:pPr>
        <w:spacing w:line="400" w:lineRule="exact"/>
        <w:rPr>
          <w:rFonts w:hint="eastAsia"/>
          <w:sz w:val="24"/>
        </w:rPr>
      </w:pPr>
    </w:p>
    <w:p w14:paraId="002E9C35">
      <w:pPr>
        <w:spacing w:line="400" w:lineRule="exact"/>
        <w:ind w:firstLine="482"/>
        <w:rPr>
          <w:sz w:val="24"/>
        </w:rPr>
      </w:pPr>
    </w:p>
    <w:p w14:paraId="007B456D">
      <w:pPr>
        <w:spacing w:line="400" w:lineRule="exact"/>
        <w:ind w:firstLine="482"/>
        <w:rPr>
          <w:sz w:val="24"/>
        </w:rPr>
      </w:pPr>
    </w:p>
    <w:p w14:paraId="2ECD72AB">
      <w:pPr>
        <w:spacing w:line="400" w:lineRule="exact"/>
        <w:ind w:firstLine="482"/>
        <w:rPr>
          <w:rFonts w:hint="eastAsia"/>
          <w:sz w:val="24"/>
        </w:rPr>
      </w:pPr>
    </w:p>
    <w:p w14:paraId="43DD24CF"/>
    <w:p w14:paraId="66F2669B"/>
    <w:p w14:paraId="68792CCE"/>
    <w:p w14:paraId="142E328E"/>
    <w:p w14:paraId="662B8944"/>
    <w:p w14:paraId="26079FE8"/>
    <w:p w14:paraId="63052545"/>
    <w:p w14:paraId="5D9FD8FE"/>
    <w:p w14:paraId="12DA2E97"/>
    <w:p w14:paraId="3CBD8BF8">
      <w:pPr>
        <w:rPr>
          <w:rFonts w:hint="eastAsia"/>
        </w:rPr>
        <w:sectPr>
          <w:headerReference r:id="rId5" w:type="first"/>
          <w:footerReference r:id="rId6" w:type="default"/>
          <w:pgSz w:w="11907" w:h="16839"/>
          <w:pgMar w:top="1701" w:right="1418" w:bottom="1418" w:left="1418" w:header="851" w:footer="992" w:gutter="0"/>
          <w:pgNumType w:start="1"/>
          <w:cols w:space="720" w:num="1"/>
          <w:titlePg/>
          <w:docGrid w:type="lines" w:linePitch="312" w:charSpace="0"/>
        </w:sectPr>
      </w:pPr>
    </w:p>
    <w:p w14:paraId="25E56AF1">
      <w:pPr>
        <w:pStyle w:val="34"/>
        <w:spacing w:after="480"/>
        <w:rPr>
          <w:rFonts w:hint="eastAsia"/>
          <w:sz w:val="36"/>
          <w:szCs w:val="36"/>
        </w:rPr>
      </w:pPr>
      <w:r>
        <w:rPr>
          <w:rFonts w:hint="eastAsia"/>
          <w:sz w:val="36"/>
          <w:szCs w:val="36"/>
        </w:rPr>
        <w:t>学士论文诚信声明</w:t>
      </w:r>
    </w:p>
    <w:p w14:paraId="584084D3">
      <w:pPr>
        <w:spacing w:line="400" w:lineRule="exact"/>
        <w:ind w:firstLine="482"/>
        <w:rPr>
          <w:rFonts w:hint="eastAsia"/>
          <w:sz w:val="24"/>
        </w:rPr>
      </w:pPr>
      <w:r>
        <w:rPr>
          <w:rFonts w:hint="eastAsia"/>
          <w:sz w:val="24"/>
        </w:rPr>
        <w:t>本人声明所呈交的毕业论文（设计），题目</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6A0FBDFB">
      <w:pPr>
        <w:spacing w:line="400" w:lineRule="exact"/>
        <w:ind w:firstLine="480" w:firstLineChars="200"/>
        <w:rPr>
          <w:rFonts w:hint="eastAsia"/>
          <w:sz w:val="24"/>
        </w:rPr>
      </w:pPr>
      <w:r>
        <w:rPr>
          <w:rFonts w:hint="eastAsia"/>
          <w:sz w:val="24"/>
        </w:rPr>
        <w:t>申请学位论文与资料若有不实之处，本人承担一切相关责任。</w:t>
      </w:r>
    </w:p>
    <w:p w14:paraId="1034BAE1">
      <w:pPr>
        <w:spacing w:line="400" w:lineRule="exact"/>
        <w:ind w:firstLine="480" w:firstLineChars="200"/>
        <w:rPr>
          <w:rFonts w:hint="eastAsia"/>
          <w:sz w:val="24"/>
        </w:rPr>
      </w:pPr>
    </w:p>
    <w:p w14:paraId="730812A8">
      <w:pPr>
        <w:spacing w:line="400" w:lineRule="exact"/>
        <w:ind w:firstLine="480" w:firstLineChars="200"/>
        <w:rPr>
          <w:rFonts w:hint="eastAsia"/>
          <w:sz w:val="24"/>
        </w:rPr>
      </w:pPr>
      <w:r>
        <w:rPr>
          <w:rFonts w:hint="eastAsia"/>
          <w:sz w:val="24"/>
        </w:rPr>
        <w:t>本人签名：</w:t>
      </w:r>
      <w:r>
        <w:rPr>
          <w:rFonts w:hint="eastAsia"/>
          <w:sz w:val="24"/>
          <w:u w:val="single"/>
        </w:rPr>
        <w:t xml:space="preserve">                  </w:t>
      </w:r>
      <w:r>
        <w:rPr>
          <w:rFonts w:hint="eastAsia"/>
          <w:sz w:val="24"/>
        </w:rPr>
        <w:t xml:space="preserve">    日期：</w:t>
      </w:r>
      <w:r>
        <w:rPr>
          <w:rFonts w:hint="eastAsia"/>
          <w:sz w:val="24"/>
          <w:u w:val="single"/>
        </w:rPr>
        <w:t xml:space="preserve">                    </w:t>
      </w:r>
    </w:p>
    <w:p w14:paraId="515EC0C2">
      <w:pPr>
        <w:rPr>
          <w:rFonts w:hint="eastAsia"/>
        </w:rPr>
        <w:sectPr>
          <w:headerReference r:id="rId7" w:type="first"/>
          <w:pgSz w:w="11907" w:h="16839"/>
          <w:pgMar w:top="1701" w:right="1418" w:bottom="1418" w:left="1418" w:header="851" w:footer="992" w:gutter="0"/>
          <w:pgNumType w:start="1"/>
          <w:cols w:space="720" w:num="1"/>
          <w:titlePg/>
          <w:docGrid w:type="lines" w:linePitch="312" w:charSpace="0"/>
        </w:sectPr>
      </w:pPr>
    </w:p>
    <w:p w14:paraId="33CE4902">
      <w:pPr>
        <w:pStyle w:val="34"/>
        <w:spacing w:after="480"/>
        <w:outlineLvl w:val="0"/>
        <w:rPr>
          <w:rFonts w:hint="eastAsia"/>
          <w:sz w:val="36"/>
          <w:szCs w:val="36"/>
        </w:rPr>
      </w:pPr>
      <w:bookmarkStart w:id="0" w:name="_Toc145592711"/>
      <w:bookmarkStart w:id="1" w:name="_Toc414268225"/>
      <w:r>
        <w:rPr>
          <w:rFonts w:hint="eastAsia"/>
          <w:sz w:val="36"/>
          <w:szCs w:val="36"/>
        </w:rPr>
        <w:t>中文摘要</w:t>
      </w:r>
      <w:bookmarkEnd w:id="0"/>
      <w:bookmarkEnd w:id="1"/>
    </w:p>
    <w:p w14:paraId="1AA9C1E4">
      <w:pPr>
        <w:spacing w:line="400" w:lineRule="exact"/>
        <w:rPr>
          <w:sz w:val="24"/>
        </w:rPr>
      </w:pPr>
      <w:r>
        <w:rPr>
          <w:b/>
          <w:bCs/>
          <w:sz w:val="24"/>
        </w:rPr>
        <w:t>摘要：</w:t>
      </w:r>
      <w:r>
        <w:rPr>
          <w:sz w:val="24"/>
        </w:rPr>
        <w:fldChar w:fldCharType="begin"/>
      </w:r>
      <w:r>
        <w:rPr>
          <w:sz w:val="24"/>
        </w:rPr>
        <w:instrText xml:space="preserve"> MACROBUTTON  AcceptAllChangesShown [鼠标左键单击选择该段落，输入替换之。内容为小四号宋体。] </w:instrText>
      </w:r>
      <w:r>
        <w:rPr>
          <w:sz w:val="24"/>
        </w:rPr>
        <w:fldChar w:fldCharType="end"/>
      </w:r>
      <w:r>
        <w:rPr>
          <w:sz w:val="24"/>
        </w:rPr>
        <w:t>中文摘要应将论文的内容要点简短明了地表达出来，约400字左右，字体为宋体小四号。内容应包括工作目的、研究方法、成果和结论。要突出本论文的创新点，语言力求精炼。为了便于文献检索，应在本页下方另起一行注明论文的关键词（3</w:t>
      </w:r>
      <w:r>
        <w:rPr>
          <w:rFonts w:hint="eastAsia"/>
          <w:sz w:val="24"/>
        </w:rPr>
        <w:t>-5</w:t>
      </w:r>
      <w:r>
        <w:rPr>
          <w:sz w:val="24"/>
        </w:rPr>
        <w:t>个），如有可能，尽量采用《汉语主题词表》等词表提供的规范词。图X幅，表X个，参考文献X篇。</w:t>
      </w:r>
    </w:p>
    <w:p w14:paraId="00EB29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工业表面缺陷检测直接影响零部件质量与后续使用安全。在交通装备零部件的制造与检修场景中，人工目检成本高、效率不稳定，因此需要更自动化的检测手段。本文围绕“交通零部件表面缺陷检测”这一需求，搭建并实现了一套基于深度学习的缺陷检测系统。由于真实交通零部件缺陷数据难以大规模采集与标注，本文使用公开的 NEU-DET 表面缺陷数据集开展实验，并将其作为交通零部件表面缺陷检测的可验证替代任务。</w:t>
      </w:r>
    </w:p>
    <w:p w14:paraId="6A6B66C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lang w:val="en-US" w:eastAsia="zh-CN"/>
        </w:rPr>
      </w:pPr>
    </w:p>
    <w:p w14:paraId="76B9B4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系统以 YOLOv8s 为基础模型，完成了数据组织、训练、评估与部署的完整流程。在监督训练阶段，本文对常用策略进行了对比：在线增强（mosaic、翻转）、离线 Copy-Paste、余弦退火学习率，以及测试时增强（TTA），并结合分辨率（640/1024）进行了消融，确定了更适合本任务的配置。在标注样本有限的情况下，进一步引入半监督训练，提出动态阈值伪标签生成方法，用于控制伪标签质量并扩充训练数据。</w:t>
      </w:r>
    </w:p>
    <w:p w14:paraId="723B2D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lang w:val="en-US" w:eastAsia="zh-CN"/>
        </w:rPr>
      </w:pPr>
    </w:p>
    <w:p w14:paraId="4F0ABC1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lang w:val="en-US"/>
        </w:rPr>
      </w:pPr>
      <w:r>
        <w:rPr>
          <w:rFonts w:hint="eastAsia" w:ascii="宋体" w:hAnsi="宋体" w:eastAsia="宋体" w:cs="宋体"/>
          <w:sz w:val="24"/>
          <w:szCs w:val="32"/>
          <w:lang w:val="en-US" w:eastAsia="zh-CN"/>
        </w:rPr>
        <w:t>实验表明，系统可以稳定输出多类别缺陷的检测结果并对检测结果进行标注；动态阈值伪标签整体优于静态阈值，其中将seed复制一次的配置在半监督组内表现最好，但与有监督的基线相比仍有较大差距，说明半监督效果容易受到伪标签噪声的影响。最后，本文实现了 Web 端检测界面，支持单图检测、文件夹批量检测、模型切换与结果保存，便于演示与实际使用。</w:t>
      </w:r>
      <w:r>
        <w:rPr>
          <w:rFonts w:ascii="宋体" w:hAnsi="宋体" w:eastAsia="宋体" w:cs="宋体"/>
          <w:sz w:val="24"/>
          <w:szCs w:val="24"/>
        </w:rPr>
        <w:t>本文在标注数据有限的情况下尝试半监督训练，以更接近真实工业应用；围绕伪标签设计了训练策略，并通过消融实验进行了验证。</w:t>
      </w:r>
    </w:p>
    <w:p w14:paraId="37A94CFF">
      <w:pPr>
        <w:spacing w:line="400" w:lineRule="exact"/>
        <w:rPr>
          <w:sz w:val="24"/>
        </w:rPr>
      </w:pPr>
    </w:p>
    <w:p w14:paraId="0C79B832">
      <w:pPr>
        <w:spacing w:line="400" w:lineRule="exact"/>
        <w:rPr>
          <w:sz w:val="24"/>
        </w:rPr>
      </w:pPr>
      <w:r>
        <w:rPr>
          <w:b/>
          <w:sz w:val="24"/>
        </w:rPr>
        <w:t>关键词：</w:t>
      </w:r>
      <w:r>
        <w:rPr>
          <w:rFonts w:hint="eastAsia" w:ascii="宋体" w:hAnsi="宋体" w:eastAsia="宋体" w:cs="宋体"/>
          <w:sz w:val="24"/>
          <w:szCs w:val="32"/>
          <w:lang w:val="en-US" w:eastAsia="zh-CN"/>
        </w:rPr>
        <w:t>交通零部件</w:t>
      </w:r>
      <w:r>
        <w:rPr>
          <w:rFonts w:hint="eastAsia" w:ascii="宋体" w:hAnsi="宋体" w:cs="宋体"/>
          <w:sz w:val="24"/>
          <w:szCs w:val="32"/>
          <w:lang w:val="en-US" w:eastAsia="zh-CN"/>
        </w:rPr>
        <w:t>、</w:t>
      </w:r>
      <w:r>
        <w:rPr>
          <w:rFonts w:hint="eastAsia" w:ascii="宋体" w:hAnsi="宋体" w:eastAsia="宋体" w:cs="宋体"/>
          <w:sz w:val="24"/>
          <w:szCs w:val="32"/>
          <w:lang w:val="en-US" w:eastAsia="zh-CN"/>
        </w:rPr>
        <w:t>缺陷检测</w:t>
      </w:r>
      <w:r>
        <w:rPr>
          <w:rFonts w:hint="eastAsia" w:ascii="宋体" w:hAnsi="宋体" w:cs="宋体"/>
          <w:sz w:val="24"/>
          <w:szCs w:val="32"/>
          <w:lang w:val="en-US" w:eastAsia="zh-CN"/>
        </w:rPr>
        <w:t>、</w:t>
      </w:r>
      <w:r>
        <w:rPr>
          <w:rFonts w:hint="eastAsia" w:ascii="宋体" w:hAnsi="宋体" w:eastAsia="宋体" w:cs="宋体"/>
          <w:sz w:val="24"/>
          <w:szCs w:val="32"/>
          <w:lang w:val="en-US" w:eastAsia="zh-CN"/>
        </w:rPr>
        <w:t>YOLOv8</w:t>
      </w:r>
      <w:r>
        <w:rPr>
          <w:rFonts w:hint="eastAsia" w:ascii="宋体" w:hAnsi="宋体" w:cs="宋体"/>
          <w:sz w:val="24"/>
          <w:szCs w:val="32"/>
          <w:lang w:val="en-US" w:eastAsia="zh-CN"/>
        </w:rPr>
        <w:t>、</w:t>
      </w:r>
      <w:r>
        <w:rPr>
          <w:rFonts w:hint="eastAsia" w:ascii="宋体" w:hAnsi="宋体" w:eastAsia="宋体" w:cs="宋体"/>
          <w:sz w:val="24"/>
          <w:szCs w:val="32"/>
          <w:lang w:val="en-US" w:eastAsia="zh-CN"/>
        </w:rPr>
        <w:t>半监督学习</w:t>
      </w:r>
    </w:p>
    <w:p w14:paraId="1E53A6C8">
      <w:pPr>
        <w:spacing w:line="400" w:lineRule="exact"/>
        <w:rPr>
          <w:bCs/>
          <w:sz w:val="24"/>
        </w:rPr>
      </w:pPr>
    </w:p>
    <w:p w14:paraId="15CA7B21">
      <w:pPr>
        <w:spacing w:line="400" w:lineRule="exact"/>
        <w:rPr>
          <w:bCs/>
          <w:sz w:val="24"/>
        </w:rPr>
      </w:pPr>
    </w:p>
    <w:p w14:paraId="154B6757">
      <w:pPr>
        <w:spacing w:line="400" w:lineRule="exact"/>
        <w:rPr>
          <w:rFonts w:hint="eastAsia" w:ascii="宋体" w:hAnsi="宋体"/>
          <w:bCs/>
          <w:sz w:val="24"/>
        </w:rPr>
      </w:pPr>
    </w:p>
    <w:p w14:paraId="34874139">
      <w:pPr>
        <w:spacing w:line="400" w:lineRule="exact"/>
        <w:rPr>
          <w:rFonts w:hint="eastAsia" w:ascii="宋体" w:hAnsi="宋体"/>
          <w:bCs/>
          <w:sz w:val="24"/>
        </w:rPr>
      </w:pPr>
    </w:p>
    <w:p w14:paraId="0727F12C">
      <w:pPr>
        <w:spacing w:line="400" w:lineRule="exact"/>
        <w:rPr>
          <w:rFonts w:hint="eastAsia" w:ascii="宋体" w:hAnsi="宋体"/>
          <w:bCs/>
          <w:sz w:val="24"/>
        </w:rPr>
      </w:pPr>
    </w:p>
    <w:p w14:paraId="54BF4CBE">
      <w:pPr>
        <w:spacing w:line="400" w:lineRule="exact"/>
        <w:rPr>
          <w:rFonts w:hint="eastAsia" w:ascii="宋体" w:hAnsi="宋体"/>
          <w:bCs/>
          <w:sz w:val="24"/>
        </w:rPr>
      </w:pPr>
    </w:p>
    <w:p w14:paraId="65453681">
      <w:pPr>
        <w:spacing w:line="400" w:lineRule="exact"/>
        <w:rPr>
          <w:rFonts w:hint="eastAsia" w:ascii="宋体" w:hAnsi="宋体"/>
          <w:bCs/>
          <w:sz w:val="24"/>
        </w:rPr>
      </w:pPr>
    </w:p>
    <w:p w14:paraId="0A452A13">
      <w:pPr>
        <w:spacing w:line="400" w:lineRule="exact"/>
        <w:rPr>
          <w:rFonts w:hint="eastAsia" w:ascii="宋体" w:hAnsi="宋体"/>
          <w:bCs/>
          <w:sz w:val="24"/>
        </w:rPr>
      </w:pPr>
    </w:p>
    <w:p w14:paraId="0C84EE34">
      <w:pPr>
        <w:spacing w:line="400" w:lineRule="exact"/>
        <w:rPr>
          <w:rFonts w:hint="eastAsia" w:ascii="宋体" w:hAnsi="宋体"/>
          <w:bCs/>
          <w:sz w:val="24"/>
        </w:rPr>
      </w:pPr>
    </w:p>
    <w:p w14:paraId="70A2E114">
      <w:pPr>
        <w:spacing w:line="400" w:lineRule="exact"/>
        <w:rPr>
          <w:rFonts w:hint="eastAsia" w:ascii="宋体" w:hAnsi="宋体"/>
          <w:bCs/>
          <w:sz w:val="24"/>
        </w:rPr>
      </w:pPr>
    </w:p>
    <w:p w14:paraId="3973312A">
      <w:pPr>
        <w:spacing w:line="400" w:lineRule="exact"/>
        <w:rPr>
          <w:rFonts w:hint="eastAsia" w:ascii="宋体" w:hAnsi="宋体"/>
          <w:bCs/>
          <w:sz w:val="24"/>
        </w:rPr>
      </w:pPr>
    </w:p>
    <w:p w14:paraId="78146F68">
      <w:pPr>
        <w:spacing w:line="400" w:lineRule="exact"/>
        <w:rPr>
          <w:rFonts w:hint="eastAsia" w:ascii="宋体" w:hAnsi="宋体"/>
          <w:bCs/>
          <w:sz w:val="24"/>
        </w:rPr>
      </w:pPr>
    </w:p>
    <w:p w14:paraId="5BCCCC4A">
      <w:pPr>
        <w:spacing w:line="400" w:lineRule="exact"/>
        <w:rPr>
          <w:rFonts w:hint="eastAsia" w:ascii="宋体" w:hAnsi="宋体"/>
          <w:bCs/>
          <w:sz w:val="24"/>
        </w:rPr>
      </w:pPr>
    </w:p>
    <w:p w14:paraId="77211E1D">
      <w:pPr>
        <w:spacing w:line="400" w:lineRule="exact"/>
        <w:rPr>
          <w:rFonts w:hint="eastAsia" w:ascii="宋体" w:hAnsi="宋体"/>
          <w:bCs/>
          <w:sz w:val="24"/>
        </w:rPr>
      </w:pPr>
    </w:p>
    <w:p w14:paraId="4FA750B6">
      <w:pPr>
        <w:spacing w:line="400" w:lineRule="exact"/>
        <w:rPr>
          <w:rFonts w:hint="eastAsia" w:ascii="宋体" w:hAnsi="宋体"/>
          <w:bCs/>
          <w:sz w:val="24"/>
        </w:rPr>
      </w:pPr>
    </w:p>
    <w:p w14:paraId="24E3A34F">
      <w:pPr>
        <w:spacing w:line="400" w:lineRule="exact"/>
        <w:rPr>
          <w:rFonts w:hint="eastAsia" w:ascii="宋体" w:hAnsi="宋体"/>
          <w:bCs/>
          <w:sz w:val="24"/>
        </w:rPr>
      </w:pPr>
    </w:p>
    <w:p w14:paraId="4A13C611">
      <w:pPr>
        <w:sectPr>
          <w:headerReference r:id="rId8" w:type="default"/>
          <w:pgSz w:w="11907" w:h="16839"/>
          <w:pgMar w:top="1701" w:right="1418" w:bottom="1418" w:left="1418" w:header="851" w:footer="992" w:gutter="0"/>
          <w:pgNumType w:fmt="lowerRoman" w:start="1"/>
          <w:cols w:space="720" w:num="1"/>
          <w:docGrid w:type="lines" w:linePitch="312" w:charSpace="0"/>
        </w:sectPr>
      </w:pPr>
    </w:p>
    <w:p w14:paraId="23A1A115">
      <w:pPr>
        <w:pStyle w:val="34"/>
        <w:spacing w:after="480"/>
        <w:outlineLvl w:val="0"/>
        <w:rPr>
          <w:sz w:val="36"/>
          <w:szCs w:val="36"/>
        </w:rPr>
      </w:pPr>
      <w:bookmarkStart w:id="2" w:name="_Toc414268226"/>
      <w:bookmarkStart w:id="3" w:name="_Toc145592712"/>
      <w:r>
        <w:rPr>
          <w:sz w:val="36"/>
          <w:szCs w:val="36"/>
        </w:rPr>
        <w:t>ABSTRACT</w:t>
      </w:r>
      <w:bookmarkEnd w:id="2"/>
      <w:bookmarkEnd w:id="3"/>
    </w:p>
    <w:p w14:paraId="4DE6A6EA">
      <w:pPr>
        <w:spacing w:line="400" w:lineRule="exact"/>
        <w:rPr>
          <w:rFonts w:hint="eastAsia"/>
          <w:sz w:val="24"/>
        </w:rPr>
      </w:pPr>
      <w:r>
        <w:rPr>
          <w:b/>
          <w:bCs/>
          <w:sz w:val="24"/>
        </w:rPr>
        <w:t>ABSTRACT:</w:t>
      </w:r>
      <w:r>
        <w:rPr>
          <w:sz w:val="24"/>
        </w:rPr>
        <w:fldChar w:fldCharType="begin"/>
      </w:r>
      <w:r>
        <w:rPr>
          <w:sz w:val="24"/>
        </w:rPr>
        <w:instrText xml:space="preserve"> MACROBUTTON  AcceptAllChangesShown "[鼠标左键单击选择该段落，输入替换之。内容为小四号Times New Roman。]" </w:instrText>
      </w:r>
      <w:r>
        <w:rPr>
          <w:sz w:val="24"/>
        </w:rPr>
        <w:fldChar w:fldCharType="end"/>
      </w:r>
      <w:r>
        <w:rPr>
          <w:rFonts w:hint="eastAsia"/>
          <w:sz w:val="24"/>
        </w:rPr>
        <w:t>与中文摘要内容要相对应</w:t>
      </w:r>
      <w:r>
        <w:rPr>
          <w:sz w:val="24"/>
        </w:rPr>
        <w:t>。</w:t>
      </w:r>
    </w:p>
    <w:p w14:paraId="00F75E50">
      <w:pPr>
        <w:spacing w:line="400" w:lineRule="exact"/>
        <w:rPr>
          <w:rFonts w:hint="eastAsia"/>
          <w:sz w:val="24"/>
        </w:rPr>
      </w:pPr>
      <w:r>
        <w:rPr>
          <w:rFonts w:hint="eastAsia"/>
          <w:sz w:val="24"/>
        </w:rPr>
        <w:t>Industrial surface defect detection directly affects part quality and subsequent operational safety. In the manufacturing and maintenance of transportation equipment components, manual visual inspection is costly and inconsistent, creating a need for more automated solutions. This thesis addresses the requirement of “surface defect detection for transportation components” by designing and implementing a deep-learning-based defect detection system. Since it is difficult and expensive to collect and annotate large-scale defect data from real transportation components, the public NEU-DET surface defect dataset is used for experiments and treated as a verifiable proxy task for transportation component defect detection.</w:t>
      </w:r>
    </w:p>
    <w:p w14:paraId="365C9A06">
      <w:pPr>
        <w:spacing w:line="400" w:lineRule="exact"/>
        <w:rPr>
          <w:rFonts w:hint="eastAsia"/>
          <w:sz w:val="24"/>
        </w:rPr>
      </w:pPr>
    </w:p>
    <w:p w14:paraId="10C16B18">
      <w:pPr>
        <w:spacing w:line="400" w:lineRule="exact"/>
        <w:rPr>
          <w:rFonts w:hint="eastAsia"/>
          <w:sz w:val="24"/>
        </w:rPr>
      </w:pPr>
      <w:r>
        <w:rPr>
          <w:rFonts w:hint="eastAsia"/>
          <w:sz w:val="24"/>
        </w:rPr>
        <w:t>The system adopts YOLOv8s as the base model and implements a complete pipeline covering data preparation, training, evaluation, and deployment. In the supervised stage, common strategies are compared, including online augmentation (mosaic and flipping), offline Copy-Paste augmentation, cosine annealing learning-rate scheduling, and test-time augmentation (TTA). An ablation study on input resolution (640 vs. 1024) is also conducted to determine a more suitable configuration for this task. Under limited labeled data, a semi-supervised training scheme is further explored by proposing a dynamic-threshold pseudo-label generation method to control pseudo-label quality and expand the training set.</w:t>
      </w:r>
    </w:p>
    <w:p w14:paraId="51240FA1">
      <w:pPr>
        <w:spacing w:line="400" w:lineRule="exact"/>
        <w:rPr>
          <w:rFonts w:hint="eastAsia"/>
          <w:sz w:val="24"/>
        </w:rPr>
      </w:pPr>
    </w:p>
    <w:p w14:paraId="53439A94">
      <w:pPr>
        <w:spacing w:line="400" w:lineRule="exact"/>
        <w:rPr>
          <w:rFonts w:hint="eastAsia"/>
          <w:sz w:val="24"/>
        </w:rPr>
      </w:pPr>
      <w:r>
        <w:rPr>
          <w:rFonts w:hint="eastAsia"/>
          <w:sz w:val="24"/>
        </w:rPr>
        <w:t>Experimental results show that the system can stably produce multi-class defect detections and annotated visual outputs. The dynamic-threshold pseudo-labeling strategy performs better than a fixed-threshold strategy; within the semi-supervised group, repeating the seed data once yields the best performance. However, a noticeable gap remains compared with the fully supervised baseline, indicating that semi-supervised performance is sensitive to pseudo-label noise. Finally, a web-based detection interface is implemented, supporting single-image inference, folder-level batch inference, model switching, and result saving, which is suitable for demonstrations and practical use. In addition, this work investigates semi-supervised learning under limited annotations to better reflect real industrial settings, and designs pseudo-label-based training strategies validated through ablation studies.</w:t>
      </w:r>
    </w:p>
    <w:p w14:paraId="0622CB69">
      <w:pPr>
        <w:spacing w:line="400" w:lineRule="exact"/>
        <w:rPr>
          <w:sz w:val="24"/>
        </w:rPr>
      </w:pPr>
    </w:p>
    <w:p w14:paraId="53E30D9C">
      <w:pPr>
        <w:spacing w:line="400" w:lineRule="exact"/>
        <w:rPr>
          <w:sz w:val="24"/>
        </w:rPr>
      </w:pPr>
      <w:r>
        <w:rPr>
          <w:b/>
          <w:bCs/>
          <w:sz w:val="24"/>
        </w:rPr>
        <w:t>KEYWORDS：</w:t>
      </w:r>
      <w:r>
        <w:rPr>
          <w:rFonts w:hint="eastAsia"/>
          <w:sz w:val="24"/>
        </w:rPr>
        <w:t>transportation components; defect detection; YOLOv8;</w:t>
      </w:r>
      <w:r>
        <w:rPr>
          <w:rFonts w:hint="eastAsia"/>
          <w:sz w:val="24"/>
          <w:lang w:val="en-US" w:eastAsia="zh-CN"/>
        </w:rPr>
        <w:t xml:space="preserve"> </w:t>
      </w:r>
      <w:r>
        <w:rPr>
          <w:rFonts w:hint="eastAsia"/>
          <w:sz w:val="24"/>
        </w:rPr>
        <w:t xml:space="preserve">semi-supervised learning; </w:t>
      </w:r>
    </w:p>
    <w:p w14:paraId="4E945439">
      <w:pPr>
        <w:spacing w:line="400" w:lineRule="exact"/>
        <w:rPr>
          <w:sz w:val="24"/>
        </w:rPr>
      </w:pPr>
    </w:p>
    <w:p w14:paraId="376E4360">
      <w:pPr>
        <w:spacing w:line="400" w:lineRule="exact"/>
        <w:rPr>
          <w:sz w:val="24"/>
        </w:rPr>
      </w:pPr>
    </w:p>
    <w:p w14:paraId="63381E88">
      <w:pPr>
        <w:spacing w:line="400" w:lineRule="exact"/>
        <w:rPr>
          <w:rFonts w:hint="eastAsia"/>
          <w:sz w:val="24"/>
        </w:rPr>
      </w:pPr>
    </w:p>
    <w:p w14:paraId="0957A3CA">
      <w:pPr>
        <w:spacing w:line="400" w:lineRule="exact"/>
        <w:rPr>
          <w:rFonts w:hint="eastAsia"/>
          <w:sz w:val="24"/>
        </w:rPr>
      </w:pPr>
    </w:p>
    <w:p w14:paraId="69FAB0FA">
      <w:pPr>
        <w:spacing w:line="400" w:lineRule="exact"/>
        <w:rPr>
          <w:rFonts w:hint="eastAsia"/>
          <w:sz w:val="24"/>
        </w:rPr>
      </w:pPr>
    </w:p>
    <w:p w14:paraId="7FD99C84">
      <w:pPr>
        <w:spacing w:line="400" w:lineRule="exact"/>
        <w:rPr>
          <w:rFonts w:hint="eastAsia"/>
          <w:sz w:val="24"/>
        </w:rPr>
      </w:pPr>
    </w:p>
    <w:p w14:paraId="1E788272">
      <w:pPr>
        <w:spacing w:line="400" w:lineRule="exact"/>
        <w:rPr>
          <w:rFonts w:hint="eastAsia"/>
          <w:sz w:val="24"/>
        </w:rPr>
      </w:pPr>
    </w:p>
    <w:p w14:paraId="6EE272A7">
      <w:pPr>
        <w:spacing w:line="400" w:lineRule="exact"/>
        <w:rPr>
          <w:rFonts w:hint="eastAsia"/>
          <w:sz w:val="24"/>
        </w:rPr>
      </w:pPr>
    </w:p>
    <w:p w14:paraId="78167F3E">
      <w:pPr>
        <w:spacing w:line="400" w:lineRule="exact"/>
        <w:rPr>
          <w:rFonts w:hint="eastAsia"/>
          <w:sz w:val="24"/>
        </w:rPr>
      </w:pPr>
    </w:p>
    <w:p w14:paraId="797C83D1">
      <w:pPr>
        <w:spacing w:line="400" w:lineRule="exact"/>
        <w:rPr>
          <w:rFonts w:hint="eastAsia"/>
          <w:sz w:val="24"/>
        </w:rPr>
      </w:pPr>
    </w:p>
    <w:p w14:paraId="458E1F2F">
      <w:pPr>
        <w:spacing w:line="400" w:lineRule="exact"/>
        <w:rPr>
          <w:rFonts w:hint="eastAsia"/>
          <w:sz w:val="24"/>
        </w:rPr>
      </w:pPr>
    </w:p>
    <w:p w14:paraId="7719EB8A">
      <w:pPr>
        <w:spacing w:line="400" w:lineRule="exact"/>
        <w:rPr>
          <w:rFonts w:hint="eastAsia"/>
          <w:sz w:val="24"/>
        </w:rPr>
      </w:pPr>
    </w:p>
    <w:p w14:paraId="3BAC8940">
      <w:pPr>
        <w:spacing w:line="400" w:lineRule="exact"/>
        <w:rPr>
          <w:rFonts w:hint="eastAsia"/>
          <w:sz w:val="24"/>
        </w:rPr>
      </w:pPr>
    </w:p>
    <w:p w14:paraId="126637E0">
      <w:pPr>
        <w:spacing w:line="400" w:lineRule="exact"/>
        <w:rPr>
          <w:rFonts w:hint="eastAsia"/>
          <w:sz w:val="24"/>
        </w:rPr>
      </w:pPr>
    </w:p>
    <w:p w14:paraId="56B6FE90">
      <w:pPr>
        <w:sectPr>
          <w:headerReference r:id="rId9" w:type="default"/>
          <w:pgSz w:w="11907" w:h="16839"/>
          <w:pgMar w:top="1701" w:right="1418" w:bottom="1418" w:left="1418" w:header="851" w:footer="992" w:gutter="0"/>
          <w:pgNumType w:fmt="lowerRoman"/>
          <w:cols w:space="720" w:num="1"/>
          <w:docGrid w:type="lines" w:linePitch="312" w:charSpace="0"/>
        </w:sectPr>
      </w:pPr>
    </w:p>
    <w:p w14:paraId="3482EE32">
      <w:pPr>
        <w:pStyle w:val="34"/>
        <w:spacing w:after="480"/>
        <w:outlineLvl w:val="0"/>
        <w:rPr>
          <w:rFonts w:hint="eastAsia"/>
          <w:sz w:val="36"/>
          <w:szCs w:val="36"/>
        </w:rPr>
      </w:pPr>
      <w:bookmarkStart w:id="4" w:name="_Toc414268227"/>
      <w:r>
        <w:rPr>
          <w:rFonts w:hint="eastAsia"/>
          <w:sz w:val="36"/>
          <w:szCs w:val="36"/>
        </w:rPr>
        <w:t>目    录</w:t>
      </w:r>
      <w:bookmarkEnd w:id="4"/>
    </w:p>
    <w:p w14:paraId="15067E39">
      <w:pPr>
        <w:pStyle w:val="11"/>
        <w:tabs>
          <w:tab w:val="right" w:leader="dot" w:pos="9061"/>
        </w:tabs>
        <w:rPr>
          <w:rFonts w:ascii="黑体" w:hAnsi="黑体" w:eastAsia="黑体" w:cs="Times New Roman"/>
          <w:b w:val="0"/>
          <w:bCs w:val="0"/>
          <w:caps w:val="0"/>
          <w:sz w:val="24"/>
          <w:szCs w:val="24"/>
        </w:rPr>
      </w:pPr>
      <w:r>
        <w:rPr>
          <w:rFonts w:ascii="黑体" w:hAnsi="黑体" w:eastAsia="黑体"/>
          <w:b w:val="0"/>
          <w:sz w:val="24"/>
          <w:szCs w:val="24"/>
        </w:rPr>
        <w:fldChar w:fldCharType="begin"/>
      </w:r>
      <w:r>
        <w:rPr>
          <w:rFonts w:ascii="黑体" w:hAnsi="黑体" w:eastAsia="黑体"/>
          <w:b w:val="0"/>
          <w:sz w:val="24"/>
          <w:szCs w:val="24"/>
        </w:rPr>
        <w:instrText xml:space="preserve"> </w:instrText>
      </w:r>
      <w:r>
        <w:rPr>
          <w:rFonts w:hint="eastAsia" w:ascii="黑体" w:hAnsi="黑体" w:eastAsia="黑体"/>
          <w:b w:val="0"/>
          <w:sz w:val="24"/>
          <w:szCs w:val="24"/>
        </w:rPr>
        <w:instrText xml:space="preserve">TOC \o "1-3" \h \z \u</w:instrText>
      </w:r>
      <w:r>
        <w:rPr>
          <w:rFonts w:ascii="黑体" w:hAnsi="黑体" w:eastAsia="黑体"/>
          <w:b w:val="0"/>
          <w:sz w:val="24"/>
          <w:szCs w:val="24"/>
        </w:rPr>
        <w:instrText xml:space="preserve"> </w:instrText>
      </w:r>
      <w:r>
        <w:rPr>
          <w:rFonts w:ascii="黑体" w:hAnsi="黑体" w:eastAsia="黑体"/>
          <w:b w:val="0"/>
          <w:sz w:val="24"/>
          <w:szCs w:val="24"/>
        </w:rPr>
        <w:fldChar w:fldCharType="separate"/>
      </w: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"_Toc414268225"</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hint="eastAsia" w:ascii="黑体" w:hAnsi="黑体" w:eastAsia="黑体"/>
          <w:b w:val="0"/>
          <w:sz w:val="24"/>
          <w:szCs w:val="24"/>
        </w:rPr>
        <w:t>中文摘要</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_Toc414268225 \h </w:instrText>
      </w:r>
      <w:r>
        <w:rPr>
          <w:rFonts w:ascii="黑体" w:hAnsi="黑体" w:eastAsia="黑体"/>
          <w:b w:val="0"/>
          <w:sz w:val="24"/>
          <w:szCs w:val="24"/>
        </w:rPr>
        <w:fldChar w:fldCharType="separate"/>
      </w:r>
      <w:r>
        <w:rPr>
          <w:rFonts w:ascii="黑体" w:hAnsi="黑体" w:eastAsia="黑体"/>
          <w:b w:val="0"/>
          <w:sz w:val="24"/>
          <w:szCs w:val="24"/>
        </w:rPr>
        <w:t>i</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40C67A4A">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"_Toc414268226"</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ABSTRACT</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_Toc414268226 \h </w:instrText>
      </w:r>
      <w:r>
        <w:rPr>
          <w:rFonts w:ascii="黑体" w:hAnsi="黑体" w:eastAsia="黑体"/>
          <w:b w:val="0"/>
          <w:sz w:val="24"/>
          <w:szCs w:val="24"/>
        </w:rPr>
        <w:fldChar w:fldCharType="separate"/>
      </w:r>
      <w:r>
        <w:rPr>
          <w:rFonts w:ascii="黑体" w:hAnsi="黑体" w:eastAsia="黑体"/>
          <w:b w:val="0"/>
          <w:sz w:val="24"/>
          <w:szCs w:val="24"/>
        </w:rPr>
        <w:t>ii</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05B0AB7D">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"_Toc414268227"</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hint="eastAsia" w:ascii="黑体" w:hAnsi="黑体" w:eastAsia="黑体"/>
          <w:b w:val="0"/>
          <w:sz w:val="24"/>
          <w:szCs w:val="24"/>
        </w:rPr>
        <w:t>目</w:t>
      </w:r>
      <w:r>
        <w:rPr>
          <w:rStyle w:val="20"/>
          <w:rFonts w:ascii="黑体" w:hAnsi="黑体" w:eastAsia="黑体"/>
          <w:b w:val="0"/>
          <w:sz w:val="24"/>
          <w:szCs w:val="24"/>
        </w:rPr>
        <w:t xml:space="preserve">    </w:t>
      </w:r>
      <w:r>
        <w:rPr>
          <w:rStyle w:val="20"/>
          <w:rFonts w:hint="eastAsia" w:ascii="黑体" w:hAnsi="黑体" w:eastAsia="黑体"/>
          <w:b w:val="0"/>
          <w:sz w:val="24"/>
          <w:szCs w:val="24"/>
        </w:rPr>
        <w:t>录</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_Toc414268227 \h </w:instrText>
      </w:r>
      <w:r>
        <w:rPr>
          <w:rFonts w:ascii="黑体" w:hAnsi="黑体" w:eastAsia="黑体"/>
          <w:b w:val="0"/>
          <w:sz w:val="24"/>
          <w:szCs w:val="24"/>
        </w:rPr>
        <w:fldChar w:fldCharType="separate"/>
      </w:r>
      <w:r>
        <w:rPr>
          <w:rFonts w:ascii="黑体" w:hAnsi="黑体" w:eastAsia="黑体"/>
          <w:b w:val="0"/>
          <w:sz w:val="24"/>
          <w:szCs w:val="24"/>
        </w:rPr>
        <w:t>iii</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60E1F722">
      <w:pPr>
        <w:pStyle w:val="11"/>
        <w:tabs>
          <w:tab w:val="left" w:pos="420"/>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"_Toc414268228"</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1</w:t>
      </w:r>
      <w:r>
        <w:rPr>
          <w:rFonts w:hint="eastAsia" w:ascii="黑体" w:hAnsi="黑体" w:eastAsia="黑体" w:cs="Times New Roman"/>
          <w:b w:val="0"/>
          <w:bCs w:val="0"/>
          <w:caps w:val="0"/>
          <w:sz w:val="24"/>
          <w:szCs w:val="24"/>
        </w:rPr>
        <w:t xml:space="preserve"> </w:t>
      </w:r>
      <w:r>
        <w:rPr>
          <w:rStyle w:val="20"/>
          <w:rFonts w:hint="eastAsia" w:ascii="黑体" w:hAnsi="黑体" w:eastAsia="黑体"/>
          <w:b w:val="0"/>
          <w:sz w:val="24"/>
          <w:szCs w:val="24"/>
        </w:rPr>
        <w:t>引言</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_Toc414268228 \h </w:instrText>
      </w:r>
      <w:r>
        <w:rPr>
          <w:rFonts w:ascii="黑体" w:hAnsi="黑体" w:eastAsia="黑体"/>
          <w:b w:val="0"/>
          <w:sz w:val="24"/>
          <w:szCs w:val="24"/>
        </w:rPr>
        <w:fldChar w:fldCharType="separate"/>
      </w:r>
      <w:r>
        <w:rPr>
          <w:rFonts w:ascii="黑体" w:hAnsi="黑体" w:eastAsia="黑体"/>
          <w:b w:val="0"/>
          <w:sz w:val="24"/>
          <w:szCs w:val="24"/>
        </w:rPr>
        <w:t>1</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7DB988C7">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"_Toc414268229"</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2</w:t>
      </w:r>
      <w:r>
        <w:rPr>
          <w:rStyle w:val="20"/>
          <w:rFonts w:hint="eastAsia" w:ascii="黑体" w:hAnsi="黑体" w:eastAsia="黑体"/>
          <w:b w:val="0"/>
          <w:sz w:val="24"/>
          <w:szCs w:val="24"/>
        </w:rPr>
        <w:t xml:space="preserve"> </w:t>
      </w: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Style w:val="20"/>
          <w:rFonts w:hint="eastAsia" w:ascii="黑体" w:hAnsi="黑体" w:eastAsia="黑体"/>
          <w:b w:val="0"/>
          <w:sz w:val="24"/>
          <w:szCs w:val="24"/>
        </w:rPr>
        <w:instrText xml:space="preserve">MACROBUTTON NoMacro 1级标题</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end"/>
      </w:r>
      <w:r>
        <w:rPr>
          <w:rStyle w:val="20"/>
          <w:rFonts w:hint="eastAsia" w:ascii="黑体" w:hAnsi="黑体" w:eastAsia="黑体"/>
          <w:b w:val="0"/>
          <w:sz w:val="24"/>
          <w:szCs w:val="24"/>
        </w:rPr>
        <w:t>（小四、黑体、左对齐、空1字符）</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_Toc414268229 \h </w:instrText>
      </w:r>
      <w:r>
        <w:rPr>
          <w:rFonts w:ascii="黑体" w:hAnsi="黑体" w:eastAsia="黑体"/>
          <w:b w:val="0"/>
          <w:sz w:val="24"/>
          <w:szCs w:val="24"/>
        </w:rPr>
        <w:fldChar w:fldCharType="separate"/>
      </w:r>
      <w:r>
        <w:rPr>
          <w:rFonts w:ascii="黑体" w:hAnsi="黑体" w:eastAsia="黑体"/>
          <w:b w:val="0"/>
          <w:sz w:val="24"/>
          <w:szCs w:val="24"/>
        </w:rPr>
        <w:t>2</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0AECBAC1">
      <w:pPr>
        <w:pStyle w:val="14"/>
        <w:rPr>
          <w:rFonts w:cs="Times New Roman"/>
        </w:rPr>
      </w:pPr>
      <w:r>
        <w:rPr>
          <w:rStyle w:val="20"/>
        </w:rPr>
        <w:fldChar w:fldCharType="begin"/>
      </w:r>
      <w:r>
        <w:rPr>
          <w:rStyle w:val="20"/>
        </w:rPr>
        <w:instrText xml:space="preserve"> </w:instrText>
      </w:r>
      <w:r>
        <w:instrText xml:space="preserve">HYPERLINK \l "_Toc414268230"</w:instrText>
      </w:r>
      <w:r>
        <w:rPr>
          <w:rStyle w:val="20"/>
        </w:rPr>
        <w:instrText xml:space="preserve"> </w:instrText>
      </w:r>
      <w:r>
        <w:rPr>
          <w:rStyle w:val="20"/>
        </w:rPr>
        <w:fldChar w:fldCharType="separate"/>
      </w:r>
      <w:r>
        <w:rPr>
          <w:rStyle w:val="20"/>
        </w:rPr>
        <w:t>2.1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2级标题</w:instrText>
      </w:r>
      <w:r>
        <w:rPr>
          <w:rStyle w:val="20"/>
        </w:rPr>
        <w:instrText xml:space="preserve"> </w:instrText>
      </w:r>
      <w:r>
        <w:rPr>
          <w:rStyle w:val="20"/>
        </w:rPr>
        <w:fldChar w:fldCharType="end"/>
      </w:r>
      <w:r>
        <w:rPr>
          <w:rStyle w:val="20"/>
          <w:rFonts w:hint="eastAsia"/>
        </w:rPr>
        <w:t>（小四、宋体、首行缩进1字符）</w:t>
      </w:r>
      <w:r>
        <w:tab/>
      </w:r>
      <w:r>
        <w:fldChar w:fldCharType="begin"/>
      </w:r>
      <w:r>
        <w:instrText xml:space="preserve"> PAGEREF _Toc414268230 \h </w:instrText>
      </w:r>
      <w:r>
        <w:fldChar w:fldCharType="separate"/>
      </w:r>
      <w:r>
        <w:t>3</w:t>
      </w:r>
      <w:r>
        <w:fldChar w:fldCharType="end"/>
      </w:r>
      <w:r>
        <w:rPr>
          <w:rStyle w:val="20"/>
        </w:rPr>
        <w:fldChar w:fldCharType="end"/>
      </w:r>
    </w:p>
    <w:p w14:paraId="6FA19094">
      <w:pPr>
        <w:pStyle w:val="5"/>
        <w:rPr>
          <w:rFonts w:cs="Times New Roman"/>
        </w:rPr>
      </w:pPr>
      <w:r>
        <w:rPr>
          <w:rStyle w:val="20"/>
        </w:rPr>
        <w:fldChar w:fldCharType="begin"/>
      </w:r>
      <w:r>
        <w:rPr>
          <w:rStyle w:val="20"/>
        </w:rPr>
        <w:instrText xml:space="preserve"> </w:instrText>
      </w:r>
      <w:r>
        <w:instrText xml:space="preserve">HYPERLINK \l "_Toc414268231"</w:instrText>
      </w:r>
      <w:r>
        <w:rPr>
          <w:rStyle w:val="20"/>
        </w:rPr>
        <w:instrText xml:space="preserve"> </w:instrText>
      </w:r>
      <w:r>
        <w:rPr>
          <w:rStyle w:val="20"/>
        </w:rPr>
        <w:fldChar w:fldCharType="separate"/>
      </w:r>
      <w:r>
        <w:rPr>
          <w:rStyle w:val="20"/>
        </w:rPr>
        <w:t>2.1.1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3级标题</w:instrText>
      </w:r>
      <w:r>
        <w:rPr>
          <w:rStyle w:val="20"/>
        </w:rPr>
        <w:instrText xml:space="preserve"> </w:instrText>
      </w:r>
      <w:r>
        <w:rPr>
          <w:rStyle w:val="20"/>
        </w:rPr>
        <w:fldChar w:fldCharType="end"/>
      </w:r>
      <w:r>
        <w:rPr>
          <w:rStyle w:val="20"/>
          <w:rFonts w:hint="eastAsia"/>
        </w:rPr>
        <w:t>（小四、宋体、首行缩进2字符）</w:t>
      </w:r>
      <w:r>
        <w:tab/>
      </w:r>
      <w:r>
        <w:fldChar w:fldCharType="begin"/>
      </w:r>
      <w:r>
        <w:instrText xml:space="preserve"> PAGEREF _Toc414268231 \h </w:instrText>
      </w:r>
      <w:r>
        <w:fldChar w:fldCharType="separate"/>
      </w:r>
      <w:r>
        <w:t>3</w:t>
      </w:r>
      <w:r>
        <w:fldChar w:fldCharType="end"/>
      </w:r>
      <w:r>
        <w:rPr>
          <w:rStyle w:val="20"/>
        </w:rPr>
        <w:fldChar w:fldCharType="end"/>
      </w:r>
    </w:p>
    <w:p w14:paraId="001EA823">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"_Toc414268232"</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3</w:t>
      </w:r>
      <w:r>
        <w:rPr>
          <w:rStyle w:val="20"/>
          <w:rFonts w:hint="eastAsia" w:ascii="黑体" w:hAnsi="黑体" w:eastAsia="黑体"/>
          <w:b w:val="0"/>
          <w:sz w:val="24"/>
          <w:szCs w:val="24"/>
        </w:rPr>
        <w:t xml:space="preserve"> </w:t>
      </w: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Style w:val="20"/>
          <w:rFonts w:hint="eastAsia" w:ascii="黑体" w:hAnsi="黑体" w:eastAsia="黑体"/>
          <w:b w:val="0"/>
          <w:sz w:val="24"/>
          <w:szCs w:val="24"/>
        </w:rPr>
        <w:instrText xml:space="preserve">MACROBUTTON NoMacro 1级标题</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end"/>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_Toc414268232 \h </w:instrText>
      </w:r>
      <w:r>
        <w:rPr>
          <w:rFonts w:ascii="黑体" w:hAnsi="黑体" w:eastAsia="黑体"/>
          <w:b w:val="0"/>
          <w:sz w:val="24"/>
          <w:szCs w:val="24"/>
        </w:rPr>
        <w:fldChar w:fldCharType="separate"/>
      </w:r>
      <w:r>
        <w:rPr>
          <w:rFonts w:ascii="黑体" w:hAnsi="黑体" w:eastAsia="黑体"/>
          <w:b w:val="0"/>
          <w:sz w:val="24"/>
          <w:szCs w:val="24"/>
        </w:rPr>
        <w:t>4</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34568772">
      <w:pPr>
        <w:pStyle w:val="14"/>
        <w:rPr>
          <w:rFonts w:cs="Times New Roman"/>
        </w:rPr>
      </w:pPr>
      <w:r>
        <w:rPr>
          <w:rStyle w:val="20"/>
        </w:rPr>
        <w:fldChar w:fldCharType="begin"/>
      </w:r>
      <w:r>
        <w:rPr>
          <w:rStyle w:val="20"/>
        </w:rPr>
        <w:instrText xml:space="preserve"> </w:instrText>
      </w:r>
      <w:r>
        <w:instrText xml:space="preserve">HYPERLINK \l "_Toc414268233"</w:instrText>
      </w:r>
      <w:r>
        <w:rPr>
          <w:rStyle w:val="20"/>
        </w:rPr>
        <w:instrText xml:space="preserve"> </w:instrText>
      </w:r>
      <w:r>
        <w:rPr>
          <w:rStyle w:val="20"/>
        </w:rPr>
        <w:fldChar w:fldCharType="separate"/>
      </w:r>
      <w:r>
        <w:rPr>
          <w:rStyle w:val="20"/>
        </w:rPr>
        <w:t>3.1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2级标题</w:instrText>
      </w:r>
      <w:r>
        <w:rPr>
          <w:rStyle w:val="20"/>
        </w:rPr>
        <w:instrText xml:space="preserve"> </w:instrText>
      </w:r>
      <w:r>
        <w:rPr>
          <w:rStyle w:val="20"/>
        </w:rPr>
        <w:fldChar w:fldCharType="end"/>
      </w:r>
      <w:r>
        <w:tab/>
      </w:r>
      <w:r>
        <w:fldChar w:fldCharType="begin"/>
      </w:r>
      <w:r>
        <w:instrText xml:space="preserve"> PAGEREF _Toc414268233 \h </w:instrText>
      </w:r>
      <w:r>
        <w:fldChar w:fldCharType="separate"/>
      </w:r>
      <w:r>
        <w:t>4</w:t>
      </w:r>
      <w:r>
        <w:fldChar w:fldCharType="end"/>
      </w:r>
      <w:r>
        <w:rPr>
          <w:rStyle w:val="20"/>
        </w:rPr>
        <w:fldChar w:fldCharType="end"/>
      </w:r>
    </w:p>
    <w:p w14:paraId="563545D1">
      <w:pPr>
        <w:pStyle w:val="5"/>
        <w:rPr>
          <w:rFonts w:cs="Times New Roman"/>
          <w:i/>
        </w:rPr>
      </w:pPr>
      <w:r>
        <w:rPr>
          <w:rStyle w:val="20"/>
        </w:rPr>
        <w:fldChar w:fldCharType="begin"/>
      </w:r>
      <w:r>
        <w:rPr>
          <w:rStyle w:val="20"/>
        </w:rPr>
        <w:instrText xml:space="preserve"> </w:instrText>
      </w:r>
      <w:r>
        <w:instrText xml:space="preserve">HYPERLINK \l "_Toc414268234"</w:instrText>
      </w:r>
      <w:r>
        <w:rPr>
          <w:rStyle w:val="20"/>
        </w:rPr>
        <w:instrText xml:space="preserve"> </w:instrText>
      </w:r>
      <w:r>
        <w:rPr>
          <w:rStyle w:val="20"/>
        </w:rPr>
        <w:fldChar w:fldCharType="separate"/>
      </w:r>
      <w:r>
        <w:rPr>
          <w:rStyle w:val="20"/>
        </w:rPr>
        <w:t>3.1.1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3级标题</w:instrText>
      </w:r>
      <w:r>
        <w:rPr>
          <w:rStyle w:val="20"/>
        </w:rPr>
        <w:instrText xml:space="preserve"> </w:instrText>
      </w:r>
      <w:r>
        <w:rPr>
          <w:rStyle w:val="20"/>
        </w:rPr>
        <w:fldChar w:fldCharType="end"/>
      </w:r>
      <w:r>
        <w:tab/>
      </w:r>
      <w:r>
        <w:fldChar w:fldCharType="begin"/>
      </w:r>
      <w:r>
        <w:instrText xml:space="preserve"> PAGEREF _Toc414268234 \h </w:instrText>
      </w:r>
      <w:r>
        <w:fldChar w:fldCharType="separate"/>
      </w:r>
      <w:r>
        <w:t>4</w:t>
      </w:r>
      <w:r>
        <w:fldChar w:fldCharType="end"/>
      </w:r>
      <w:r>
        <w:rPr>
          <w:rStyle w:val="20"/>
        </w:rPr>
        <w:fldChar w:fldCharType="end"/>
      </w:r>
    </w:p>
    <w:p w14:paraId="53D0CB96">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"_Toc414268235"</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4</w:t>
      </w:r>
      <w:r>
        <w:rPr>
          <w:rStyle w:val="20"/>
          <w:rFonts w:hint="eastAsia" w:ascii="黑体" w:hAnsi="黑体" w:eastAsia="黑体"/>
          <w:b w:val="0"/>
          <w:sz w:val="24"/>
          <w:szCs w:val="24"/>
        </w:rPr>
        <w:t xml:space="preserve"> </w:t>
      </w: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Style w:val="20"/>
          <w:rFonts w:hint="eastAsia" w:ascii="黑体" w:hAnsi="黑体" w:eastAsia="黑体"/>
          <w:b w:val="0"/>
          <w:sz w:val="24"/>
          <w:szCs w:val="24"/>
        </w:rPr>
        <w:instrText xml:space="preserve">MACROBUTTON NoMacro 1级标题</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end"/>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_Toc414268235 \h </w:instrText>
      </w:r>
      <w:r>
        <w:rPr>
          <w:rFonts w:ascii="黑体" w:hAnsi="黑体" w:eastAsia="黑体"/>
          <w:b w:val="0"/>
          <w:sz w:val="24"/>
          <w:szCs w:val="24"/>
        </w:rPr>
        <w:fldChar w:fldCharType="separate"/>
      </w:r>
      <w:r>
        <w:rPr>
          <w:rFonts w:ascii="黑体" w:hAnsi="黑体" w:eastAsia="黑体"/>
          <w:b w:val="0"/>
          <w:sz w:val="24"/>
          <w:szCs w:val="24"/>
        </w:rPr>
        <w:t>5</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69642D65">
      <w:pPr>
        <w:pStyle w:val="14"/>
        <w:rPr>
          <w:rFonts w:cs="Times New Roman"/>
        </w:rPr>
      </w:pPr>
      <w:r>
        <w:rPr>
          <w:rStyle w:val="20"/>
        </w:rPr>
        <w:fldChar w:fldCharType="begin"/>
      </w:r>
      <w:r>
        <w:rPr>
          <w:rStyle w:val="20"/>
        </w:rPr>
        <w:instrText xml:space="preserve"> </w:instrText>
      </w:r>
      <w:r>
        <w:instrText xml:space="preserve">HYPERLINK \l "_Toc414268236"</w:instrText>
      </w:r>
      <w:r>
        <w:rPr>
          <w:rStyle w:val="20"/>
        </w:rPr>
        <w:instrText xml:space="preserve"> </w:instrText>
      </w:r>
      <w:r>
        <w:rPr>
          <w:rStyle w:val="20"/>
        </w:rPr>
        <w:fldChar w:fldCharType="separate"/>
      </w:r>
      <w:r>
        <w:rPr>
          <w:rStyle w:val="20"/>
        </w:rPr>
        <w:t>4.1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2级标题</w:instrText>
      </w:r>
      <w:r>
        <w:rPr>
          <w:rStyle w:val="20"/>
        </w:rPr>
        <w:instrText xml:space="preserve"> </w:instrText>
      </w:r>
      <w:r>
        <w:rPr>
          <w:rStyle w:val="20"/>
        </w:rPr>
        <w:fldChar w:fldCharType="end"/>
      </w:r>
      <w:r>
        <w:tab/>
      </w:r>
      <w:r>
        <w:fldChar w:fldCharType="begin"/>
      </w:r>
      <w:r>
        <w:instrText xml:space="preserve"> PAGEREF _Toc414268236 \h </w:instrText>
      </w:r>
      <w:r>
        <w:fldChar w:fldCharType="separate"/>
      </w:r>
      <w:r>
        <w:t>5</w:t>
      </w:r>
      <w:r>
        <w:fldChar w:fldCharType="end"/>
      </w:r>
      <w:r>
        <w:rPr>
          <w:rStyle w:val="20"/>
        </w:rPr>
        <w:fldChar w:fldCharType="end"/>
      </w:r>
    </w:p>
    <w:p w14:paraId="33CECB25">
      <w:pPr>
        <w:pStyle w:val="5"/>
        <w:rPr>
          <w:rFonts w:cs="Times New Roman"/>
        </w:rPr>
      </w:pPr>
      <w:r>
        <w:rPr>
          <w:rStyle w:val="20"/>
        </w:rPr>
        <w:fldChar w:fldCharType="begin"/>
      </w:r>
      <w:r>
        <w:rPr>
          <w:rStyle w:val="20"/>
        </w:rPr>
        <w:instrText xml:space="preserve"> </w:instrText>
      </w:r>
      <w:r>
        <w:instrText xml:space="preserve">HYPERLINK \l "_Toc414268237"</w:instrText>
      </w:r>
      <w:r>
        <w:rPr>
          <w:rStyle w:val="20"/>
        </w:rPr>
        <w:instrText xml:space="preserve"> </w:instrText>
      </w:r>
      <w:r>
        <w:rPr>
          <w:rStyle w:val="20"/>
        </w:rPr>
        <w:fldChar w:fldCharType="separate"/>
      </w:r>
      <w:r>
        <w:rPr>
          <w:rStyle w:val="20"/>
        </w:rPr>
        <w:t>4.1.1</w:t>
      </w:r>
      <w:r>
        <w:rPr>
          <w:rStyle w:val="20"/>
          <w:rFonts w:hint="eastAsia"/>
        </w:rPr>
        <w:t xml:space="preserve"> </w:t>
      </w:r>
      <w:r>
        <w:rPr>
          <w:rStyle w:val="20"/>
        </w:rPr>
        <w:fldChar w:fldCharType="begin"/>
      </w:r>
      <w:r>
        <w:rPr>
          <w:rStyle w:val="20"/>
        </w:rPr>
        <w:instrText xml:space="preserve"> </w:instrText>
      </w:r>
      <w:r>
        <w:rPr>
          <w:rStyle w:val="20"/>
          <w:rFonts w:hint="eastAsia"/>
        </w:rPr>
        <w:instrText xml:space="preserve">MACROBUTTON NoMacro 3级标题</w:instrText>
      </w:r>
      <w:r>
        <w:rPr>
          <w:rStyle w:val="20"/>
        </w:rPr>
        <w:instrText xml:space="preserve"> </w:instrText>
      </w:r>
      <w:r>
        <w:rPr>
          <w:rStyle w:val="20"/>
        </w:rPr>
        <w:fldChar w:fldCharType="end"/>
      </w:r>
      <w:r>
        <w:tab/>
      </w:r>
      <w:r>
        <w:fldChar w:fldCharType="begin"/>
      </w:r>
      <w:r>
        <w:instrText xml:space="preserve"> PAGEREF _Toc414268237 \h </w:instrText>
      </w:r>
      <w:r>
        <w:fldChar w:fldCharType="separate"/>
      </w:r>
      <w:r>
        <w:t>5</w:t>
      </w:r>
      <w:r>
        <w:fldChar w:fldCharType="end"/>
      </w:r>
      <w:r>
        <w:rPr>
          <w:rStyle w:val="20"/>
        </w:rPr>
        <w:fldChar w:fldCharType="end"/>
      </w:r>
    </w:p>
    <w:p w14:paraId="3AD91380">
      <w:pPr>
        <w:pStyle w:val="11"/>
        <w:tabs>
          <w:tab w:val="left" w:pos="420"/>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"_Toc414268238"</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ascii="黑体" w:hAnsi="黑体" w:eastAsia="黑体"/>
          <w:b w:val="0"/>
          <w:sz w:val="24"/>
          <w:szCs w:val="24"/>
        </w:rPr>
        <w:t>5</w:t>
      </w:r>
      <w:r>
        <w:rPr>
          <w:rFonts w:hint="eastAsia" w:ascii="黑体" w:hAnsi="黑体" w:eastAsia="黑体" w:cs="Times New Roman"/>
          <w:b w:val="0"/>
          <w:bCs w:val="0"/>
          <w:caps w:val="0"/>
          <w:sz w:val="24"/>
          <w:szCs w:val="24"/>
        </w:rPr>
        <w:t xml:space="preserve"> </w:t>
      </w:r>
      <w:r>
        <w:rPr>
          <w:rStyle w:val="20"/>
          <w:rFonts w:hint="eastAsia" w:ascii="黑体" w:hAnsi="黑体" w:eastAsia="黑体"/>
          <w:b w:val="0"/>
          <w:sz w:val="24"/>
          <w:szCs w:val="24"/>
        </w:rPr>
        <w:t>结论</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_Toc414268238 \h </w:instrText>
      </w:r>
      <w:r>
        <w:rPr>
          <w:rFonts w:ascii="黑体" w:hAnsi="黑体" w:eastAsia="黑体"/>
          <w:b w:val="0"/>
          <w:sz w:val="24"/>
          <w:szCs w:val="24"/>
        </w:rPr>
        <w:fldChar w:fldCharType="separate"/>
      </w:r>
      <w:r>
        <w:rPr>
          <w:rFonts w:ascii="黑体" w:hAnsi="黑体" w:eastAsia="黑体"/>
          <w:b w:val="0"/>
          <w:sz w:val="24"/>
          <w:szCs w:val="24"/>
        </w:rPr>
        <w:t>6</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43C845A5">
      <w:pPr>
        <w:pStyle w:val="11"/>
        <w:tabs>
          <w:tab w:val="right" w:leader="dot" w:pos="9061"/>
        </w:tabs>
        <w:rPr>
          <w:rStyle w:val="20"/>
          <w:rFonts w:hint="eastAsia" w:ascii="黑体" w:hAnsi="黑体" w:eastAsia="黑体"/>
          <w:b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"_Toc414268239"</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hint="eastAsia" w:ascii="黑体" w:hAnsi="黑体" w:eastAsia="黑体"/>
          <w:b w:val="0"/>
          <w:sz w:val="24"/>
          <w:szCs w:val="24"/>
        </w:rPr>
        <w:t>参考文献</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_Toc414268239 \h </w:instrText>
      </w:r>
      <w:r>
        <w:rPr>
          <w:rFonts w:ascii="黑体" w:hAnsi="黑体" w:eastAsia="黑体"/>
          <w:b w:val="0"/>
          <w:sz w:val="24"/>
          <w:szCs w:val="24"/>
        </w:rPr>
        <w:fldChar w:fldCharType="separate"/>
      </w:r>
      <w:r>
        <w:rPr>
          <w:rFonts w:ascii="黑体" w:hAnsi="黑体" w:eastAsia="黑体"/>
          <w:b w:val="0"/>
          <w:sz w:val="24"/>
          <w:szCs w:val="24"/>
        </w:rPr>
        <w:t>7</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3215D547">
      <w:pPr>
        <w:pStyle w:val="11"/>
        <w:tabs>
          <w:tab w:val="right" w:leader="dot" w:pos="9061"/>
        </w:tabs>
        <w:rPr>
          <w:rFonts w:ascii="黑体" w:hAnsi="黑体" w:eastAsia="黑体" w:cs="Times New Roman"/>
          <w:b w:val="0"/>
          <w:bCs w:val="0"/>
          <w:caps w:val="0"/>
          <w:sz w:val="24"/>
          <w:szCs w:val="24"/>
        </w:rPr>
      </w:pPr>
      <w:r>
        <w:rPr>
          <w:rStyle w:val="20"/>
          <w:rFonts w:ascii="黑体" w:hAnsi="黑体" w:eastAsia="黑体"/>
          <w:b w:val="0"/>
          <w:sz w:val="24"/>
          <w:szCs w:val="24"/>
        </w:rPr>
        <w:fldChar w:fldCharType="begin"/>
      </w:r>
      <w:r>
        <w:rPr>
          <w:rStyle w:val="20"/>
          <w:rFonts w:ascii="黑体" w:hAnsi="黑体" w:eastAsia="黑体"/>
          <w:b w:val="0"/>
          <w:sz w:val="24"/>
          <w:szCs w:val="24"/>
        </w:rPr>
        <w:instrText xml:space="preserve"> </w:instrText>
      </w:r>
      <w:r>
        <w:rPr>
          <w:rFonts w:ascii="黑体" w:hAnsi="黑体" w:eastAsia="黑体"/>
          <w:b w:val="0"/>
          <w:sz w:val="24"/>
          <w:szCs w:val="24"/>
        </w:rPr>
        <w:instrText xml:space="preserve">HYPERLINK \l "_Toc414268240"</w:instrText>
      </w:r>
      <w:r>
        <w:rPr>
          <w:rStyle w:val="20"/>
          <w:rFonts w:ascii="黑体" w:hAnsi="黑体" w:eastAsia="黑体"/>
          <w:b w:val="0"/>
          <w:sz w:val="24"/>
          <w:szCs w:val="24"/>
        </w:rPr>
        <w:instrText xml:space="preserve"> </w:instrText>
      </w:r>
      <w:r>
        <w:rPr>
          <w:rStyle w:val="20"/>
          <w:rFonts w:ascii="黑体" w:hAnsi="黑体" w:eastAsia="黑体"/>
          <w:b w:val="0"/>
          <w:sz w:val="24"/>
          <w:szCs w:val="24"/>
        </w:rPr>
        <w:fldChar w:fldCharType="separate"/>
      </w:r>
      <w:r>
        <w:rPr>
          <w:rStyle w:val="20"/>
          <w:rFonts w:hint="eastAsia" w:ascii="黑体" w:hAnsi="黑体" w:eastAsia="黑体"/>
          <w:b w:val="0"/>
          <w:sz w:val="24"/>
          <w:szCs w:val="24"/>
        </w:rPr>
        <w:t>致    谢</w:t>
      </w:r>
      <w:r>
        <w:rPr>
          <w:rFonts w:ascii="黑体" w:hAnsi="黑体" w:eastAsia="黑体"/>
          <w:b w:val="0"/>
          <w:sz w:val="24"/>
          <w:szCs w:val="24"/>
        </w:rPr>
        <w:tab/>
      </w:r>
      <w:r>
        <w:rPr>
          <w:rFonts w:ascii="黑体" w:hAnsi="黑体" w:eastAsia="黑体"/>
          <w:b w:val="0"/>
          <w:sz w:val="24"/>
          <w:szCs w:val="24"/>
        </w:rPr>
        <w:fldChar w:fldCharType="begin"/>
      </w:r>
      <w:r>
        <w:rPr>
          <w:rFonts w:ascii="黑体" w:hAnsi="黑体" w:eastAsia="黑体"/>
          <w:b w:val="0"/>
          <w:sz w:val="24"/>
          <w:szCs w:val="24"/>
        </w:rPr>
        <w:instrText xml:space="preserve"> PAGEREF _Toc414268240 \h </w:instrText>
      </w:r>
      <w:r>
        <w:rPr>
          <w:rFonts w:ascii="黑体" w:hAnsi="黑体" w:eastAsia="黑体"/>
          <w:b w:val="0"/>
          <w:sz w:val="24"/>
          <w:szCs w:val="24"/>
        </w:rPr>
        <w:fldChar w:fldCharType="separate"/>
      </w:r>
      <w:r>
        <w:rPr>
          <w:rFonts w:ascii="黑体" w:hAnsi="黑体" w:eastAsia="黑体"/>
          <w:b w:val="0"/>
          <w:sz w:val="24"/>
          <w:szCs w:val="24"/>
        </w:rPr>
        <w:t>8</w:t>
      </w:r>
      <w:r>
        <w:rPr>
          <w:rFonts w:ascii="黑体" w:hAnsi="黑体" w:eastAsia="黑体"/>
          <w:b w:val="0"/>
          <w:sz w:val="24"/>
          <w:szCs w:val="24"/>
        </w:rPr>
        <w:fldChar w:fldCharType="end"/>
      </w:r>
      <w:r>
        <w:rPr>
          <w:rStyle w:val="20"/>
          <w:rFonts w:ascii="黑体" w:hAnsi="黑体" w:eastAsia="黑体"/>
          <w:b w:val="0"/>
          <w:sz w:val="24"/>
          <w:szCs w:val="24"/>
        </w:rPr>
        <w:fldChar w:fldCharType="end"/>
      </w:r>
    </w:p>
    <w:p w14:paraId="0EB01A3F">
      <w:pPr>
        <w:spacing w:line="400" w:lineRule="exact"/>
        <w:rPr>
          <w:rFonts w:hint="eastAsia" w:ascii="黑体" w:hAnsi="黑体" w:eastAsia="黑体"/>
          <w:sz w:val="24"/>
        </w:rPr>
      </w:pPr>
      <w:r>
        <w:rPr>
          <w:rFonts w:ascii="黑体" w:hAnsi="黑体" w:eastAsia="黑体"/>
          <w:sz w:val="24"/>
        </w:rPr>
        <w:fldChar w:fldCharType="end"/>
      </w:r>
    </w:p>
    <w:p w14:paraId="69905F9E">
      <w:pPr>
        <w:spacing w:line="400" w:lineRule="exact"/>
        <w:rPr>
          <w:rFonts w:hint="eastAsia" w:ascii="黑体" w:hAnsi="黑体" w:eastAsia="黑体"/>
          <w:sz w:val="24"/>
        </w:rPr>
      </w:pPr>
    </w:p>
    <w:p w14:paraId="0A2C62CF">
      <w:pPr>
        <w:spacing w:line="400" w:lineRule="exact"/>
        <w:rPr>
          <w:rFonts w:hint="eastAsia" w:ascii="黑体" w:hAnsi="黑体" w:eastAsia="黑体"/>
          <w:sz w:val="24"/>
        </w:rPr>
      </w:pPr>
    </w:p>
    <w:p w14:paraId="5B9AA873">
      <w:pPr>
        <w:spacing w:line="400" w:lineRule="exact"/>
        <w:rPr>
          <w:rFonts w:hint="eastAsia" w:ascii="黑体" w:hAnsi="黑体" w:eastAsia="黑体"/>
          <w:sz w:val="24"/>
        </w:rPr>
      </w:pPr>
      <w:r>
        <w:rPr>
          <w:rFonts w:hint="eastAsia" w:ascii="黑体" w:hAnsi="黑体" w:eastAsia="黑体"/>
          <w:sz w:val="24"/>
        </w:rPr>
        <w:t>目录说明：</w:t>
      </w:r>
    </w:p>
    <w:p w14:paraId="7ECC6FDC">
      <w:pPr>
        <w:spacing w:line="400" w:lineRule="exact"/>
        <w:rPr>
          <w:rFonts w:hint="eastAsia"/>
          <w:sz w:val="24"/>
        </w:rPr>
      </w:pPr>
    </w:p>
    <w:p w14:paraId="2F81BC8A">
      <w:pPr>
        <w:spacing w:line="400" w:lineRule="exact"/>
        <w:rPr>
          <w:rFonts w:hint="eastAsia" w:ascii="黑体" w:hAnsi="黑体" w:eastAsia="黑体"/>
          <w:sz w:val="24"/>
        </w:rPr>
      </w:pPr>
      <w:r>
        <w:rPr>
          <w:rFonts w:ascii="黑体" w:hAnsi="黑体" w:eastAsia="黑体"/>
          <w:sz w:val="24"/>
        </w:rPr>
        <w:fldChar w:fldCharType="begin"/>
      </w:r>
      <w:r>
        <w:rPr>
          <w:rFonts w:ascii="黑体" w:hAnsi="黑体" w:eastAsia="黑体"/>
          <w:sz w:val="24"/>
        </w:rPr>
        <w:instrText xml:space="preserve"> </w:instrText>
      </w:r>
      <w:r>
        <w:rPr>
          <w:rFonts w:hint="eastAsia" w:ascii="黑体" w:hAnsi="黑体" w:eastAsia="黑体"/>
          <w:sz w:val="24"/>
        </w:rPr>
        <w:instrText xml:space="preserve">MACROBUTTON NoMacro 1级标题</w:instrText>
      </w:r>
      <w:r>
        <w:rPr>
          <w:rFonts w:ascii="黑体" w:hAnsi="黑体" w:eastAsia="黑体"/>
          <w:sz w:val="24"/>
        </w:rPr>
        <w:instrText xml:space="preserve"> </w:instrText>
      </w:r>
      <w:r>
        <w:rPr>
          <w:rFonts w:ascii="黑体" w:hAnsi="黑体" w:eastAsia="黑体"/>
          <w:sz w:val="24"/>
        </w:rPr>
        <w:fldChar w:fldCharType="end"/>
      </w:r>
      <w:r>
        <w:rPr>
          <w:rFonts w:hint="eastAsia" w:ascii="黑体" w:hAnsi="黑体" w:eastAsia="黑体"/>
          <w:sz w:val="24"/>
        </w:rPr>
        <w:t>（小四、黑体、左对齐、空1字符）</w:t>
      </w:r>
    </w:p>
    <w:p w14:paraId="29AE6519">
      <w:pPr>
        <w:spacing w:line="400" w:lineRule="exact"/>
        <w:rPr>
          <w:rFonts w:hint="eastAsia" w:ascii="黑体" w:hAnsi="黑体" w:eastAsia="黑体"/>
          <w:sz w:val="24"/>
        </w:rPr>
      </w:pPr>
      <w:r>
        <w:rPr>
          <w:rFonts w:ascii="黑体" w:hAnsi="黑体" w:eastAsia="黑体"/>
          <w:sz w:val="24"/>
        </w:rPr>
        <w:fldChar w:fldCharType="begin"/>
      </w:r>
      <w:r>
        <w:rPr>
          <w:rFonts w:ascii="黑体" w:hAnsi="黑体" w:eastAsia="黑体"/>
          <w:sz w:val="24"/>
        </w:rPr>
        <w:instrText xml:space="preserve"> </w:instrText>
      </w:r>
      <w:r>
        <w:rPr>
          <w:rFonts w:hint="eastAsia" w:ascii="黑体" w:hAnsi="黑体" w:eastAsia="黑体"/>
          <w:sz w:val="24"/>
        </w:rPr>
        <w:instrText xml:space="preserve">MACROBUTTON NoMacro 2级标题</w:instrText>
      </w:r>
      <w:r>
        <w:rPr>
          <w:rFonts w:ascii="黑体" w:hAnsi="黑体" w:eastAsia="黑体"/>
          <w:sz w:val="24"/>
        </w:rPr>
        <w:instrText xml:space="preserve"> </w:instrText>
      </w:r>
      <w:r>
        <w:rPr>
          <w:rFonts w:ascii="黑体" w:hAnsi="黑体" w:eastAsia="黑体"/>
          <w:sz w:val="24"/>
        </w:rPr>
        <w:fldChar w:fldCharType="end"/>
      </w:r>
      <w:r>
        <w:rPr>
          <w:rFonts w:hint="eastAsia" w:ascii="黑体" w:hAnsi="黑体" w:eastAsia="黑体"/>
          <w:sz w:val="24"/>
        </w:rPr>
        <w:t>（小四、宋体、首行缩进1字符）</w:t>
      </w:r>
    </w:p>
    <w:p w14:paraId="1DA0FA12">
      <w:pPr>
        <w:spacing w:line="400" w:lineRule="exact"/>
        <w:rPr>
          <w:rFonts w:hint="eastAsia" w:ascii="黑体" w:hAnsi="黑体" w:eastAsia="黑体"/>
          <w:sz w:val="24"/>
        </w:rPr>
      </w:pPr>
      <w:r>
        <w:rPr>
          <w:rFonts w:ascii="黑体" w:hAnsi="黑体" w:eastAsia="黑体"/>
          <w:sz w:val="24"/>
        </w:rPr>
        <w:fldChar w:fldCharType="begin"/>
      </w:r>
      <w:r>
        <w:rPr>
          <w:rFonts w:ascii="黑体" w:hAnsi="黑体" w:eastAsia="黑体"/>
          <w:sz w:val="24"/>
        </w:rPr>
        <w:instrText xml:space="preserve"> </w:instrText>
      </w:r>
      <w:r>
        <w:rPr>
          <w:rFonts w:hint="eastAsia" w:ascii="黑体" w:hAnsi="黑体" w:eastAsia="黑体"/>
          <w:sz w:val="24"/>
        </w:rPr>
        <w:instrText xml:space="preserve">MACROBUTTON NoMacro 3级标题</w:instrText>
      </w:r>
      <w:r>
        <w:rPr>
          <w:rFonts w:ascii="黑体" w:hAnsi="黑体" w:eastAsia="黑体"/>
          <w:sz w:val="24"/>
        </w:rPr>
        <w:instrText xml:space="preserve"> </w:instrText>
      </w:r>
      <w:r>
        <w:rPr>
          <w:rFonts w:ascii="黑体" w:hAnsi="黑体" w:eastAsia="黑体"/>
          <w:sz w:val="24"/>
        </w:rPr>
        <w:fldChar w:fldCharType="end"/>
      </w:r>
      <w:r>
        <w:rPr>
          <w:rFonts w:hint="eastAsia" w:ascii="黑体" w:hAnsi="黑体" w:eastAsia="黑体"/>
          <w:sz w:val="24"/>
        </w:rPr>
        <w:t>（小四、宋体、首行缩进2字符）</w:t>
      </w:r>
    </w:p>
    <w:p w14:paraId="5F750942">
      <w:pPr>
        <w:spacing w:line="400" w:lineRule="exact"/>
        <w:rPr>
          <w:rStyle w:val="20"/>
          <w:rFonts w:hint="eastAsia"/>
        </w:rPr>
      </w:pPr>
    </w:p>
    <w:p w14:paraId="519B0EA6">
      <w:pPr>
        <w:spacing w:line="400" w:lineRule="exact"/>
        <w:rPr>
          <w:rStyle w:val="20"/>
          <w:rFonts w:hint="eastAsia"/>
        </w:rPr>
      </w:pPr>
    </w:p>
    <w:p w14:paraId="3ACC430D">
      <w:pPr>
        <w:spacing w:line="400" w:lineRule="exact"/>
        <w:rPr>
          <w:rFonts w:hint="eastAsia"/>
          <w:sz w:val="24"/>
        </w:rPr>
      </w:pPr>
    </w:p>
    <w:p w14:paraId="6DCAA377">
      <w:pPr>
        <w:spacing w:line="400" w:lineRule="exact"/>
        <w:rPr>
          <w:sz w:val="24"/>
        </w:rPr>
        <w:sectPr>
          <w:headerReference r:id="rId10" w:type="default"/>
          <w:pgSz w:w="11907" w:h="16839"/>
          <w:pgMar w:top="1701" w:right="1418" w:bottom="1418" w:left="1418" w:header="851" w:footer="992" w:gutter="0"/>
          <w:pgNumType w:fmt="lowerRoman"/>
          <w:cols w:space="720" w:num="1"/>
          <w:docGrid w:type="lines" w:linePitch="312" w:charSpace="0"/>
        </w:sectPr>
      </w:pPr>
    </w:p>
    <w:p w14:paraId="2E83747D">
      <w:pPr>
        <w:pStyle w:val="36"/>
        <w:tabs>
          <w:tab w:val="clear" w:pos="360"/>
        </w:tabs>
      </w:pPr>
      <w:bookmarkStart w:id="5" w:name="_Toc145592714"/>
      <w:bookmarkStart w:id="6" w:name="_Toc414268228"/>
      <w:r>
        <w:rPr>
          <w:rFonts w:hint="eastAsia"/>
        </w:rPr>
        <w:t>引言</w:t>
      </w:r>
      <w:bookmarkEnd w:id="5"/>
      <w:bookmarkEnd w:id="6"/>
      <w:r>
        <w:fldChar w:fldCharType="begin"/>
      </w:r>
      <w:r>
        <w:instrText xml:space="preserve"> MACROBUTTON  AcceptAllChangesShown 【1级标题，三号黑体字】 </w:instrText>
      </w:r>
      <w:r>
        <w:fldChar w:fldCharType="end"/>
      </w:r>
    </w:p>
    <w:p w14:paraId="5270A542">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[鼠标左键单击选择该段落，输入替换之。内容为小四号宋体。] </w:instrText>
      </w:r>
      <w:r>
        <w:rPr>
          <w:sz w:val="24"/>
        </w:rPr>
        <w:fldChar w:fldCharType="end"/>
      </w:r>
      <w:r>
        <w:rPr>
          <w:rFonts w:hint="eastAsia"/>
          <w:sz w:val="24"/>
        </w:rPr>
        <w:t>引言（或绪论）简要说明研究工作的目的、范围、相关领域的前人</w:t>
      </w:r>
      <w:r>
        <w:rPr>
          <w:rFonts w:hint="eastAsia"/>
        </w:rPr>
        <w:t>工作</w:t>
      </w:r>
      <w:r>
        <w:rPr>
          <w:rFonts w:hint="eastAsia"/>
          <w:sz w:val="24"/>
        </w:rPr>
        <w:t>和知识空白、理论基础和分析、研究设想、研究方法和实验设计、预期结果和意义等。应言简意赅，不要与摘要雷同，不要成为摘要的注释。一般教科书中有的知识，在引言中不必赘述。</w:t>
      </w:r>
    </w:p>
    <w:p w14:paraId="1A84E7ED">
      <w:pPr>
        <w:spacing w:line="400" w:lineRule="exact"/>
        <w:rPr>
          <w:sz w:val="24"/>
        </w:rPr>
      </w:pPr>
    </w:p>
    <w:p w14:paraId="34F36CA0">
      <w:pPr>
        <w:spacing w:line="400" w:lineRule="exact"/>
        <w:rPr>
          <w:rFonts w:hint="eastAsia"/>
          <w:sz w:val="24"/>
          <w:lang w:val="en-US" w:eastAsia="zh-CN"/>
        </w:rPr>
      </w:pPr>
      <w:r>
        <w:rPr>
          <w:rFonts w:hint="eastAsia"/>
          <w:sz w:val="24"/>
          <w:lang w:val="en-US" w:eastAsia="zh-CN"/>
        </w:rPr>
        <w:t>钢材表面缺陷会直接影响产品质量与安全，因此高效、准确的检测方法对工业生产具有实际价值[1,2]，交通零部件检测和工业检测都需要在不同尺度的复杂背景下寻找微小缺陷，考虑到交通零部件公开数据集稀缺，本文选取 NEU-DET 作为可验证替代任务开展研究[3]。</w:t>
      </w:r>
    </w:p>
    <w:p w14:paraId="0337FF75">
      <w:pPr>
        <w:spacing w:line="400" w:lineRule="exact"/>
        <w:rPr>
          <w:rFonts w:hint="eastAsia"/>
          <w:sz w:val="24"/>
          <w:lang w:val="en-US" w:eastAsia="zh-CN"/>
        </w:rPr>
      </w:pPr>
    </w:p>
    <w:p w14:paraId="1E99D421">
      <w:pPr>
        <w:spacing w:line="400" w:lineRule="exact"/>
        <w:rPr>
          <w:rFonts w:hint="eastAsia"/>
          <w:sz w:val="24"/>
          <w:lang w:val="en-US" w:eastAsia="zh-CN"/>
        </w:rPr>
      </w:pPr>
      <w:r>
        <w:rPr>
          <w:rFonts w:hint="eastAsia"/>
          <w:sz w:val="24"/>
          <w:lang w:val="en-US" w:eastAsia="zh-CN"/>
        </w:rPr>
        <w:t>为了适应工业检测中需求量大、速度要求高的客观条件，YOLO（You Only Look Once）显然是该工作的不二之选，它已经被广泛地用于各种实时视觉物体检测领域并有着丰富的研究成果[4]-[8]。在模型的选择上，本文采用YOLOv8s作为基准模型[9]，相比继续追求更大模型，本文更关注在工程部署条件下的性能与效率的平衡。</w:t>
      </w:r>
      <w:r>
        <w:rPr>
          <w:rFonts w:ascii="宋体" w:hAnsi="宋体" w:eastAsia="宋体" w:cs="宋体"/>
          <w:sz w:val="24"/>
          <w:szCs w:val="24"/>
        </w:rPr>
        <w:t>结合已有研究与实验观察，YOLOv8在工业缺陷场景中具有较好的适配性</w:t>
      </w:r>
      <w:r>
        <w:rPr>
          <w:rFonts w:hint="eastAsia" w:ascii="宋体" w:hAnsi="宋体" w:cs="宋体"/>
          <w:sz w:val="24"/>
          <w:szCs w:val="24"/>
          <w:lang w:val="en-US" w:eastAsia="zh-CN"/>
        </w:rPr>
        <w:t>和丰富的理论支持</w:t>
      </w:r>
      <w:r>
        <w:rPr>
          <w:rFonts w:ascii="宋体" w:hAnsi="宋体" w:eastAsia="宋体" w:cs="宋体"/>
          <w:sz w:val="24"/>
          <w:szCs w:val="24"/>
        </w:rPr>
        <w:t>，与更新版本相比在本任务上的收益差距并不显著</w:t>
      </w:r>
      <w:r>
        <w:rPr>
          <w:rFonts w:hint="eastAsia"/>
          <w:sz w:val="24"/>
          <w:lang w:val="en-US" w:eastAsia="zh-CN"/>
        </w:rPr>
        <w:t>[10-12]。</w:t>
      </w:r>
    </w:p>
    <w:p w14:paraId="754B34F7">
      <w:pPr>
        <w:spacing w:line="400" w:lineRule="exact"/>
        <w:rPr>
          <w:rFonts w:hint="eastAsia"/>
          <w:sz w:val="24"/>
          <w:lang w:val="en-US" w:eastAsia="zh-CN"/>
        </w:rPr>
      </w:pPr>
    </w:p>
    <w:p w14:paraId="590AE4A8">
      <w:pPr>
        <w:spacing w:line="400" w:lineRule="exact"/>
        <w:rPr>
          <w:rFonts w:hint="eastAsia"/>
          <w:sz w:val="24"/>
          <w:lang w:val="en-US" w:eastAsia="zh-CN"/>
        </w:rPr>
      </w:pPr>
      <w:r>
        <w:rPr>
          <w:rFonts w:hint="eastAsia"/>
          <w:sz w:val="24"/>
          <w:lang w:val="en-US" w:eastAsia="zh-CN"/>
        </w:rPr>
        <w:t>基于上述分析，本文以“可部署、可复现、可解释”为目标，构建了面向交通零部件表面缺陷检测的研究框架：先在有监督条件下完成分辨率、增强策略、训练策略与测试策略的系统化对比，再在少标注设定下引入半监督伪标签机制，分析不同阈值策略与seed数据组织方式对模型性能的影响。</w:t>
      </w:r>
    </w:p>
    <w:p w14:paraId="56E05646">
      <w:pPr>
        <w:spacing w:line="400" w:lineRule="exact"/>
        <w:rPr>
          <w:rFonts w:hint="eastAsia"/>
          <w:sz w:val="24"/>
          <w:lang w:val="en-US" w:eastAsia="zh-CN"/>
        </w:rPr>
      </w:pPr>
    </w:p>
    <w:p w14:paraId="7098D852">
      <w:pPr>
        <w:spacing w:line="400" w:lineRule="exact"/>
        <w:rPr>
          <w:rFonts w:hint="eastAsia"/>
          <w:sz w:val="24"/>
          <w:lang w:val="en-US" w:eastAsia="zh-CN"/>
        </w:rPr>
      </w:pPr>
      <w:r>
        <w:rPr>
          <w:rFonts w:hint="eastAsia"/>
          <w:sz w:val="24"/>
          <w:lang w:val="en-US" w:eastAsia="zh-CN"/>
        </w:rPr>
        <w:t>本文的工作重点在于给出工程约束下的策略选择依据，而非单纯追求单次实验的极限指标，本文的主要贡献如下：</w:t>
      </w:r>
    </w:p>
    <w:p w14:paraId="5068CF87">
      <w:pPr>
        <w:spacing w:line="400" w:lineRule="exact"/>
        <w:rPr>
          <w:rFonts w:hint="eastAsia"/>
          <w:sz w:val="24"/>
          <w:lang w:val="en-US" w:eastAsia="zh-CN"/>
        </w:rPr>
      </w:pPr>
      <w:r>
        <w:rPr>
          <w:rFonts w:hint="eastAsia"/>
          <w:sz w:val="24"/>
          <w:lang w:val="en-US" w:eastAsia="zh-CN"/>
        </w:rPr>
        <w:t>（1）构建了交通零部件缺陷检测的替代任务框架，并完成从训练到部署的全流程实现；</w:t>
      </w:r>
    </w:p>
    <w:p w14:paraId="4CBEF2D5">
      <w:pPr>
        <w:spacing w:line="400" w:lineRule="exact"/>
        <w:rPr>
          <w:rFonts w:hint="eastAsia"/>
          <w:sz w:val="24"/>
          <w:lang w:val="en-US" w:eastAsia="zh-CN"/>
        </w:rPr>
      </w:pPr>
      <w:r>
        <w:rPr>
          <w:rFonts w:hint="eastAsia"/>
          <w:sz w:val="24"/>
          <w:lang w:val="en-US" w:eastAsia="zh-CN"/>
        </w:rPr>
        <w:t>（2）围绕分辨率、增强、学习率与TTA展开系统化消融，形成可复现的监督阶段策略结论；</w:t>
      </w:r>
      <w:bookmarkStart w:id="11" w:name="_GoBack"/>
      <w:bookmarkEnd w:id="11"/>
    </w:p>
    <w:p w14:paraId="0DDC0CF8">
      <w:pPr>
        <w:spacing w:line="400" w:lineRule="exact"/>
        <w:rPr>
          <w:rFonts w:hint="default"/>
          <w:sz w:val="24"/>
          <w:lang w:val="en-US" w:eastAsia="zh-CN"/>
        </w:rPr>
        <w:sectPr>
          <w:headerReference r:id="rId11" w:type="default"/>
          <w:pgSz w:w="11907" w:h="16839"/>
          <w:pgMar w:top="1701" w:right="1418" w:bottom="1418" w:left="1418" w:header="851" w:footer="992" w:gutter="0"/>
          <w:pgNumType w:start="1"/>
          <w:cols w:space="720" w:num="1"/>
          <w:docGrid w:type="lines" w:linePitch="312" w:charSpace="0"/>
        </w:sectPr>
      </w:pPr>
      <w:r>
        <w:rPr>
          <w:rFonts w:hint="eastAsia"/>
          <w:sz w:val="24"/>
          <w:lang w:val="en-US" w:eastAsia="zh-CN"/>
        </w:rPr>
        <w:t>（3）在少标注条件下设计并验证各种生成伪标签的方案并分析其有效性。</w:t>
      </w:r>
    </w:p>
    <w:p w14:paraId="6672E284">
      <w:pPr>
        <w:pStyle w:val="36"/>
      </w:pPr>
      <w:r>
        <w:fldChar w:fldCharType="begin"/>
      </w:r>
      <w:r>
        <w:instrText xml:space="preserve"> MACROBUTTON  AcceptAllChangesShown 【1级标题，三号黑体字】 </w:instrText>
      </w:r>
      <w:r>
        <w:fldChar w:fldCharType="end"/>
      </w:r>
    </w:p>
    <w:p w14:paraId="18619443">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r>
        <w:rPr>
          <w:rFonts w:hint="eastAsia"/>
          <w:sz w:val="24"/>
        </w:rPr>
        <w:t>学位论文为了需要反映出作者确已掌握了坚实的基础理论和系统的专门知识，具有开阔的科学视野，对研究方案作了充分论证，因此，有关历史回顾和前人工作的综合评述，以及理论分析等，可以单独成章，用足够的文字叙述。正文是学位论文的核心部分，占主要篇幅，可以包括：调查对象、实验和观测方法、仪器设备、材料原料、实验和观测结果、计算方法和编程原理、数据资料、经过加工整理的图表、形成的论点和导出的结论等。</w:t>
      </w:r>
    </w:p>
    <w:p w14:paraId="1FC17672">
      <w:pPr>
        <w:spacing w:line="400" w:lineRule="exact"/>
        <w:ind w:firstLine="482"/>
        <w:rPr>
          <w:rFonts w:hint="eastAsia"/>
          <w:sz w:val="24"/>
        </w:rPr>
      </w:pPr>
      <w:r>
        <w:rPr>
          <w:rFonts w:hint="eastAsia"/>
          <w:sz w:val="24"/>
        </w:rPr>
        <w:t>由于研究工作涉及的学科、选题、研究方法、工作进程、结果表达方式等有很大的差异，对正文内容不能作统一的规定。但是，必须实事求是，客观真切，准确完备，合乎逻辑，层次分明，简练可读。</w:t>
      </w:r>
    </w:p>
    <w:p w14:paraId="4BF9D205">
      <w:pPr>
        <w:spacing w:line="400" w:lineRule="exact"/>
        <w:ind w:firstLine="482"/>
        <w:rPr>
          <w:rFonts w:hint="eastAsia"/>
          <w:b/>
          <w:color w:val="FF0000"/>
          <w:sz w:val="24"/>
        </w:rPr>
      </w:pPr>
      <w:r>
        <w:rPr>
          <w:rFonts w:hint="eastAsia"/>
          <w:b/>
          <w:color w:val="FF0000"/>
          <w:sz w:val="24"/>
        </w:rPr>
        <w:t>图：</w:t>
      </w:r>
    </w:p>
    <w:p w14:paraId="5ECE29D0">
      <w:pPr>
        <w:spacing w:line="400" w:lineRule="exact"/>
        <w:ind w:firstLine="482"/>
        <w:rPr>
          <w:rFonts w:hint="eastAsia"/>
          <w:sz w:val="24"/>
        </w:rPr>
      </w:pPr>
      <w:r>
        <w:rPr>
          <w:rFonts w:hint="eastAsia"/>
          <w:sz w:val="24"/>
        </w:rPr>
        <w:t>图包括曲线图、构造图、示意图、框图、流程图、记录图、地图、照片等。</w:t>
      </w:r>
    </w:p>
    <w:p w14:paraId="619989C7">
      <w:pPr>
        <w:spacing w:line="400" w:lineRule="exact"/>
        <w:ind w:firstLine="482"/>
        <w:rPr>
          <w:rFonts w:hint="eastAsia"/>
          <w:sz w:val="24"/>
        </w:rPr>
      </w:pPr>
      <w:r>
        <w:rPr>
          <w:rFonts w:hint="eastAsia"/>
          <w:sz w:val="24"/>
        </w:rPr>
        <w:t>图应具有“自明性”。</w:t>
      </w:r>
    </w:p>
    <w:p w14:paraId="7F41F22D">
      <w:pPr>
        <w:spacing w:line="400" w:lineRule="exact"/>
        <w:ind w:firstLine="482"/>
        <w:rPr>
          <w:rFonts w:hint="eastAsia"/>
          <w:sz w:val="24"/>
        </w:rPr>
      </w:pPr>
      <w:r>
        <w:rPr>
          <w:rFonts w:hint="eastAsia"/>
          <w:sz w:val="24"/>
        </w:rPr>
        <w:t>图应有编号。图的编号由“图”和从“1”开始的阿拉伯数字组成，图较多时，可分章编号。</w:t>
      </w:r>
    </w:p>
    <w:p w14:paraId="2485DCB1">
      <w:pPr>
        <w:spacing w:line="400" w:lineRule="exact"/>
        <w:ind w:firstLine="482"/>
        <w:rPr>
          <w:rFonts w:hint="eastAsia"/>
          <w:sz w:val="24"/>
        </w:rPr>
      </w:pPr>
      <w:r>
        <w:rPr>
          <w:rFonts w:hint="eastAsia"/>
          <w:sz w:val="24"/>
        </w:rPr>
        <w:t>图宜有图题，图题即图的名称，置于图的编号之后。图的编号和图题应置于图下方。</w:t>
      </w:r>
    </w:p>
    <w:p w14:paraId="7DB32FF1">
      <w:pPr>
        <w:spacing w:line="400" w:lineRule="exact"/>
        <w:ind w:firstLine="482"/>
        <w:rPr>
          <w:rFonts w:hint="eastAsia"/>
          <w:sz w:val="24"/>
        </w:rPr>
      </w:pPr>
      <w:r>
        <w:rPr>
          <w:rFonts w:hint="eastAsia"/>
          <w:sz w:val="24"/>
        </w:rPr>
        <w:t>照片图要求主题和主要显示部分的轮廓鲜明，便于制版。如用放大缩小的复制品，必须清晰，反差适中。照片上应有表示目的物尺寸的标度。</w:t>
      </w:r>
    </w:p>
    <w:p w14:paraId="1989AB94">
      <w:pPr>
        <w:spacing w:line="400" w:lineRule="exact"/>
        <w:ind w:firstLine="482"/>
        <w:rPr>
          <w:rFonts w:hint="eastAsia"/>
          <w:sz w:val="24"/>
        </w:rPr>
      </w:pPr>
      <w:r>
        <w:rPr>
          <w:rFonts w:hint="eastAsia"/>
          <w:sz w:val="24"/>
        </w:rPr>
        <w:t>图片示例1：</w:t>
      </w:r>
    </w:p>
    <w:p w14:paraId="51A78FD0">
      <w:pPr>
        <w:jc w:val="center"/>
        <w:rPr>
          <w:rFonts w:hint="eastAsia"/>
          <w:sz w:val="24"/>
        </w:rPr>
      </w:pPr>
      <w:r>
        <w:drawing>
          <wp:inline distT="0" distB="0" distL="114300" distR="114300">
            <wp:extent cx="3093720" cy="1868805"/>
            <wp:effectExtent l="0" t="0" r="1143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3093720" cy="1868805"/>
                    </a:xfrm>
                    <a:prstGeom prst="rect">
                      <a:avLst/>
                    </a:prstGeom>
                    <a:noFill/>
                    <a:ln>
                      <a:noFill/>
                    </a:ln>
                  </pic:spPr>
                </pic:pic>
              </a:graphicData>
            </a:graphic>
          </wp:inline>
        </w:drawing>
      </w:r>
    </w:p>
    <w:p w14:paraId="10F8E1C7">
      <w:pPr>
        <w:spacing w:line="400" w:lineRule="exact"/>
        <w:jc w:val="center"/>
        <w:rPr>
          <w:rFonts w:hint="eastAsia"/>
          <w:szCs w:val="21"/>
        </w:rPr>
      </w:pPr>
      <w:r>
        <w:rPr>
          <w:rFonts w:hint="eastAsia"/>
          <w:szCs w:val="21"/>
        </w:rPr>
        <w:t>图2-1 太合金多炭钢铁产品柱扭曲局部受力分析示意图</w:t>
      </w:r>
    </w:p>
    <w:p w14:paraId="7DA71333">
      <w:pPr>
        <w:spacing w:line="400" w:lineRule="exact"/>
        <w:ind w:firstLine="482"/>
        <w:rPr>
          <w:rFonts w:hint="eastAsia"/>
          <w:b/>
          <w:color w:val="FF0000"/>
          <w:sz w:val="24"/>
        </w:rPr>
      </w:pPr>
      <w:r>
        <w:rPr>
          <w:rFonts w:hint="eastAsia"/>
          <w:b/>
          <w:color w:val="FF0000"/>
          <w:sz w:val="24"/>
        </w:rPr>
        <w:t>表：</w:t>
      </w:r>
    </w:p>
    <w:p w14:paraId="4A27F647">
      <w:pPr>
        <w:spacing w:line="400" w:lineRule="exact"/>
        <w:ind w:firstLine="482"/>
        <w:rPr>
          <w:rFonts w:hint="eastAsia"/>
          <w:sz w:val="24"/>
        </w:rPr>
      </w:pPr>
      <w:r>
        <w:rPr>
          <w:rFonts w:hint="eastAsia"/>
          <w:sz w:val="24"/>
        </w:rPr>
        <w:t>表应具有“自明性”。</w:t>
      </w:r>
    </w:p>
    <w:p w14:paraId="3EA54DCC">
      <w:pPr>
        <w:spacing w:line="400" w:lineRule="exact"/>
        <w:ind w:firstLine="482"/>
        <w:rPr>
          <w:rFonts w:hint="eastAsia"/>
          <w:sz w:val="24"/>
        </w:rPr>
      </w:pPr>
      <w:r>
        <w:rPr>
          <w:rFonts w:hint="eastAsia"/>
          <w:sz w:val="24"/>
        </w:rPr>
        <w:t>表应有编号。表的编号由“表”和从“1”开始的阿拉伯数字组成，表较多时，可分章编号。</w:t>
      </w:r>
    </w:p>
    <w:p w14:paraId="3983F692">
      <w:pPr>
        <w:spacing w:line="400" w:lineRule="exact"/>
        <w:ind w:firstLine="482"/>
        <w:rPr>
          <w:rFonts w:hint="eastAsia"/>
          <w:sz w:val="24"/>
        </w:rPr>
      </w:pPr>
      <w:r>
        <w:rPr>
          <w:rFonts w:hint="eastAsia"/>
          <w:sz w:val="24"/>
        </w:rPr>
        <w:t>表宜有表题，表题即表的名称，置于表的编号之后。表的编号和表题应置于表上方。</w:t>
      </w:r>
    </w:p>
    <w:p w14:paraId="091D3DC0">
      <w:pPr>
        <w:spacing w:line="400" w:lineRule="exact"/>
        <w:ind w:firstLine="482"/>
        <w:rPr>
          <w:rFonts w:hint="eastAsia"/>
          <w:sz w:val="24"/>
        </w:rPr>
      </w:pPr>
      <w:r>
        <w:rPr>
          <w:rFonts w:hint="eastAsia"/>
          <w:sz w:val="24"/>
        </w:rPr>
        <w:t>表的编排，一般是内容和测试项目由左至右横读，数据依序竖读。</w:t>
      </w:r>
    </w:p>
    <w:p w14:paraId="077D2DB2">
      <w:pPr>
        <w:spacing w:line="400" w:lineRule="exact"/>
        <w:ind w:firstLine="482"/>
        <w:rPr>
          <w:rFonts w:hint="eastAsia"/>
          <w:sz w:val="24"/>
        </w:rPr>
      </w:pPr>
      <w:r>
        <w:rPr>
          <w:rFonts w:hint="eastAsia"/>
          <w:sz w:val="24"/>
        </w:rPr>
        <w:t>表的编排建议采用国际通行的三线表。</w:t>
      </w:r>
    </w:p>
    <w:p w14:paraId="4A735BF4">
      <w:pPr>
        <w:spacing w:line="400" w:lineRule="exact"/>
        <w:ind w:firstLine="482"/>
        <w:rPr>
          <w:rFonts w:hint="eastAsia"/>
          <w:sz w:val="24"/>
        </w:rPr>
      </w:pPr>
      <w:r>
        <w:rPr>
          <w:rFonts w:hint="eastAsia"/>
          <w:sz w:val="24"/>
        </w:rPr>
        <w:t>如某个表需要转页接排，在随后的各页上应重复表的编号。编号后跟表题（可省略）和“（续）”，置于表上方。</w:t>
      </w:r>
    </w:p>
    <w:p w14:paraId="70784239">
      <w:pPr>
        <w:spacing w:line="400" w:lineRule="exact"/>
        <w:ind w:firstLine="482"/>
        <w:rPr>
          <w:rFonts w:hint="eastAsia"/>
          <w:sz w:val="24"/>
        </w:rPr>
      </w:pPr>
      <w:r>
        <w:rPr>
          <w:rFonts w:hint="eastAsia"/>
          <w:sz w:val="24"/>
        </w:rPr>
        <w:t>续表均应重复表头。</w:t>
      </w:r>
    </w:p>
    <w:p w14:paraId="7E83076C">
      <w:pPr>
        <w:spacing w:line="400" w:lineRule="exact"/>
        <w:ind w:firstLine="482"/>
        <w:rPr>
          <w:rFonts w:hint="eastAsia"/>
          <w:sz w:val="24"/>
        </w:rPr>
      </w:pPr>
      <w:r>
        <w:rPr>
          <w:rFonts w:hint="eastAsia"/>
          <w:sz w:val="24"/>
        </w:rPr>
        <w:t>表格示例1：</w:t>
      </w:r>
    </w:p>
    <w:p w14:paraId="0DD84328">
      <w:pPr>
        <w:spacing w:line="400" w:lineRule="exact"/>
        <w:ind w:firstLine="482"/>
        <w:jc w:val="center"/>
        <w:rPr>
          <w:szCs w:val="21"/>
        </w:rPr>
      </w:pPr>
      <w:r>
        <w:rPr>
          <w:rFonts w:hint="eastAsia"/>
          <w:szCs w:val="21"/>
        </w:rPr>
        <w:t xml:space="preserve">表2-1 </w:t>
      </w:r>
      <w:r>
        <w:rPr>
          <w:szCs w:val="21"/>
        </w:rPr>
        <w:t>国际单位制的基本单位</w:t>
      </w:r>
    </w:p>
    <w:tbl>
      <w:tblPr>
        <w:tblStyle w:val="17"/>
        <w:tblW w:w="0" w:type="auto"/>
        <w:jc w:val="center"/>
        <w:tblLayout w:type="fixed"/>
        <w:tblCellMar>
          <w:top w:w="0" w:type="dxa"/>
          <w:left w:w="108" w:type="dxa"/>
          <w:bottom w:w="0" w:type="dxa"/>
          <w:right w:w="108" w:type="dxa"/>
        </w:tblCellMar>
      </w:tblPr>
      <w:tblGrid>
        <w:gridCol w:w="2318"/>
        <w:gridCol w:w="2406"/>
        <w:gridCol w:w="2599"/>
      </w:tblGrid>
      <w:tr w14:paraId="432231DD">
        <w:tblPrEx>
          <w:tblCellMar>
            <w:top w:w="0" w:type="dxa"/>
            <w:left w:w="108" w:type="dxa"/>
            <w:bottom w:w="0" w:type="dxa"/>
            <w:right w:w="108" w:type="dxa"/>
          </w:tblCellMar>
        </w:tblPrEx>
        <w:trPr>
          <w:cantSplit/>
          <w:trHeight w:val="397" w:hRule="exact"/>
          <w:jc w:val="center"/>
        </w:trPr>
        <w:tc>
          <w:tcPr>
            <w:tcW w:w="2318" w:type="dxa"/>
            <w:tcBorders>
              <w:top w:val="single" w:color="auto" w:sz="12" w:space="0"/>
              <w:bottom w:val="single" w:color="auto" w:sz="6" w:space="0"/>
            </w:tcBorders>
            <w:noWrap w:val="0"/>
            <w:vAlign w:val="center"/>
          </w:tcPr>
          <w:p w14:paraId="1E844DA9">
            <w:pPr>
              <w:pStyle w:val="6"/>
              <w:snapToGrid w:val="0"/>
              <w:ind w:left="25"/>
              <w:jc w:val="center"/>
              <w:rPr>
                <w:rFonts w:hAnsi="宋体"/>
                <w:szCs w:val="21"/>
              </w:rPr>
            </w:pPr>
            <w:r>
              <w:rPr>
                <w:rFonts w:hAnsi="宋体"/>
                <w:szCs w:val="21"/>
              </w:rPr>
              <w:t>量的名称</w:t>
            </w:r>
          </w:p>
        </w:tc>
        <w:tc>
          <w:tcPr>
            <w:tcW w:w="2406" w:type="dxa"/>
            <w:tcBorders>
              <w:top w:val="single" w:color="auto" w:sz="12" w:space="0"/>
              <w:left w:val="nil"/>
              <w:bottom w:val="single" w:color="auto" w:sz="6" w:space="0"/>
            </w:tcBorders>
            <w:noWrap w:val="0"/>
            <w:vAlign w:val="center"/>
          </w:tcPr>
          <w:p w14:paraId="6E7FCAC6">
            <w:pPr>
              <w:pStyle w:val="6"/>
              <w:snapToGrid w:val="0"/>
              <w:jc w:val="center"/>
              <w:rPr>
                <w:rFonts w:hAnsi="宋体"/>
                <w:szCs w:val="21"/>
              </w:rPr>
            </w:pPr>
            <w:r>
              <w:rPr>
                <w:rFonts w:hAnsi="宋体"/>
                <w:szCs w:val="21"/>
              </w:rPr>
              <w:t>单位名称</w:t>
            </w:r>
          </w:p>
        </w:tc>
        <w:tc>
          <w:tcPr>
            <w:tcW w:w="2599" w:type="dxa"/>
            <w:tcBorders>
              <w:top w:val="single" w:color="auto" w:sz="12" w:space="0"/>
              <w:left w:val="nil"/>
              <w:bottom w:val="single" w:color="auto" w:sz="6" w:space="0"/>
            </w:tcBorders>
            <w:noWrap w:val="0"/>
            <w:vAlign w:val="center"/>
          </w:tcPr>
          <w:p w14:paraId="27303258">
            <w:pPr>
              <w:pStyle w:val="6"/>
              <w:snapToGrid w:val="0"/>
              <w:jc w:val="center"/>
              <w:rPr>
                <w:rFonts w:hAnsi="宋体"/>
                <w:szCs w:val="21"/>
              </w:rPr>
            </w:pPr>
            <w:r>
              <w:rPr>
                <w:rFonts w:hAnsi="宋体"/>
                <w:szCs w:val="21"/>
              </w:rPr>
              <w:t>单位符号</w:t>
            </w:r>
          </w:p>
        </w:tc>
      </w:tr>
      <w:tr w14:paraId="1DF97DD4">
        <w:tblPrEx>
          <w:tblCellMar>
            <w:top w:w="0" w:type="dxa"/>
            <w:left w:w="108" w:type="dxa"/>
            <w:bottom w:w="0" w:type="dxa"/>
            <w:right w:w="108" w:type="dxa"/>
          </w:tblCellMar>
        </w:tblPrEx>
        <w:trPr>
          <w:cantSplit/>
          <w:trHeight w:val="397" w:hRule="exact"/>
          <w:jc w:val="center"/>
        </w:trPr>
        <w:tc>
          <w:tcPr>
            <w:tcW w:w="2318" w:type="dxa"/>
            <w:tcBorders>
              <w:top w:val="single" w:color="auto" w:sz="6" w:space="0"/>
              <w:bottom w:val="nil"/>
            </w:tcBorders>
            <w:noWrap w:val="0"/>
            <w:vAlign w:val="center"/>
          </w:tcPr>
          <w:p w14:paraId="08AB7552">
            <w:pPr>
              <w:pStyle w:val="6"/>
              <w:snapToGrid w:val="0"/>
              <w:jc w:val="center"/>
              <w:rPr>
                <w:rFonts w:hAnsi="宋体"/>
                <w:szCs w:val="21"/>
              </w:rPr>
            </w:pPr>
            <w:r>
              <w:rPr>
                <w:rFonts w:hAnsi="宋体"/>
                <w:szCs w:val="21"/>
              </w:rPr>
              <w:t>长度</w:t>
            </w:r>
          </w:p>
        </w:tc>
        <w:tc>
          <w:tcPr>
            <w:tcW w:w="2406" w:type="dxa"/>
            <w:tcBorders>
              <w:top w:val="single" w:color="auto" w:sz="6" w:space="0"/>
              <w:left w:val="nil"/>
              <w:bottom w:val="nil"/>
            </w:tcBorders>
            <w:noWrap w:val="0"/>
            <w:vAlign w:val="center"/>
          </w:tcPr>
          <w:p w14:paraId="23CF388B">
            <w:pPr>
              <w:pStyle w:val="6"/>
              <w:snapToGrid w:val="0"/>
              <w:ind w:left="17" w:hanging="17"/>
              <w:jc w:val="center"/>
              <w:rPr>
                <w:rFonts w:hAnsi="宋体"/>
                <w:szCs w:val="21"/>
              </w:rPr>
            </w:pPr>
            <w:r>
              <w:rPr>
                <w:rFonts w:hAnsi="宋体"/>
                <w:szCs w:val="21"/>
              </w:rPr>
              <w:t>米</w:t>
            </w:r>
          </w:p>
        </w:tc>
        <w:tc>
          <w:tcPr>
            <w:tcW w:w="2599" w:type="dxa"/>
            <w:tcBorders>
              <w:top w:val="single" w:color="auto" w:sz="6" w:space="0"/>
              <w:left w:val="nil"/>
              <w:bottom w:val="nil"/>
            </w:tcBorders>
            <w:noWrap w:val="0"/>
            <w:vAlign w:val="center"/>
          </w:tcPr>
          <w:p w14:paraId="272899CF">
            <w:pPr>
              <w:pStyle w:val="6"/>
              <w:snapToGrid w:val="0"/>
              <w:jc w:val="center"/>
              <w:rPr>
                <w:rFonts w:hAnsi="宋体"/>
                <w:szCs w:val="21"/>
              </w:rPr>
            </w:pPr>
            <w:r>
              <w:rPr>
                <w:rFonts w:hAnsi="宋体"/>
                <w:szCs w:val="21"/>
              </w:rPr>
              <w:t>m</w:t>
            </w:r>
          </w:p>
        </w:tc>
      </w:tr>
      <w:tr w14:paraId="4BBC8BDC">
        <w:tblPrEx>
          <w:tblCellMar>
            <w:top w:w="0" w:type="dxa"/>
            <w:left w:w="108" w:type="dxa"/>
            <w:bottom w:w="0" w:type="dxa"/>
            <w:right w:w="108" w:type="dxa"/>
          </w:tblCellMar>
        </w:tblPrEx>
        <w:trPr>
          <w:cantSplit/>
          <w:trHeight w:val="397" w:hRule="exact"/>
          <w:jc w:val="center"/>
        </w:trPr>
        <w:tc>
          <w:tcPr>
            <w:tcW w:w="2318" w:type="dxa"/>
            <w:tcBorders>
              <w:top w:val="nil"/>
              <w:bottom w:val="nil"/>
            </w:tcBorders>
            <w:noWrap w:val="0"/>
            <w:vAlign w:val="center"/>
          </w:tcPr>
          <w:p w14:paraId="32991FD0">
            <w:pPr>
              <w:pStyle w:val="6"/>
              <w:snapToGrid w:val="0"/>
              <w:jc w:val="center"/>
              <w:rPr>
                <w:rFonts w:hAnsi="宋体"/>
                <w:szCs w:val="21"/>
              </w:rPr>
            </w:pPr>
            <w:r>
              <w:rPr>
                <w:rFonts w:hAnsi="宋体"/>
                <w:szCs w:val="21"/>
              </w:rPr>
              <w:t>质量</w:t>
            </w:r>
          </w:p>
        </w:tc>
        <w:tc>
          <w:tcPr>
            <w:tcW w:w="2406" w:type="dxa"/>
            <w:tcBorders>
              <w:top w:val="nil"/>
              <w:left w:val="nil"/>
              <w:bottom w:val="nil"/>
            </w:tcBorders>
            <w:noWrap w:val="0"/>
            <w:vAlign w:val="center"/>
          </w:tcPr>
          <w:p w14:paraId="38343CAF">
            <w:pPr>
              <w:pStyle w:val="6"/>
              <w:snapToGrid w:val="0"/>
              <w:ind w:left="17" w:hanging="17"/>
              <w:jc w:val="center"/>
              <w:rPr>
                <w:rFonts w:hAnsi="宋体"/>
                <w:szCs w:val="21"/>
              </w:rPr>
            </w:pPr>
            <w:r>
              <w:rPr>
                <w:rFonts w:hAnsi="宋体"/>
                <w:szCs w:val="21"/>
              </w:rPr>
              <w:t>千克(公斤)</w:t>
            </w:r>
          </w:p>
        </w:tc>
        <w:tc>
          <w:tcPr>
            <w:tcW w:w="2599" w:type="dxa"/>
            <w:tcBorders>
              <w:top w:val="nil"/>
              <w:left w:val="nil"/>
              <w:bottom w:val="nil"/>
            </w:tcBorders>
            <w:noWrap w:val="0"/>
            <w:vAlign w:val="center"/>
          </w:tcPr>
          <w:p w14:paraId="238F4B29">
            <w:pPr>
              <w:pStyle w:val="6"/>
              <w:snapToGrid w:val="0"/>
              <w:jc w:val="center"/>
              <w:rPr>
                <w:rFonts w:hAnsi="宋体"/>
                <w:szCs w:val="21"/>
              </w:rPr>
            </w:pPr>
            <w:r>
              <w:rPr>
                <w:rFonts w:hAnsi="宋体"/>
                <w:szCs w:val="21"/>
              </w:rPr>
              <w:t>kg</w:t>
            </w:r>
          </w:p>
        </w:tc>
      </w:tr>
      <w:tr w14:paraId="5B675315">
        <w:tblPrEx>
          <w:tblCellMar>
            <w:top w:w="0" w:type="dxa"/>
            <w:left w:w="108" w:type="dxa"/>
            <w:bottom w:w="0" w:type="dxa"/>
            <w:right w:w="108" w:type="dxa"/>
          </w:tblCellMar>
        </w:tblPrEx>
        <w:trPr>
          <w:cantSplit/>
          <w:trHeight w:val="397" w:hRule="exact"/>
          <w:jc w:val="center"/>
        </w:trPr>
        <w:tc>
          <w:tcPr>
            <w:tcW w:w="2318" w:type="dxa"/>
            <w:tcBorders>
              <w:top w:val="nil"/>
              <w:bottom w:val="nil"/>
            </w:tcBorders>
            <w:noWrap w:val="0"/>
            <w:vAlign w:val="center"/>
          </w:tcPr>
          <w:p w14:paraId="2C75E999">
            <w:pPr>
              <w:pStyle w:val="6"/>
              <w:snapToGrid w:val="0"/>
              <w:jc w:val="center"/>
              <w:rPr>
                <w:rFonts w:hAnsi="宋体"/>
                <w:szCs w:val="21"/>
              </w:rPr>
            </w:pPr>
            <w:r>
              <w:rPr>
                <w:rFonts w:hAnsi="宋体"/>
                <w:szCs w:val="21"/>
              </w:rPr>
              <w:t>时间</w:t>
            </w:r>
          </w:p>
        </w:tc>
        <w:tc>
          <w:tcPr>
            <w:tcW w:w="2406" w:type="dxa"/>
            <w:tcBorders>
              <w:top w:val="nil"/>
              <w:left w:val="nil"/>
              <w:bottom w:val="nil"/>
            </w:tcBorders>
            <w:noWrap w:val="0"/>
            <w:vAlign w:val="center"/>
          </w:tcPr>
          <w:p w14:paraId="69C6CE95">
            <w:pPr>
              <w:pStyle w:val="6"/>
              <w:snapToGrid w:val="0"/>
              <w:ind w:left="17" w:hanging="17"/>
              <w:jc w:val="center"/>
              <w:rPr>
                <w:rFonts w:hAnsi="宋体"/>
                <w:szCs w:val="21"/>
              </w:rPr>
            </w:pPr>
            <w:r>
              <w:rPr>
                <w:rFonts w:hAnsi="宋体"/>
                <w:szCs w:val="21"/>
              </w:rPr>
              <w:t>秒</w:t>
            </w:r>
          </w:p>
        </w:tc>
        <w:tc>
          <w:tcPr>
            <w:tcW w:w="2599" w:type="dxa"/>
            <w:tcBorders>
              <w:top w:val="nil"/>
              <w:left w:val="nil"/>
              <w:bottom w:val="nil"/>
            </w:tcBorders>
            <w:noWrap w:val="0"/>
            <w:vAlign w:val="center"/>
          </w:tcPr>
          <w:p w14:paraId="72401E8D">
            <w:pPr>
              <w:pStyle w:val="6"/>
              <w:snapToGrid w:val="0"/>
              <w:jc w:val="center"/>
              <w:rPr>
                <w:rFonts w:hAnsi="宋体"/>
                <w:szCs w:val="21"/>
              </w:rPr>
            </w:pPr>
            <w:r>
              <w:rPr>
                <w:rFonts w:hAnsi="宋体"/>
                <w:szCs w:val="21"/>
              </w:rPr>
              <w:t>s</w:t>
            </w:r>
          </w:p>
        </w:tc>
      </w:tr>
      <w:tr w14:paraId="33DE8D3F">
        <w:tblPrEx>
          <w:tblCellMar>
            <w:top w:w="0" w:type="dxa"/>
            <w:left w:w="108" w:type="dxa"/>
            <w:bottom w:w="0" w:type="dxa"/>
            <w:right w:w="108" w:type="dxa"/>
          </w:tblCellMar>
        </w:tblPrEx>
        <w:trPr>
          <w:cantSplit/>
          <w:trHeight w:val="397" w:hRule="exact"/>
          <w:jc w:val="center"/>
        </w:trPr>
        <w:tc>
          <w:tcPr>
            <w:tcW w:w="2318" w:type="dxa"/>
            <w:tcBorders>
              <w:top w:val="nil"/>
              <w:bottom w:val="nil"/>
            </w:tcBorders>
            <w:noWrap w:val="0"/>
            <w:vAlign w:val="center"/>
          </w:tcPr>
          <w:p w14:paraId="3DC272E1">
            <w:pPr>
              <w:pStyle w:val="6"/>
              <w:snapToGrid w:val="0"/>
              <w:jc w:val="center"/>
              <w:rPr>
                <w:rFonts w:hAnsi="宋体"/>
                <w:szCs w:val="21"/>
              </w:rPr>
            </w:pPr>
            <w:r>
              <w:rPr>
                <w:rFonts w:hAnsi="宋体"/>
                <w:szCs w:val="21"/>
              </w:rPr>
              <w:t>电流</w:t>
            </w:r>
          </w:p>
        </w:tc>
        <w:tc>
          <w:tcPr>
            <w:tcW w:w="2406" w:type="dxa"/>
            <w:tcBorders>
              <w:top w:val="nil"/>
              <w:left w:val="nil"/>
              <w:bottom w:val="nil"/>
            </w:tcBorders>
            <w:noWrap w:val="0"/>
            <w:vAlign w:val="center"/>
          </w:tcPr>
          <w:p w14:paraId="06EADEF9">
            <w:pPr>
              <w:pStyle w:val="6"/>
              <w:snapToGrid w:val="0"/>
              <w:ind w:left="17" w:hanging="17"/>
              <w:jc w:val="center"/>
              <w:rPr>
                <w:rFonts w:hAnsi="宋体"/>
                <w:szCs w:val="21"/>
              </w:rPr>
            </w:pPr>
            <w:r>
              <w:rPr>
                <w:rFonts w:hAnsi="宋体"/>
                <w:szCs w:val="21"/>
              </w:rPr>
              <w:t>安[培]</w:t>
            </w:r>
          </w:p>
        </w:tc>
        <w:tc>
          <w:tcPr>
            <w:tcW w:w="2599" w:type="dxa"/>
            <w:tcBorders>
              <w:top w:val="nil"/>
              <w:left w:val="nil"/>
              <w:bottom w:val="nil"/>
            </w:tcBorders>
            <w:noWrap w:val="0"/>
            <w:vAlign w:val="center"/>
          </w:tcPr>
          <w:p w14:paraId="25DAC6DF">
            <w:pPr>
              <w:pStyle w:val="6"/>
              <w:snapToGrid w:val="0"/>
              <w:jc w:val="center"/>
              <w:rPr>
                <w:rFonts w:hAnsi="宋体"/>
                <w:szCs w:val="21"/>
              </w:rPr>
            </w:pPr>
            <w:r>
              <w:rPr>
                <w:rFonts w:hAnsi="宋体"/>
                <w:szCs w:val="21"/>
              </w:rPr>
              <w:t>A</w:t>
            </w:r>
          </w:p>
        </w:tc>
      </w:tr>
      <w:tr w14:paraId="366A4753">
        <w:tblPrEx>
          <w:tblCellMar>
            <w:top w:w="0" w:type="dxa"/>
            <w:left w:w="108" w:type="dxa"/>
            <w:bottom w:w="0" w:type="dxa"/>
            <w:right w:w="108" w:type="dxa"/>
          </w:tblCellMar>
        </w:tblPrEx>
        <w:trPr>
          <w:cantSplit/>
          <w:trHeight w:val="397" w:hRule="exact"/>
          <w:jc w:val="center"/>
        </w:trPr>
        <w:tc>
          <w:tcPr>
            <w:tcW w:w="2318" w:type="dxa"/>
            <w:tcBorders>
              <w:top w:val="nil"/>
              <w:bottom w:val="nil"/>
            </w:tcBorders>
            <w:noWrap w:val="0"/>
            <w:vAlign w:val="center"/>
          </w:tcPr>
          <w:p w14:paraId="07BE2480">
            <w:pPr>
              <w:pStyle w:val="6"/>
              <w:snapToGrid w:val="0"/>
              <w:jc w:val="center"/>
              <w:rPr>
                <w:rFonts w:hAnsi="宋体"/>
                <w:szCs w:val="21"/>
              </w:rPr>
            </w:pPr>
            <w:r>
              <w:rPr>
                <w:rFonts w:hAnsi="宋体"/>
                <w:szCs w:val="21"/>
              </w:rPr>
              <w:t>热力学温度</w:t>
            </w:r>
          </w:p>
        </w:tc>
        <w:tc>
          <w:tcPr>
            <w:tcW w:w="2406" w:type="dxa"/>
            <w:tcBorders>
              <w:top w:val="nil"/>
              <w:left w:val="nil"/>
              <w:bottom w:val="nil"/>
            </w:tcBorders>
            <w:noWrap w:val="0"/>
            <w:vAlign w:val="center"/>
          </w:tcPr>
          <w:p w14:paraId="38C09397">
            <w:pPr>
              <w:pStyle w:val="6"/>
              <w:snapToGrid w:val="0"/>
              <w:ind w:left="17" w:hanging="17"/>
              <w:jc w:val="center"/>
              <w:rPr>
                <w:rFonts w:hAnsi="宋体"/>
                <w:szCs w:val="21"/>
              </w:rPr>
            </w:pPr>
            <w:r>
              <w:rPr>
                <w:rFonts w:hAnsi="宋体"/>
                <w:szCs w:val="21"/>
              </w:rPr>
              <w:t>开[尔文]</w:t>
            </w:r>
          </w:p>
        </w:tc>
        <w:tc>
          <w:tcPr>
            <w:tcW w:w="2599" w:type="dxa"/>
            <w:tcBorders>
              <w:top w:val="nil"/>
              <w:left w:val="nil"/>
              <w:bottom w:val="nil"/>
            </w:tcBorders>
            <w:noWrap w:val="0"/>
            <w:vAlign w:val="center"/>
          </w:tcPr>
          <w:p w14:paraId="3C6A4663">
            <w:pPr>
              <w:pStyle w:val="6"/>
              <w:snapToGrid w:val="0"/>
              <w:jc w:val="center"/>
              <w:rPr>
                <w:rFonts w:hAnsi="宋体"/>
                <w:szCs w:val="21"/>
              </w:rPr>
            </w:pPr>
            <w:r>
              <w:rPr>
                <w:rFonts w:hAnsi="宋体"/>
                <w:szCs w:val="21"/>
              </w:rPr>
              <w:t>K</w:t>
            </w:r>
          </w:p>
        </w:tc>
      </w:tr>
      <w:tr w14:paraId="38EBEBF2">
        <w:tblPrEx>
          <w:tblCellMar>
            <w:top w:w="0" w:type="dxa"/>
            <w:left w:w="108" w:type="dxa"/>
            <w:bottom w:w="0" w:type="dxa"/>
            <w:right w:w="108" w:type="dxa"/>
          </w:tblCellMar>
        </w:tblPrEx>
        <w:trPr>
          <w:cantSplit/>
          <w:trHeight w:val="397" w:hRule="exact"/>
          <w:jc w:val="center"/>
        </w:trPr>
        <w:tc>
          <w:tcPr>
            <w:tcW w:w="2318" w:type="dxa"/>
            <w:tcBorders>
              <w:top w:val="nil"/>
              <w:bottom w:val="nil"/>
            </w:tcBorders>
            <w:noWrap w:val="0"/>
            <w:vAlign w:val="center"/>
          </w:tcPr>
          <w:p w14:paraId="4E6BE6AA">
            <w:pPr>
              <w:pStyle w:val="6"/>
              <w:snapToGrid w:val="0"/>
              <w:jc w:val="center"/>
              <w:rPr>
                <w:rFonts w:hAnsi="宋体"/>
                <w:szCs w:val="21"/>
              </w:rPr>
            </w:pPr>
            <w:r>
              <w:rPr>
                <w:rFonts w:hAnsi="宋体"/>
                <w:szCs w:val="21"/>
              </w:rPr>
              <w:t>物质的量</w:t>
            </w:r>
          </w:p>
        </w:tc>
        <w:tc>
          <w:tcPr>
            <w:tcW w:w="2406" w:type="dxa"/>
            <w:tcBorders>
              <w:top w:val="nil"/>
              <w:left w:val="nil"/>
              <w:bottom w:val="nil"/>
            </w:tcBorders>
            <w:noWrap w:val="0"/>
            <w:vAlign w:val="center"/>
          </w:tcPr>
          <w:p w14:paraId="654142F7">
            <w:pPr>
              <w:pStyle w:val="6"/>
              <w:snapToGrid w:val="0"/>
              <w:ind w:left="17" w:hanging="17"/>
              <w:jc w:val="center"/>
              <w:rPr>
                <w:rFonts w:hAnsi="宋体"/>
                <w:szCs w:val="21"/>
              </w:rPr>
            </w:pPr>
            <w:r>
              <w:rPr>
                <w:rFonts w:hAnsi="宋体"/>
                <w:szCs w:val="21"/>
              </w:rPr>
              <w:t>摩[尔]</w:t>
            </w:r>
          </w:p>
        </w:tc>
        <w:tc>
          <w:tcPr>
            <w:tcW w:w="2599" w:type="dxa"/>
            <w:tcBorders>
              <w:top w:val="nil"/>
              <w:left w:val="nil"/>
              <w:bottom w:val="nil"/>
            </w:tcBorders>
            <w:noWrap w:val="0"/>
            <w:vAlign w:val="center"/>
          </w:tcPr>
          <w:p w14:paraId="0CFA7DBE">
            <w:pPr>
              <w:pStyle w:val="6"/>
              <w:snapToGrid w:val="0"/>
              <w:jc w:val="center"/>
              <w:rPr>
                <w:rFonts w:hAnsi="宋体"/>
                <w:szCs w:val="21"/>
              </w:rPr>
            </w:pPr>
            <w:r>
              <w:rPr>
                <w:rFonts w:hAnsi="宋体"/>
                <w:szCs w:val="21"/>
              </w:rPr>
              <w:t>mol</w:t>
            </w:r>
          </w:p>
        </w:tc>
      </w:tr>
      <w:tr w14:paraId="301EAF14">
        <w:tblPrEx>
          <w:tblCellMar>
            <w:top w:w="0" w:type="dxa"/>
            <w:left w:w="108" w:type="dxa"/>
            <w:bottom w:w="0" w:type="dxa"/>
            <w:right w:w="108" w:type="dxa"/>
          </w:tblCellMar>
        </w:tblPrEx>
        <w:trPr>
          <w:cantSplit/>
          <w:trHeight w:val="397" w:hRule="exact"/>
          <w:jc w:val="center"/>
        </w:trPr>
        <w:tc>
          <w:tcPr>
            <w:tcW w:w="2318" w:type="dxa"/>
            <w:tcBorders>
              <w:top w:val="nil"/>
              <w:bottom w:val="single" w:color="auto" w:sz="12" w:space="0"/>
            </w:tcBorders>
            <w:noWrap w:val="0"/>
            <w:vAlign w:val="center"/>
          </w:tcPr>
          <w:p w14:paraId="37C517F1">
            <w:pPr>
              <w:pStyle w:val="6"/>
              <w:snapToGrid w:val="0"/>
              <w:jc w:val="center"/>
              <w:rPr>
                <w:rFonts w:hAnsi="宋体"/>
                <w:szCs w:val="21"/>
              </w:rPr>
            </w:pPr>
            <w:r>
              <w:rPr>
                <w:rFonts w:hAnsi="宋体"/>
                <w:szCs w:val="21"/>
              </w:rPr>
              <w:t>发光强度</w:t>
            </w:r>
          </w:p>
        </w:tc>
        <w:tc>
          <w:tcPr>
            <w:tcW w:w="2406" w:type="dxa"/>
            <w:tcBorders>
              <w:top w:val="nil"/>
              <w:left w:val="nil"/>
              <w:bottom w:val="single" w:color="auto" w:sz="12" w:space="0"/>
            </w:tcBorders>
            <w:noWrap w:val="0"/>
            <w:vAlign w:val="center"/>
          </w:tcPr>
          <w:p w14:paraId="1D1C4501">
            <w:pPr>
              <w:pStyle w:val="6"/>
              <w:snapToGrid w:val="0"/>
              <w:ind w:left="17" w:hanging="17"/>
              <w:jc w:val="center"/>
              <w:rPr>
                <w:rFonts w:hAnsi="宋体"/>
                <w:szCs w:val="21"/>
              </w:rPr>
            </w:pPr>
            <w:r>
              <w:rPr>
                <w:rFonts w:hAnsi="宋体"/>
                <w:szCs w:val="21"/>
              </w:rPr>
              <w:t>坎[德拉]</w:t>
            </w:r>
          </w:p>
        </w:tc>
        <w:tc>
          <w:tcPr>
            <w:tcW w:w="2599" w:type="dxa"/>
            <w:tcBorders>
              <w:top w:val="nil"/>
              <w:left w:val="nil"/>
              <w:bottom w:val="single" w:color="auto" w:sz="12" w:space="0"/>
            </w:tcBorders>
            <w:noWrap w:val="0"/>
            <w:vAlign w:val="center"/>
          </w:tcPr>
          <w:p w14:paraId="62FC4C69">
            <w:pPr>
              <w:pStyle w:val="6"/>
              <w:snapToGrid w:val="0"/>
              <w:jc w:val="center"/>
              <w:rPr>
                <w:rFonts w:hAnsi="宋体"/>
                <w:szCs w:val="21"/>
              </w:rPr>
            </w:pPr>
            <w:r>
              <w:rPr>
                <w:rFonts w:hAnsi="宋体"/>
                <w:szCs w:val="21"/>
              </w:rPr>
              <w:t>cd</w:t>
            </w:r>
          </w:p>
        </w:tc>
      </w:tr>
    </w:tbl>
    <w:p w14:paraId="18D69E1F">
      <w:pPr>
        <w:pStyle w:val="6"/>
        <w:snapToGrid w:val="0"/>
        <w:jc w:val="center"/>
        <w:rPr>
          <w:rFonts w:hint="eastAsia" w:hAnsi="宋体"/>
        </w:rPr>
      </w:pPr>
    </w:p>
    <w:p w14:paraId="7EEB169B">
      <w:pPr>
        <w:spacing w:line="400" w:lineRule="exact"/>
        <w:ind w:firstLine="482"/>
        <w:rPr>
          <w:rFonts w:hint="eastAsia"/>
          <w:b/>
          <w:color w:val="FF0000"/>
          <w:sz w:val="24"/>
        </w:rPr>
      </w:pPr>
      <w:r>
        <w:rPr>
          <w:rFonts w:hint="eastAsia"/>
          <w:b/>
          <w:color w:val="FF0000"/>
          <w:sz w:val="24"/>
        </w:rPr>
        <w:t>公式：</w:t>
      </w:r>
    </w:p>
    <w:p w14:paraId="4DCD3700">
      <w:pPr>
        <w:spacing w:line="400" w:lineRule="exact"/>
        <w:ind w:firstLine="482"/>
        <w:rPr>
          <w:rFonts w:hint="eastAsia"/>
          <w:sz w:val="24"/>
        </w:rPr>
      </w:pPr>
      <w:r>
        <w:rPr>
          <w:rFonts w:hint="eastAsia"/>
          <w:sz w:val="24"/>
        </w:rPr>
        <w:t>论文中的公式应另行起，并缩格书写，与周围文字留足够的空间区分开。</w:t>
      </w:r>
    </w:p>
    <w:p w14:paraId="4922E3A8">
      <w:pPr>
        <w:spacing w:line="400" w:lineRule="exact"/>
        <w:ind w:firstLine="482"/>
        <w:rPr>
          <w:rFonts w:hint="eastAsia"/>
          <w:sz w:val="24"/>
        </w:rPr>
      </w:pPr>
      <w:r>
        <w:rPr>
          <w:rFonts w:hint="eastAsia"/>
          <w:sz w:val="24"/>
        </w:rPr>
        <w:t>如有两个以上的公式，应用从“1”开始的阿拉伯数字进行编号，并将编号置于括号内。公式的编号右端对齐，公式与编号之间可用“</w:t>
      </w:r>
      <w:r>
        <w:rPr>
          <w:sz w:val="24"/>
        </w:rPr>
        <w:t>…</w:t>
      </w:r>
      <w:r>
        <w:rPr>
          <w:rFonts w:hint="eastAsia"/>
          <w:sz w:val="24"/>
        </w:rPr>
        <w:t>”连接。公式较多时，可分章编号。</w:t>
      </w:r>
    </w:p>
    <w:p w14:paraId="776A1421">
      <w:pPr>
        <w:spacing w:line="400" w:lineRule="exact"/>
        <w:ind w:firstLine="482"/>
        <w:rPr>
          <w:sz w:val="24"/>
        </w:rPr>
      </w:pPr>
      <w:r>
        <w:rPr>
          <w:rFonts w:hint="eastAsia"/>
          <w:sz w:val="24"/>
        </w:rPr>
        <w:t>公式示例1：</w:t>
      </w:r>
    </w:p>
    <w:p w14:paraId="008569F8">
      <w:pPr>
        <w:tabs>
          <w:tab w:val="left" w:pos="1173"/>
        </w:tabs>
        <w:adjustRightInd w:val="0"/>
        <w:snapToGrid w:val="0"/>
        <w:spacing w:line="300" w:lineRule="auto"/>
        <w:jc w:val="right"/>
      </w:pPr>
      <w:r>
        <w:rPr>
          <w:position w:val="-30"/>
        </w:rPr>
        <w:object>
          <v:shape id="_x0000_i1026" o:spt="75" type="#_x0000_t75" style="height:38pt;width:82pt;" o:ole="t" filled="f" o:preferrelative="t" stroked="f" coordsize="21600,21600">
            <v:path/>
            <v:fill on="f" alignshape="1" focussize="0,0"/>
            <v:stroke on="f"/>
            <v:imagedata r:id="rId23" o:title=""/>
            <o:lock v:ext="edit" aspectratio="t"/>
            <w10:wrap type="none"/>
            <w10:anchorlock/>
          </v:shape>
          <o:OLEObject Type="Embed" ProgID="Equation.3" ShapeID="_x0000_i1026" DrawAspect="Content" ObjectID="_1468075726" r:id="rId22">
            <o:LockedField>false</o:LockedField>
          </o:OLEObject>
        </w:object>
      </w:r>
      <w:r>
        <w:t xml:space="preserve">   </w:t>
      </w:r>
      <w:r>
        <w:rPr>
          <w:rFonts w:hint="eastAsia"/>
        </w:rPr>
        <w:t xml:space="preserve">    </w:t>
      </w:r>
      <w:r>
        <w:t xml:space="preserve">                     (</w:t>
      </w:r>
      <w:r>
        <w:rPr>
          <w:rFonts w:hint="eastAsia"/>
        </w:rPr>
        <w:t>2</w:t>
      </w:r>
      <w:r>
        <w:t>-</w:t>
      </w:r>
      <w:r>
        <w:rPr>
          <w:rFonts w:hint="eastAsia"/>
        </w:rPr>
        <w:t>1</w:t>
      </w:r>
      <w:r>
        <w:t>)</w:t>
      </w:r>
    </w:p>
    <w:p w14:paraId="32BB026D">
      <w:pPr>
        <w:tabs>
          <w:tab w:val="left" w:pos="1173"/>
        </w:tabs>
        <w:adjustRightInd w:val="0"/>
        <w:snapToGrid w:val="0"/>
        <w:spacing w:line="300" w:lineRule="auto"/>
        <w:jc w:val="right"/>
      </w:pPr>
      <w:r>
        <w:rPr>
          <w:position w:val="-32"/>
        </w:rPr>
        <w:object>
          <v:shape id="_x0000_i1027" o:spt="75" type="#_x0000_t75" style="height:35pt;width:82pt;" o:ole="t" filled="f" o:preferrelative="t" stroked="f" coordsize="21600,21600">
            <v:path/>
            <v:fill on="f" alignshape="1" focussize="0,0"/>
            <v:stroke on="f"/>
            <v:imagedata r:id="rId25" o:title=""/>
            <o:lock v:ext="edit" aspectratio="t"/>
            <w10:wrap type="none"/>
            <w10:anchorlock/>
          </v:shape>
          <o:OLEObject Type="Embed" ProgID="Equation.3" ShapeID="_x0000_i1027" DrawAspect="Content" ObjectID="_1468075727" r:id="rId24">
            <o:LockedField>false</o:LockedField>
          </o:OLEObject>
        </w:object>
      </w:r>
      <w:r>
        <w:t xml:space="preserve"> </w:t>
      </w:r>
      <w:r>
        <w:rPr>
          <w:rFonts w:hint="eastAsia"/>
        </w:rPr>
        <w:t xml:space="preserve">        </w:t>
      </w:r>
      <w:r>
        <w:t xml:space="preserve">                    (</w:t>
      </w:r>
      <w:r>
        <w:rPr>
          <w:rFonts w:hint="eastAsia"/>
        </w:rPr>
        <w:t>2</w:t>
      </w:r>
      <w:r>
        <w:t>-</w:t>
      </w:r>
      <w:r>
        <w:rPr>
          <w:rFonts w:hint="eastAsia"/>
        </w:rPr>
        <w:t>2</w:t>
      </w:r>
      <w:r>
        <w:t>)</w:t>
      </w:r>
    </w:p>
    <w:p w14:paraId="5ACE56E9">
      <w:pPr>
        <w:spacing w:line="400" w:lineRule="exact"/>
        <w:jc w:val="left"/>
        <w:rPr>
          <w:sz w:val="24"/>
        </w:rPr>
      </w:pPr>
      <w:r>
        <w:rPr>
          <w:sz w:val="24"/>
        </w:rPr>
        <w:t xml:space="preserve">式中  </w:t>
      </w:r>
      <w:r>
        <w:rPr>
          <w:position w:val="-14"/>
          <w:sz w:val="24"/>
        </w:rPr>
        <w:object>
          <v:shape id="_x0000_i1028" o:spt="75" type="#_x0000_t75" style="height:17pt;width:16pt;" o:ole="t" filled="f" o:preferrelative="t" stroked="f" coordsize="21600,21600">
            <v:path/>
            <v:fill on="f" alignshape="1" focussize="0,0"/>
            <v:stroke on="f"/>
            <v:imagedata r:id="rId27" o:title=""/>
            <o:lock v:ext="edit" aspectratio="t"/>
            <w10:wrap type="none"/>
            <w10:anchorlock/>
          </v:shape>
          <o:OLEObject Type="Embed" ProgID="Equation.3" ShapeID="_x0000_i1028" DrawAspect="Content" ObjectID="_1468075728" r:id="rId26">
            <o:LockedField>false</o:LockedField>
          </o:OLEObject>
        </w:object>
      </w:r>
      <w:r>
        <w:rPr>
          <w:sz w:val="24"/>
        </w:rPr>
        <w:t>——</w:t>
      </w:r>
      <w:r>
        <w:rPr>
          <w:rFonts w:hint="eastAsia"/>
          <w:sz w:val="24"/>
        </w:rPr>
        <w:t xml:space="preserve"> </w:t>
      </w:r>
      <w:r>
        <w:rPr>
          <w:sz w:val="24"/>
        </w:rPr>
        <w:t>多孔质材料的平均粒子直径</w:t>
      </w:r>
      <w:r>
        <w:rPr>
          <w:rFonts w:hint="eastAsia"/>
          <w:sz w:val="24"/>
        </w:rPr>
        <w:t>(</w:t>
      </w:r>
      <w:r>
        <w:rPr>
          <w:sz w:val="24"/>
        </w:rPr>
        <w:t>m</w:t>
      </w:r>
      <w:r>
        <w:rPr>
          <w:rFonts w:hint="eastAsia"/>
          <w:sz w:val="24"/>
        </w:rPr>
        <w:t>)</w:t>
      </w:r>
      <w:r>
        <w:rPr>
          <w:sz w:val="24"/>
        </w:rPr>
        <w:t>；</w:t>
      </w:r>
    </w:p>
    <w:p w14:paraId="192880EA">
      <w:pPr>
        <w:spacing w:line="400" w:lineRule="exact"/>
        <w:ind w:firstLine="482"/>
        <w:rPr>
          <w:rFonts w:hint="eastAsia"/>
          <w:sz w:val="24"/>
        </w:rPr>
      </w:pPr>
      <w:r>
        <w:rPr>
          <w:position w:val="-10"/>
          <w:sz w:val="24"/>
        </w:rPr>
        <w:object>
          <v:shape id="_x0000_i1029" o:spt="75" type="#_x0000_t75" style="height:13pt;width:12pt;" o:ole="t" filled="f" o:preferrelative="t" stroked="f" coordsize="21600,21600">
            <v:path/>
            <v:fill on="f" alignshape="1" focussize="0,0"/>
            <v:stroke on="f"/>
            <v:imagedata r:id="rId29" o:title=""/>
            <o:lock v:ext="edit" aspectratio="t"/>
            <w10:wrap type="none"/>
            <w10:anchorlock/>
          </v:shape>
          <o:OLEObject Type="Embed" ProgID="Equation.3" ShapeID="_x0000_i1029" DrawAspect="Content" ObjectID="_1468075729" r:id="rId28">
            <o:LockedField>false</o:LockedField>
          </o:OLEObject>
        </w:object>
      </w:r>
      <w:r>
        <w:rPr>
          <w:sz w:val="24"/>
        </w:rPr>
        <w:t>——</w:t>
      </w:r>
      <w:r>
        <w:rPr>
          <w:rFonts w:hint="eastAsia"/>
          <w:sz w:val="24"/>
        </w:rPr>
        <w:t xml:space="preserve"> </w:t>
      </w:r>
      <w:r>
        <w:rPr>
          <w:sz w:val="24"/>
        </w:rPr>
        <w:t>孔隙度</w:t>
      </w:r>
      <w:r>
        <w:rPr>
          <w:rFonts w:hint="eastAsia"/>
          <w:sz w:val="24"/>
        </w:rPr>
        <w:t>（</w:t>
      </w:r>
      <w:r>
        <w:rPr>
          <w:sz w:val="24"/>
        </w:rPr>
        <w:t>孔隙体积占总体积的百分比</w:t>
      </w:r>
      <w:r>
        <w:rPr>
          <w:rFonts w:hint="eastAsia"/>
          <w:sz w:val="24"/>
        </w:rPr>
        <w:t>）</w:t>
      </w:r>
      <w:r>
        <w:rPr>
          <w:sz w:val="24"/>
        </w:rPr>
        <w:t>；</w:t>
      </w:r>
      <w:r>
        <w:rPr>
          <w:rFonts w:hint="eastAsia"/>
          <w:sz w:val="24"/>
        </w:rPr>
        <w:t xml:space="preserve"> </w:t>
      </w:r>
    </w:p>
    <w:p w14:paraId="3053822C">
      <w:pPr>
        <w:spacing w:line="400" w:lineRule="exact"/>
        <w:ind w:firstLine="482"/>
        <w:rPr>
          <w:rFonts w:hint="eastAsia"/>
          <w:sz w:val="24"/>
        </w:rPr>
      </w:pPr>
      <w:r>
        <w:rPr>
          <w:position w:val="-10"/>
          <w:sz w:val="24"/>
        </w:rPr>
        <w:object>
          <v:shape id="_x0000_i1030" o:spt="75" type="#_x0000_t75" style="height:16pt;width:10pt;" o:ole="t" filled="f" o:preferrelative="t" stroked="f" coordsize="21600,21600">
            <v:path/>
            <v:fill on="f" alignshape="1" focussize="0,0"/>
            <v:stroke on="f"/>
            <v:imagedata r:id="rId31" o:title=""/>
            <o:lock v:ext="edit" aspectratio="t"/>
            <w10:wrap type="none"/>
            <w10:anchorlock/>
          </v:shape>
          <o:OLEObject Type="Embed" ProgID="Equation.3" ShapeID="_x0000_i1030" DrawAspect="Content" ObjectID="_1468075730" r:id="rId30">
            <o:LockedField>false</o:LockedField>
          </o:OLEObject>
        </w:object>
      </w:r>
      <w:r>
        <w:rPr>
          <w:sz w:val="24"/>
        </w:rPr>
        <w:t>——</w:t>
      </w:r>
      <w:r>
        <w:rPr>
          <w:rFonts w:hint="eastAsia"/>
          <w:sz w:val="24"/>
        </w:rPr>
        <w:t xml:space="preserve"> </w:t>
      </w:r>
      <w:r>
        <w:rPr>
          <w:sz w:val="24"/>
        </w:rPr>
        <w:t>特征渗透性或固有渗透性，与材料的结构性质有关</w:t>
      </w:r>
      <w:r>
        <w:rPr>
          <w:rFonts w:hint="eastAsia"/>
          <w:sz w:val="24"/>
        </w:rPr>
        <w:t>(</w:t>
      </w:r>
      <w:r>
        <w:rPr>
          <w:sz w:val="24"/>
        </w:rPr>
        <w:t>m</w:t>
      </w:r>
      <w:r>
        <w:rPr>
          <w:sz w:val="24"/>
          <w:vertAlign w:val="superscript"/>
        </w:rPr>
        <w:t>2</w:t>
      </w:r>
      <w:r>
        <w:rPr>
          <w:rFonts w:hint="eastAsia"/>
          <w:sz w:val="24"/>
        </w:rPr>
        <w:t>)</w:t>
      </w:r>
      <w:r>
        <w:rPr>
          <w:sz w:val="24"/>
        </w:rPr>
        <w:t>。</w:t>
      </w:r>
    </w:p>
    <w:p w14:paraId="7BA4F687">
      <w:pPr>
        <w:spacing w:line="400" w:lineRule="exact"/>
        <w:ind w:firstLine="482"/>
        <w:rPr>
          <w:rFonts w:hint="eastAsia"/>
          <w:sz w:val="24"/>
        </w:rPr>
      </w:pPr>
      <w:r>
        <w:rPr>
          <w:rFonts w:hint="eastAsia"/>
          <w:sz w:val="24"/>
        </w:rPr>
        <w:t>较长的公式需要转行时，应尽可能在“＝”处回行，或者在“</w:t>
      </w:r>
      <w:r>
        <w:rPr>
          <w:sz w:val="24"/>
        </w:rPr>
        <w:t>+</w:t>
      </w:r>
      <w:r>
        <w:rPr>
          <w:rFonts w:hint="eastAsia"/>
          <w:sz w:val="24"/>
        </w:rPr>
        <w:t>”、“－”“×”、“/”等记号处回行。</w:t>
      </w:r>
    </w:p>
    <w:p w14:paraId="758281FB">
      <w:pPr>
        <w:spacing w:line="400" w:lineRule="exact"/>
        <w:ind w:firstLine="482"/>
        <w:rPr>
          <w:rFonts w:hint="eastAsia"/>
          <w:sz w:val="24"/>
        </w:rPr>
      </w:pPr>
      <w:r>
        <w:rPr>
          <w:rFonts w:hint="eastAsia"/>
          <w:sz w:val="24"/>
        </w:rPr>
        <w:t>公式中分数线的横线，其长度应等于或略大于分子和分母中较长的一方。</w:t>
      </w:r>
    </w:p>
    <w:p w14:paraId="6ECF4F87">
      <w:pPr>
        <w:spacing w:line="400" w:lineRule="exact"/>
        <w:ind w:firstLine="482"/>
        <w:rPr>
          <w:rFonts w:hint="eastAsia"/>
          <w:sz w:val="24"/>
        </w:rPr>
      </w:pPr>
      <w:r>
        <w:rPr>
          <w:rFonts w:hint="eastAsia"/>
          <w:sz w:val="24"/>
        </w:rPr>
        <w:t>如正文中书写分数，应尽量将其高度降低为一行。如将分数线书写为“/”，将根号改为负指数。</w:t>
      </w:r>
    </w:p>
    <w:p w14:paraId="5860FD7F">
      <w:pPr>
        <w:spacing w:line="400" w:lineRule="exact"/>
        <w:ind w:firstLine="482"/>
        <w:rPr>
          <w:rFonts w:hint="eastAsia"/>
          <w:sz w:val="24"/>
        </w:rPr>
      </w:pPr>
      <w:r>
        <w:rPr>
          <w:rFonts w:hint="eastAsia"/>
          <w:sz w:val="24"/>
        </w:rPr>
        <w:t>公式示例2：</w:t>
      </w:r>
    </w:p>
    <w:p w14:paraId="708270B5">
      <w:pPr>
        <w:ind w:firstLine="480"/>
        <w:rPr>
          <w:rFonts w:hint="eastAsia"/>
        </w:rPr>
      </w:pPr>
      <w:r>
        <w:rPr>
          <w:rFonts w:hint="eastAsia"/>
        </w:rPr>
        <w:t xml:space="preserve">   将 </w:t>
      </w:r>
      <w:r>
        <w:rPr>
          <w:position w:val="-28"/>
        </w:rPr>
        <w:object>
          <v:shape id="_x0000_i1031" o:spt="75" type="#_x0000_t75" style="height:33pt;width:21pt;" o:ole="t" filled="f" stroked="f" coordsize="21600,21600">
            <v:path/>
            <v:fill on="f" alignshape="1" focussize="0,0"/>
            <v:stroke on="f"/>
            <v:imagedata r:id="rId33" o:title=""/>
            <o:lock v:ext="edit" aspectratio="t"/>
            <w10:wrap type="none"/>
            <w10:anchorlock/>
          </v:shape>
          <o:OLEObject Type="Embed" ProgID="Equation.3" ShapeID="_x0000_i1031" DrawAspect="Content" ObjectID="_1468075731" r:id="rId32">
            <o:LockedField>false</o:LockedField>
          </o:OLEObject>
        </w:object>
      </w:r>
      <w:r>
        <w:rPr>
          <w:rFonts w:hint="eastAsia"/>
        </w:rPr>
        <w:t xml:space="preserve"> 写成 1/</w:t>
      </w:r>
      <w:r>
        <w:rPr>
          <w:position w:val="-6"/>
        </w:rPr>
        <w:object>
          <v:shape id="_x0000_i1032" o:spt="75" type="#_x0000_t75" style="height:17pt;width:19pt;" o:ole="t" filled="f" stroked="f" coordsize="21600,21600">
            <v:path/>
            <v:fill on="f" alignshape="1" focussize="0,0"/>
            <v:stroke on="f"/>
            <v:imagedata r:id="rId35" o:title=""/>
            <o:lock v:ext="edit" aspectratio="t"/>
            <w10:wrap type="none"/>
            <w10:anchorlock/>
          </v:shape>
          <o:OLEObject Type="Embed" ProgID="Equation.3" ShapeID="_x0000_i1032" DrawAspect="Content" ObjectID="_1468075732" r:id="rId34">
            <o:LockedField>false</o:LockedField>
          </o:OLEObject>
        </w:object>
      </w:r>
      <w:r>
        <w:rPr>
          <w:rFonts w:hint="eastAsia"/>
        </w:rPr>
        <w:t xml:space="preserve"> 或 </w:t>
      </w:r>
      <w:r>
        <w:rPr>
          <w:position w:val="-4"/>
        </w:rPr>
        <w:object>
          <v:shape id="_x0000_i1033" o:spt="75" type="#_x0000_t75" style="height:15pt;width:26pt;" o:ole="t" filled="f" stroked="f" coordsize="21600,21600">
            <v:path/>
            <v:fill on="f" alignshape="1" focussize="0,0"/>
            <v:stroke on="f"/>
            <v:imagedata r:id="rId37" o:title=""/>
            <o:lock v:ext="edit" aspectratio="t"/>
            <w10:wrap type="none"/>
            <w10:anchorlock/>
          </v:shape>
          <o:OLEObject Type="Embed" ProgID="Equation.3" ShapeID="_x0000_i1033" DrawAspect="Content" ObjectID="_1468075733" r:id="rId36">
            <o:LockedField>false</o:LockedField>
          </o:OLEObject>
        </w:object>
      </w:r>
    </w:p>
    <w:p w14:paraId="32965D93">
      <w:pPr>
        <w:spacing w:line="400" w:lineRule="exact"/>
        <w:ind w:firstLine="482"/>
        <w:rPr>
          <w:rFonts w:hint="eastAsia"/>
          <w:b/>
          <w:color w:val="FF0000"/>
          <w:sz w:val="24"/>
        </w:rPr>
      </w:pPr>
      <w:r>
        <w:rPr>
          <w:rFonts w:hint="eastAsia"/>
          <w:b/>
          <w:color w:val="FF0000"/>
          <w:sz w:val="24"/>
        </w:rPr>
        <w:t>引文标注</w:t>
      </w:r>
    </w:p>
    <w:p w14:paraId="4C782B61">
      <w:pPr>
        <w:spacing w:line="400" w:lineRule="exact"/>
        <w:ind w:firstLine="482"/>
        <w:rPr>
          <w:rFonts w:hint="eastAsia"/>
          <w:sz w:val="24"/>
        </w:rPr>
      </w:pPr>
      <w:r>
        <w:rPr>
          <w:rFonts w:hint="eastAsia"/>
          <w:sz w:val="24"/>
        </w:rPr>
        <w:t>论文中引用的文献的标注方法遵照GB/T 7714－2005，可采用顺序编码制，也可采用著者－出版年制，但全文必须统一。</w:t>
      </w:r>
    </w:p>
    <w:p w14:paraId="4C063097">
      <w:pPr>
        <w:spacing w:line="400" w:lineRule="exact"/>
        <w:ind w:firstLine="482"/>
        <w:rPr>
          <w:rFonts w:hint="eastAsia"/>
          <w:b/>
          <w:color w:val="FF0000"/>
          <w:sz w:val="24"/>
        </w:rPr>
      </w:pPr>
      <w:r>
        <w:rPr>
          <w:rFonts w:hint="eastAsia"/>
          <w:b/>
          <w:color w:val="FF0000"/>
          <w:sz w:val="24"/>
        </w:rPr>
        <w:t>注释</w:t>
      </w:r>
    </w:p>
    <w:p w14:paraId="147A4745">
      <w:pPr>
        <w:spacing w:line="400" w:lineRule="exact"/>
        <w:ind w:firstLine="482"/>
        <w:rPr>
          <w:rFonts w:hint="eastAsia"/>
          <w:sz w:val="24"/>
        </w:rPr>
      </w:pPr>
      <w:r>
        <w:rPr>
          <w:rFonts w:hint="eastAsia"/>
          <w:sz w:val="24"/>
        </w:rPr>
        <w:t>当论文中的字、词或短语，需要进一步加以说明，而又没有具体的文献来源时，用注释。注释一般在社会科学中用得较多。</w:t>
      </w:r>
    </w:p>
    <w:p w14:paraId="0716545F">
      <w:pPr>
        <w:spacing w:line="400" w:lineRule="exact"/>
        <w:ind w:firstLine="482"/>
        <w:rPr>
          <w:rFonts w:hint="eastAsia"/>
          <w:sz w:val="24"/>
        </w:rPr>
      </w:pPr>
      <w:r>
        <w:rPr>
          <w:rFonts w:hint="eastAsia"/>
          <w:sz w:val="24"/>
        </w:rPr>
        <w:t>应控制论文中的注释数量，不宜过多。</w:t>
      </w:r>
    </w:p>
    <w:p w14:paraId="58EF5BF6">
      <w:pPr>
        <w:spacing w:line="400" w:lineRule="exact"/>
        <w:ind w:firstLine="482"/>
        <w:rPr>
          <w:rFonts w:hint="eastAsia"/>
          <w:sz w:val="24"/>
        </w:rPr>
      </w:pPr>
      <w:r>
        <w:rPr>
          <w:rFonts w:hint="eastAsia"/>
          <w:sz w:val="24"/>
        </w:rPr>
        <w:t>由于论文篇幅较长，建议采用文中编号加“脚注”的方式。最好不用采用文中编号加“尾注”。</w:t>
      </w:r>
    </w:p>
    <w:p w14:paraId="79F039F0">
      <w:pPr>
        <w:pStyle w:val="37"/>
        <w:rPr>
          <w:rFonts w:hint="eastAsia"/>
        </w:rPr>
      </w:pPr>
      <w:r>
        <w:fldChar w:fldCharType="begin"/>
      </w:r>
      <w:r>
        <w:instrText xml:space="preserve"> MACROBUTTON  AcceptAllChangesShown 【2级标题，小三号黑体字】 </w:instrText>
      </w:r>
      <w:r>
        <w:fldChar w:fldCharType="end"/>
      </w:r>
    </w:p>
    <w:p w14:paraId="6066378A">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2631F7EB">
      <w:pPr>
        <w:pStyle w:val="38"/>
        <w:tabs>
          <w:tab w:val="clear" w:pos="1080"/>
        </w:tabs>
        <w:rPr>
          <w:rFonts w:hint="eastAsia"/>
        </w:rPr>
      </w:pPr>
      <w:r>
        <w:fldChar w:fldCharType="begin"/>
      </w:r>
      <w:r>
        <w:instrText xml:space="preserve"> MACROBUTTON  AcceptAllChangesShown 【3级标题，四号黑体字】 </w:instrText>
      </w:r>
      <w:r>
        <w:fldChar w:fldCharType="end"/>
      </w:r>
    </w:p>
    <w:p w14:paraId="747FB734">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272E262D">
      <w:pPr>
        <w:spacing w:line="400" w:lineRule="exact"/>
        <w:ind w:firstLine="482"/>
        <w:rPr>
          <w:sz w:val="24"/>
        </w:rPr>
        <w:sectPr>
          <w:headerReference r:id="rId12" w:type="default"/>
          <w:pgSz w:w="11907" w:h="16839"/>
          <w:pgMar w:top="1701" w:right="1418" w:bottom="1418" w:left="1418" w:header="851" w:footer="992" w:gutter="0"/>
          <w:cols w:space="720" w:num="1"/>
          <w:docGrid w:type="lines" w:linePitch="312" w:charSpace="0"/>
        </w:sectPr>
      </w:pPr>
    </w:p>
    <w:p w14:paraId="76F9051B">
      <w:pPr>
        <w:pStyle w:val="36"/>
      </w:pPr>
      <w:r>
        <w:fldChar w:fldCharType="begin"/>
      </w:r>
      <w:r>
        <w:instrText xml:space="preserve"> MACROBUTTON  AcceptAllChangesShown 【1级标题，三号黑体字】 </w:instrText>
      </w:r>
      <w:r>
        <w:fldChar w:fldCharType="end"/>
      </w:r>
    </w:p>
    <w:p w14:paraId="6587CE96">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4A812346">
      <w:pPr>
        <w:pStyle w:val="37"/>
        <w:rPr>
          <w:rFonts w:hint="eastAsia"/>
        </w:rPr>
      </w:pPr>
      <w:r>
        <w:fldChar w:fldCharType="begin"/>
      </w:r>
      <w:r>
        <w:instrText xml:space="preserve"> MACROBUTTON  AcceptAllChangesShown 【2级标题，小三号黑体字】 </w:instrText>
      </w:r>
      <w:r>
        <w:fldChar w:fldCharType="end"/>
      </w:r>
    </w:p>
    <w:p w14:paraId="4D5FF188">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2B057EDA">
      <w:pPr>
        <w:pStyle w:val="38"/>
        <w:tabs>
          <w:tab w:val="clear" w:pos="1080"/>
        </w:tabs>
        <w:rPr>
          <w:rFonts w:hint="eastAsia"/>
        </w:rPr>
      </w:pPr>
      <w:r>
        <w:fldChar w:fldCharType="begin"/>
      </w:r>
      <w:r>
        <w:instrText xml:space="preserve"> MACROBUTTON  AcceptAllChangesShown 【3级标题，四号黑体字】 </w:instrText>
      </w:r>
      <w:r>
        <w:fldChar w:fldCharType="end"/>
      </w:r>
    </w:p>
    <w:p w14:paraId="7C687BBE">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663E238C">
      <w:pPr>
        <w:spacing w:line="400" w:lineRule="exact"/>
        <w:ind w:firstLine="482"/>
        <w:rPr>
          <w:sz w:val="24"/>
        </w:rPr>
        <w:sectPr>
          <w:headerReference r:id="rId13" w:type="default"/>
          <w:pgSz w:w="11907" w:h="16839"/>
          <w:pgMar w:top="1701" w:right="1418" w:bottom="1418" w:left="1418" w:header="851" w:footer="992" w:gutter="0"/>
          <w:cols w:space="720" w:num="1"/>
          <w:docGrid w:type="lines" w:linePitch="312" w:charSpace="0"/>
        </w:sectPr>
      </w:pPr>
    </w:p>
    <w:p w14:paraId="5B0587C9">
      <w:pPr>
        <w:pStyle w:val="36"/>
      </w:pPr>
      <w:r>
        <w:fldChar w:fldCharType="begin"/>
      </w:r>
      <w:r>
        <w:instrText xml:space="preserve"> MACROBUTTON  AcceptAllChangesShown 【1级标题，三号黑体字】 </w:instrText>
      </w:r>
      <w:r>
        <w:fldChar w:fldCharType="end"/>
      </w:r>
    </w:p>
    <w:p w14:paraId="4421A2AE">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032CB34C">
      <w:pPr>
        <w:pStyle w:val="37"/>
      </w:pPr>
      <w:r>
        <w:fldChar w:fldCharType="begin"/>
      </w:r>
      <w:r>
        <w:instrText xml:space="preserve"> MACROBUTTON  AcceptAllChangesShown 【2级标题，小三号黑体字】 </w:instrText>
      </w:r>
      <w:r>
        <w:fldChar w:fldCharType="end"/>
      </w:r>
    </w:p>
    <w:p w14:paraId="74D512FD">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7A7C617A">
      <w:pPr>
        <w:pStyle w:val="38"/>
      </w:pPr>
      <w:r>
        <w:fldChar w:fldCharType="begin"/>
      </w:r>
      <w:r>
        <w:instrText xml:space="preserve"> MACROBUTTON  AcceptAllChangesShown 【3级标题，四号黑体字】 </w:instrText>
      </w:r>
      <w:r>
        <w:fldChar w:fldCharType="end"/>
      </w:r>
    </w:p>
    <w:p w14:paraId="1A5E94D9">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p>
    <w:p w14:paraId="7BC9224D">
      <w:pPr>
        <w:spacing w:line="400" w:lineRule="exact"/>
        <w:ind w:firstLine="482"/>
        <w:rPr>
          <w:sz w:val="24"/>
        </w:rPr>
        <w:sectPr>
          <w:headerReference r:id="rId14" w:type="default"/>
          <w:pgSz w:w="11907" w:h="16839"/>
          <w:pgMar w:top="1701" w:right="1418" w:bottom="1418" w:left="1418" w:header="851" w:footer="992" w:gutter="0"/>
          <w:cols w:space="720" w:num="1"/>
          <w:docGrid w:type="lines" w:linePitch="312" w:charSpace="0"/>
        </w:sectPr>
      </w:pPr>
    </w:p>
    <w:p w14:paraId="0F1671A1">
      <w:pPr>
        <w:pStyle w:val="36"/>
      </w:pPr>
      <w:bookmarkStart w:id="7" w:name="_Toc145592724"/>
      <w:bookmarkStart w:id="8" w:name="_Toc414268238"/>
      <w:r>
        <w:rPr>
          <w:rFonts w:hint="eastAsia"/>
        </w:rPr>
        <w:t>结论</w:t>
      </w:r>
      <w:bookmarkEnd w:id="7"/>
      <w:bookmarkEnd w:id="8"/>
      <w:r>
        <w:fldChar w:fldCharType="begin"/>
      </w:r>
      <w:r>
        <w:instrText xml:space="preserve"> MACROBUTTON  AcceptAllChangesShown 【1级标题，三号黑体字】 </w:instrText>
      </w:r>
      <w:r>
        <w:fldChar w:fldCharType="end"/>
      </w:r>
    </w:p>
    <w:p w14:paraId="1A3F9488">
      <w:pPr>
        <w:spacing w:line="400" w:lineRule="exact"/>
        <w:ind w:firstLine="482"/>
        <w:rPr>
          <w:rFonts w:hint="eastAsia"/>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r>
        <w:rPr>
          <w:rFonts w:hint="eastAsia"/>
          <w:sz w:val="24"/>
        </w:rPr>
        <w:t>论文的结论是最终的、总体的结论，不是正文中各段的小结的简单重复。结论应该准确、完整、明确、精练。如果不可能导出应有的结论，也可以没有结论而进行必要的讨论。可以在结论或讨论中提出建议、研究设想、仪器设备改进意见以及尚待解决的问题等。</w:t>
      </w:r>
    </w:p>
    <w:p w14:paraId="29D4964D">
      <w:pPr>
        <w:spacing w:line="400" w:lineRule="exact"/>
        <w:ind w:firstLine="482"/>
        <w:rPr>
          <w:rFonts w:hint="eastAsia"/>
          <w:sz w:val="24"/>
        </w:rPr>
      </w:pPr>
    </w:p>
    <w:p w14:paraId="6C4CF410">
      <w:pPr>
        <w:spacing w:line="400" w:lineRule="exact"/>
        <w:ind w:firstLine="482"/>
        <w:rPr>
          <w:sz w:val="24"/>
        </w:rPr>
        <w:sectPr>
          <w:headerReference r:id="rId15" w:type="default"/>
          <w:pgSz w:w="11907" w:h="16839"/>
          <w:pgMar w:top="1701" w:right="1418" w:bottom="1418" w:left="1418" w:header="851" w:footer="992" w:gutter="0"/>
          <w:cols w:space="720" w:num="1"/>
          <w:docGrid w:type="lines" w:linePitch="312" w:charSpace="0"/>
        </w:sectPr>
      </w:pPr>
    </w:p>
    <w:p w14:paraId="70A6544E">
      <w:pPr>
        <w:pStyle w:val="34"/>
        <w:spacing w:after="480"/>
        <w:outlineLvl w:val="0"/>
        <w:rPr>
          <w:rFonts w:hint="eastAsia"/>
          <w:sz w:val="36"/>
          <w:szCs w:val="36"/>
        </w:rPr>
      </w:pPr>
      <w:bookmarkStart w:id="9" w:name="_Toc145592725"/>
      <w:bookmarkStart w:id="10" w:name="_Toc414268239"/>
      <w:r>
        <w:rPr>
          <w:rFonts w:hint="eastAsia"/>
          <w:sz w:val="36"/>
          <w:szCs w:val="36"/>
        </w:rPr>
        <w:t>参考文献</w:t>
      </w:r>
      <w:bookmarkEnd w:id="9"/>
      <w:bookmarkEnd w:id="10"/>
    </w:p>
    <w:p w14:paraId="27E21734">
      <w:pPr>
        <w:pStyle w:val="39"/>
        <w:spacing w:line="360" w:lineRule="exact"/>
        <w:ind w:firstLine="420"/>
        <w:rPr>
          <w:rFonts w:hint="eastAsia"/>
        </w:rPr>
      </w:pPr>
      <w:r>
        <w:fldChar w:fldCharType="begin"/>
      </w:r>
      <w:r>
        <w:instrText xml:space="preserve"> </w:instrText>
      </w:r>
      <w:r>
        <w:rPr>
          <w:rFonts w:hint="eastAsia"/>
        </w:rPr>
        <w:instrText xml:space="preserve">MACROBUTTON NoMacro [内容为五号宋体。]</w:instrText>
      </w:r>
      <w:r>
        <w:instrText xml:space="preserve"> </w:instrText>
      </w:r>
      <w:r>
        <w:fldChar w:fldCharType="end"/>
      </w:r>
      <w:r>
        <w:rPr>
          <w:rFonts w:hint="eastAsia"/>
        </w:rPr>
        <w:t>参考文献是文中引用的有具体文字来源的文献集合。按照GB 7714《文后参考文献著录规则》的规定执行。</w:t>
      </w:r>
    </w:p>
    <w:p w14:paraId="1F8C584B">
      <w:pPr>
        <w:pStyle w:val="39"/>
        <w:spacing w:line="360" w:lineRule="exact"/>
        <w:ind w:firstLine="420"/>
        <w:rPr>
          <w:rFonts w:hint="eastAsia"/>
        </w:rPr>
      </w:pPr>
      <w:r>
        <w:rPr>
          <w:rFonts w:hint="eastAsia"/>
        </w:rPr>
        <w:t>参考文献以文献在整个论文中出现的次序用[1]、[2]、[3]……形式统一排序、依次列出。</w:t>
      </w:r>
    </w:p>
    <w:p w14:paraId="043CB822">
      <w:pPr>
        <w:pStyle w:val="39"/>
        <w:spacing w:line="360" w:lineRule="exact"/>
        <w:ind w:firstLine="420"/>
        <w:rPr>
          <w:rFonts w:hint="eastAsia"/>
        </w:rPr>
      </w:pPr>
      <w:r>
        <w:rPr>
          <w:rFonts w:hint="eastAsia"/>
        </w:rPr>
        <w:t>参考文献的表示格式为:</w:t>
      </w:r>
    </w:p>
    <w:p w14:paraId="6DBC8900">
      <w:pPr>
        <w:pStyle w:val="39"/>
        <w:spacing w:line="360" w:lineRule="exact"/>
        <w:ind w:firstLine="422"/>
        <w:rPr>
          <w:rFonts w:hint="eastAsia"/>
          <w:b/>
          <w:color w:val="FF0000"/>
        </w:rPr>
      </w:pPr>
      <w:r>
        <w:rPr>
          <w:rFonts w:hint="eastAsia"/>
          <w:b/>
          <w:color w:val="FF0000"/>
        </w:rPr>
        <w:t xml:space="preserve">著作: </w:t>
      </w:r>
    </w:p>
    <w:p w14:paraId="14CA9A00">
      <w:pPr>
        <w:pStyle w:val="39"/>
        <w:spacing w:line="360" w:lineRule="exact"/>
        <w:ind w:firstLine="420"/>
        <w:rPr>
          <w:rFonts w:hint="eastAsia"/>
        </w:rPr>
      </w:pPr>
      <w:r>
        <w:rPr>
          <w:rFonts w:hint="eastAsia"/>
        </w:rPr>
        <w:t>[序号] 作者.译者.书名.版本.出版地.出版社.出版时间.引用部分起止页</w:t>
      </w:r>
    </w:p>
    <w:p w14:paraId="3776F17D">
      <w:pPr>
        <w:pStyle w:val="39"/>
        <w:spacing w:line="360" w:lineRule="exact"/>
        <w:ind w:firstLine="422"/>
        <w:rPr>
          <w:rFonts w:hint="eastAsia"/>
          <w:b/>
          <w:color w:val="FF0000"/>
        </w:rPr>
      </w:pPr>
      <w:r>
        <w:rPr>
          <w:rFonts w:hint="eastAsia"/>
          <w:b/>
          <w:color w:val="FF0000"/>
        </w:rPr>
        <w:t>期刊:</w:t>
      </w:r>
    </w:p>
    <w:p w14:paraId="617F70E3">
      <w:pPr>
        <w:pStyle w:val="39"/>
        <w:spacing w:line="360" w:lineRule="exact"/>
        <w:ind w:firstLine="420"/>
        <w:rPr>
          <w:rFonts w:hint="eastAsia"/>
        </w:rPr>
      </w:pPr>
      <w:r>
        <w:rPr>
          <w:rFonts w:hint="eastAsia"/>
        </w:rPr>
        <w:t>[序号] 作者.译者.文章题目.期刊名.年份.卷号(期数).引用部分起止页</w:t>
      </w:r>
    </w:p>
    <w:p w14:paraId="2D8F7D4C">
      <w:pPr>
        <w:pStyle w:val="39"/>
        <w:spacing w:line="360" w:lineRule="exact"/>
        <w:ind w:firstLine="422"/>
        <w:rPr>
          <w:rFonts w:hint="eastAsia"/>
          <w:b/>
          <w:color w:val="FF0000"/>
        </w:rPr>
      </w:pPr>
      <w:r>
        <w:rPr>
          <w:rFonts w:hint="eastAsia"/>
          <w:b/>
          <w:color w:val="FF0000"/>
        </w:rPr>
        <w:t>会议论文集：</w:t>
      </w:r>
    </w:p>
    <w:p w14:paraId="3B07FA15">
      <w:pPr>
        <w:pStyle w:val="39"/>
        <w:spacing w:line="360" w:lineRule="exact"/>
        <w:ind w:firstLine="420"/>
        <w:rPr>
          <w:rFonts w:hint="eastAsia"/>
        </w:rPr>
      </w:pPr>
      <w:r>
        <w:rPr>
          <w:rFonts w:hint="eastAsia"/>
        </w:rPr>
        <w:t>[序号]作者.译者.文章名.文集名 .会址.开会年.出版地.出版者.出版时间.引用部分起止页</w:t>
      </w:r>
    </w:p>
    <w:p w14:paraId="3C34AFA1">
      <w:pPr>
        <w:pStyle w:val="39"/>
        <w:spacing w:line="360" w:lineRule="exact"/>
        <w:ind w:firstLine="422"/>
        <w:rPr>
          <w:rFonts w:hint="eastAsia"/>
          <w:b/>
          <w:color w:val="FF0000"/>
        </w:rPr>
      </w:pPr>
      <w:r>
        <w:rPr>
          <w:rFonts w:hint="eastAsia"/>
          <w:b/>
          <w:color w:val="FF0000"/>
        </w:rPr>
        <w:t>学位论文：</w:t>
      </w:r>
    </w:p>
    <w:p w14:paraId="6CDEDDF6">
      <w:pPr>
        <w:pStyle w:val="39"/>
        <w:spacing w:line="360" w:lineRule="exact"/>
        <w:ind w:firstLine="420"/>
        <w:rPr>
          <w:rFonts w:hint="eastAsia"/>
        </w:rPr>
      </w:pPr>
      <w:r>
        <w:rPr>
          <w:rFonts w:hint="eastAsia"/>
        </w:rPr>
        <w:t>[序号]作者.题名[学位论文]（英文用[Dissertation]）.保存地点.保存单位.年份.引用部分起止页</w:t>
      </w:r>
    </w:p>
    <w:p w14:paraId="1C03A91A">
      <w:pPr>
        <w:pStyle w:val="39"/>
        <w:spacing w:line="360" w:lineRule="exact"/>
        <w:ind w:firstLine="422"/>
        <w:rPr>
          <w:rFonts w:hint="eastAsia"/>
          <w:b/>
          <w:color w:val="FF0000"/>
        </w:rPr>
      </w:pPr>
      <w:r>
        <w:rPr>
          <w:rFonts w:hint="eastAsia"/>
          <w:b/>
          <w:color w:val="FF0000"/>
        </w:rPr>
        <w:t>专利:</w:t>
      </w:r>
    </w:p>
    <w:p w14:paraId="0E9BEF55">
      <w:pPr>
        <w:pStyle w:val="39"/>
        <w:spacing w:line="360" w:lineRule="exact"/>
        <w:ind w:firstLine="420"/>
        <w:rPr>
          <w:rFonts w:hint="eastAsia"/>
        </w:rPr>
      </w:pPr>
      <w:r>
        <w:rPr>
          <w:rFonts w:hint="eastAsia"/>
        </w:rPr>
        <w:t>[序号] 专利申请者.题名.国别.专利文献种类.专利号.发布日期.引用部分起止页</w:t>
      </w:r>
    </w:p>
    <w:p w14:paraId="40797AB8">
      <w:pPr>
        <w:pStyle w:val="39"/>
        <w:spacing w:line="360" w:lineRule="exact"/>
        <w:ind w:firstLine="422"/>
        <w:rPr>
          <w:rFonts w:hint="eastAsia"/>
          <w:b/>
          <w:color w:val="FF0000"/>
        </w:rPr>
      </w:pPr>
      <w:r>
        <w:rPr>
          <w:rFonts w:hint="eastAsia"/>
          <w:b/>
          <w:color w:val="FF0000"/>
        </w:rPr>
        <w:t xml:space="preserve">技术标准: </w:t>
      </w:r>
    </w:p>
    <w:p w14:paraId="135FFFFB">
      <w:pPr>
        <w:pStyle w:val="39"/>
        <w:spacing w:line="360" w:lineRule="exact"/>
        <w:ind w:firstLine="420"/>
        <w:rPr>
          <w:rFonts w:hint="eastAsia"/>
        </w:rPr>
      </w:pPr>
      <w:r>
        <w:rPr>
          <w:rFonts w:hint="eastAsia"/>
        </w:rPr>
        <w:t>[序号] 起草责任者.标准代号.标准顺序号—发布年.标准名称.出版地.出版者.出版年份.引用部分起止页</w:t>
      </w:r>
    </w:p>
    <w:p w14:paraId="30035360">
      <w:pPr>
        <w:pStyle w:val="39"/>
        <w:spacing w:line="360" w:lineRule="exact"/>
        <w:ind w:firstLine="420"/>
        <w:rPr>
          <w:rFonts w:hint="eastAsia"/>
        </w:rPr>
      </w:pPr>
    </w:p>
    <w:p w14:paraId="52F6F93F">
      <w:pPr>
        <w:pStyle w:val="39"/>
        <w:spacing w:line="360" w:lineRule="exact"/>
        <w:ind w:firstLine="420"/>
        <w:rPr>
          <w:rFonts w:hint="eastAsia"/>
        </w:rPr>
      </w:pPr>
    </w:p>
    <w:p w14:paraId="0BAC1A4A">
      <w:pPr>
        <w:pStyle w:val="39"/>
        <w:spacing w:line="360" w:lineRule="exact"/>
        <w:ind w:firstLine="420"/>
        <w:rPr>
          <w:rFonts w:hint="eastAsia"/>
        </w:rPr>
      </w:pPr>
    </w:p>
    <w:p w14:paraId="1FC9CDF3">
      <w:pPr>
        <w:pStyle w:val="39"/>
        <w:spacing w:line="360" w:lineRule="exact"/>
        <w:ind w:firstLine="420"/>
        <w:rPr>
          <w:rFonts w:hint="eastAsia"/>
        </w:rPr>
      </w:pPr>
    </w:p>
    <w:p w14:paraId="62A65394">
      <w:pPr>
        <w:pStyle w:val="39"/>
        <w:spacing w:line="360" w:lineRule="exact"/>
        <w:ind w:firstLine="420"/>
        <w:rPr>
          <w:rFonts w:hint="eastAsia"/>
        </w:rPr>
      </w:pPr>
    </w:p>
    <w:p w14:paraId="765E9D73">
      <w:pPr>
        <w:pStyle w:val="39"/>
        <w:spacing w:line="360" w:lineRule="exact"/>
        <w:ind w:firstLine="420"/>
        <w:rPr>
          <w:rFonts w:hint="eastAsia"/>
        </w:rPr>
      </w:pPr>
    </w:p>
    <w:p w14:paraId="2890B0A0">
      <w:pPr>
        <w:pStyle w:val="39"/>
        <w:spacing w:line="360" w:lineRule="exact"/>
        <w:ind w:firstLine="420"/>
        <w:rPr>
          <w:rFonts w:hint="eastAsia"/>
        </w:rPr>
      </w:pPr>
    </w:p>
    <w:p w14:paraId="6502A475">
      <w:pPr>
        <w:pStyle w:val="39"/>
        <w:spacing w:line="360" w:lineRule="exact"/>
        <w:ind w:firstLine="420"/>
        <w:rPr>
          <w:rFonts w:hint="eastAsia"/>
        </w:rPr>
      </w:pPr>
    </w:p>
    <w:p w14:paraId="68D0EF24">
      <w:pPr>
        <w:pStyle w:val="39"/>
        <w:spacing w:line="360" w:lineRule="exact"/>
        <w:ind w:firstLine="420"/>
        <w:rPr>
          <w:rFonts w:hint="eastAsia"/>
        </w:rPr>
      </w:pPr>
    </w:p>
    <w:p w14:paraId="73121BDF">
      <w:pPr>
        <w:pStyle w:val="39"/>
        <w:spacing w:line="360" w:lineRule="exact"/>
        <w:ind w:firstLine="420"/>
        <w:sectPr>
          <w:headerReference r:id="rId16" w:type="default"/>
          <w:pgSz w:w="11907" w:h="16839"/>
          <w:pgMar w:top="1701" w:right="1418" w:bottom="1418" w:left="1418" w:header="851" w:footer="992" w:gutter="0"/>
          <w:cols w:space="720" w:num="1"/>
          <w:docGrid w:type="lines" w:linePitch="312" w:charSpace="0"/>
        </w:sectPr>
      </w:pPr>
    </w:p>
    <w:p w14:paraId="512ADC96">
      <w:pPr>
        <w:pStyle w:val="34"/>
        <w:spacing w:after="480"/>
        <w:outlineLvl w:val="0"/>
        <w:rPr>
          <w:rFonts w:hint="eastAsia"/>
          <w:sz w:val="36"/>
          <w:szCs w:val="36"/>
        </w:rPr>
      </w:pPr>
      <w:r>
        <w:rPr>
          <w:rFonts w:hint="eastAsia"/>
          <w:sz w:val="36"/>
          <w:szCs w:val="36"/>
        </w:rPr>
        <w:t>致    谢</w:t>
      </w:r>
    </w:p>
    <w:p w14:paraId="62BE8141">
      <w:pPr>
        <w:spacing w:line="400" w:lineRule="exact"/>
        <w:ind w:firstLine="482"/>
        <w:rPr>
          <w:sz w:val="24"/>
        </w:rPr>
      </w:pPr>
      <w:r>
        <w:rPr>
          <w:sz w:val="24"/>
        </w:rPr>
        <w:fldChar w:fldCharType="begin"/>
      </w:r>
      <w:r>
        <w:rPr>
          <w:sz w:val="24"/>
        </w:rPr>
        <w:instrText xml:space="preserve"> MACROBUTTON  AcceptAllChangesShown [鼠标左键单击选择该段落，输入替换之。内容为小四号宋或楷体字。] </w:instrText>
      </w:r>
      <w:r>
        <w:rPr>
          <w:sz w:val="24"/>
        </w:rPr>
        <w:fldChar w:fldCharType="end"/>
      </w:r>
      <w:r>
        <w:rPr>
          <w:rFonts w:hint="eastAsia"/>
          <w:sz w:val="24"/>
        </w:rPr>
        <w:t>放置在参考文献页后，对象包括：1）国家科学基金，资助研究工作的奖学金基金，合同单位，资助或支持的企业、组织或个人。2）协助完成研究工作和提供便利条件的组织或个人。3）在研究工作中提出建议和提供帮助的人。4）给予转载和引用权的资料、图片、文献、研究思想和设想的所有者。5）其他应感谢的组织和个人。</w:t>
      </w:r>
    </w:p>
    <w:p w14:paraId="74E0DF51">
      <w:pPr>
        <w:pStyle w:val="39"/>
        <w:spacing w:line="360" w:lineRule="exact"/>
        <w:ind w:firstLine="480"/>
        <w:rPr>
          <w:rFonts w:hint="eastAsia"/>
          <w:sz w:val="24"/>
        </w:rPr>
      </w:pPr>
    </w:p>
    <w:p w14:paraId="7C51A654">
      <w:pPr>
        <w:pStyle w:val="39"/>
        <w:spacing w:line="360" w:lineRule="exact"/>
        <w:ind w:firstLine="480"/>
        <w:rPr>
          <w:rFonts w:hint="eastAsia"/>
          <w:sz w:val="24"/>
        </w:rPr>
      </w:pPr>
    </w:p>
    <w:p w14:paraId="71C6BDF8">
      <w:pPr>
        <w:pStyle w:val="39"/>
        <w:spacing w:line="360" w:lineRule="exact"/>
        <w:ind w:firstLine="480"/>
        <w:rPr>
          <w:rFonts w:hint="eastAsia"/>
          <w:sz w:val="24"/>
        </w:rPr>
      </w:pPr>
    </w:p>
    <w:p w14:paraId="5A4FC567">
      <w:pPr>
        <w:pStyle w:val="39"/>
        <w:spacing w:line="360" w:lineRule="exact"/>
        <w:ind w:firstLine="480"/>
        <w:rPr>
          <w:rFonts w:hint="eastAsia"/>
          <w:sz w:val="24"/>
        </w:rPr>
      </w:pPr>
    </w:p>
    <w:p w14:paraId="110197E8">
      <w:pPr>
        <w:pStyle w:val="39"/>
        <w:spacing w:line="360" w:lineRule="exact"/>
        <w:ind w:firstLine="480"/>
        <w:rPr>
          <w:rFonts w:hint="eastAsia"/>
          <w:sz w:val="24"/>
        </w:rPr>
      </w:pPr>
    </w:p>
    <w:p w14:paraId="2B014ACD">
      <w:pPr>
        <w:pStyle w:val="39"/>
        <w:spacing w:line="360" w:lineRule="exact"/>
        <w:ind w:firstLine="480"/>
        <w:rPr>
          <w:rFonts w:hint="eastAsia"/>
          <w:sz w:val="24"/>
        </w:rPr>
      </w:pPr>
    </w:p>
    <w:p w14:paraId="02E96407">
      <w:pPr>
        <w:pStyle w:val="39"/>
        <w:spacing w:line="360" w:lineRule="exact"/>
        <w:ind w:firstLine="480"/>
        <w:rPr>
          <w:rFonts w:hint="eastAsia"/>
          <w:sz w:val="24"/>
        </w:rPr>
      </w:pPr>
    </w:p>
    <w:p w14:paraId="417B8777">
      <w:pPr>
        <w:pStyle w:val="39"/>
        <w:spacing w:line="360" w:lineRule="exact"/>
        <w:ind w:firstLine="480"/>
        <w:rPr>
          <w:rFonts w:hint="eastAsia"/>
          <w:sz w:val="24"/>
        </w:rPr>
      </w:pPr>
    </w:p>
    <w:p w14:paraId="4F4D3A6E">
      <w:pPr>
        <w:pStyle w:val="39"/>
        <w:spacing w:line="360" w:lineRule="exact"/>
        <w:ind w:firstLine="480"/>
        <w:rPr>
          <w:rFonts w:hint="eastAsia"/>
          <w:sz w:val="24"/>
        </w:rPr>
      </w:pPr>
    </w:p>
    <w:p w14:paraId="095396DB">
      <w:pPr>
        <w:pStyle w:val="39"/>
        <w:spacing w:line="360" w:lineRule="exact"/>
        <w:ind w:firstLine="480"/>
        <w:rPr>
          <w:rFonts w:hint="eastAsia"/>
          <w:sz w:val="24"/>
        </w:rPr>
      </w:pPr>
    </w:p>
    <w:p w14:paraId="1C4CC483">
      <w:pPr>
        <w:pStyle w:val="39"/>
        <w:spacing w:line="360" w:lineRule="exact"/>
        <w:ind w:firstLine="480"/>
        <w:rPr>
          <w:rFonts w:hint="eastAsia"/>
          <w:sz w:val="24"/>
        </w:rPr>
      </w:pPr>
    </w:p>
    <w:p w14:paraId="5B44EB32">
      <w:pPr>
        <w:pStyle w:val="39"/>
        <w:spacing w:line="360" w:lineRule="exact"/>
        <w:ind w:firstLine="480"/>
        <w:rPr>
          <w:rFonts w:hint="eastAsia"/>
          <w:sz w:val="24"/>
        </w:rPr>
      </w:pPr>
    </w:p>
    <w:p w14:paraId="6D8505A0">
      <w:pPr>
        <w:pStyle w:val="39"/>
        <w:spacing w:line="360" w:lineRule="exact"/>
        <w:ind w:firstLine="480"/>
        <w:rPr>
          <w:rFonts w:hint="eastAsia"/>
          <w:sz w:val="24"/>
        </w:rPr>
      </w:pPr>
    </w:p>
    <w:p w14:paraId="26F3539B">
      <w:pPr>
        <w:pStyle w:val="39"/>
        <w:spacing w:line="360" w:lineRule="exact"/>
        <w:ind w:firstLine="480"/>
        <w:rPr>
          <w:rFonts w:hint="eastAsia"/>
          <w:sz w:val="24"/>
        </w:rPr>
      </w:pPr>
    </w:p>
    <w:p w14:paraId="00731C79">
      <w:pPr>
        <w:pStyle w:val="39"/>
        <w:spacing w:line="360" w:lineRule="exact"/>
        <w:ind w:firstLine="480"/>
        <w:rPr>
          <w:rFonts w:hint="eastAsia"/>
          <w:sz w:val="24"/>
        </w:rPr>
      </w:pPr>
    </w:p>
    <w:p w14:paraId="55D8F369">
      <w:pPr>
        <w:pStyle w:val="39"/>
        <w:spacing w:line="360" w:lineRule="exact"/>
        <w:ind w:firstLine="480"/>
        <w:rPr>
          <w:rFonts w:hint="eastAsia"/>
          <w:sz w:val="24"/>
        </w:rPr>
      </w:pPr>
    </w:p>
    <w:p w14:paraId="528DD035">
      <w:pPr>
        <w:pStyle w:val="39"/>
        <w:spacing w:line="360" w:lineRule="exact"/>
        <w:ind w:firstLine="480"/>
        <w:rPr>
          <w:rFonts w:hint="eastAsia"/>
          <w:sz w:val="24"/>
        </w:rPr>
      </w:pPr>
    </w:p>
    <w:p w14:paraId="65ACFCD2">
      <w:pPr>
        <w:pStyle w:val="39"/>
        <w:spacing w:line="360" w:lineRule="exact"/>
        <w:ind w:firstLine="480"/>
        <w:rPr>
          <w:rFonts w:hint="eastAsia"/>
          <w:sz w:val="24"/>
        </w:rPr>
      </w:pPr>
    </w:p>
    <w:p w14:paraId="58C781EA">
      <w:pPr>
        <w:pStyle w:val="39"/>
        <w:spacing w:line="360" w:lineRule="exact"/>
        <w:ind w:firstLine="480"/>
        <w:rPr>
          <w:rFonts w:hint="eastAsia"/>
          <w:sz w:val="24"/>
        </w:rPr>
      </w:pPr>
    </w:p>
    <w:p w14:paraId="1BF3C489">
      <w:pPr>
        <w:pStyle w:val="39"/>
        <w:spacing w:line="360" w:lineRule="exact"/>
        <w:ind w:firstLine="480"/>
        <w:rPr>
          <w:rFonts w:hint="eastAsia"/>
          <w:sz w:val="24"/>
        </w:rPr>
      </w:pPr>
    </w:p>
    <w:p w14:paraId="2FA10B28">
      <w:pPr>
        <w:pStyle w:val="39"/>
        <w:spacing w:line="360" w:lineRule="exact"/>
        <w:ind w:firstLine="480"/>
        <w:rPr>
          <w:rFonts w:hint="eastAsia"/>
          <w:sz w:val="24"/>
        </w:rPr>
      </w:pPr>
    </w:p>
    <w:p w14:paraId="4726B710">
      <w:pPr>
        <w:pStyle w:val="39"/>
        <w:spacing w:line="360" w:lineRule="exact"/>
        <w:ind w:firstLine="480"/>
        <w:rPr>
          <w:rFonts w:hint="eastAsia"/>
          <w:sz w:val="24"/>
        </w:rPr>
      </w:pPr>
    </w:p>
    <w:p w14:paraId="0AA597E5">
      <w:pPr>
        <w:pStyle w:val="39"/>
        <w:spacing w:line="360" w:lineRule="exact"/>
        <w:ind w:firstLine="480"/>
        <w:rPr>
          <w:rFonts w:hint="eastAsia"/>
          <w:sz w:val="24"/>
        </w:rPr>
      </w:pPr>
    </w:p>
    <w:p w14:paraId="526DE5F3">
      <w:pPr>
        <w:pStyle w:val="39"/>
        <w:spacing w:line="360" w:lineRule="exact"/>
        <w:ind w:firstLine="480"/>
        <w:rPr>
          <w:rFonts w:hint="eastAsia"/>
          <w:sz w:val="24"/>
        </w:rPr>
      </w:pPr>
    </w:p>
    <w:sectPr>
      <w:headerReference r:id="rId17" w:type="default"/>
      <w:pgSz w:w="11907" w:h="16839"/>
      <w:pgMar w:top="1701"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5CC23">
    <w:pPr>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2</w:t>
    </w:r>
    <w:r>
      <w:rPr>
        <w:rStyle w:val="19"/>
      </w:rPr>
      <w:fldChar w:fldCharType="end"/>
    </w:r>
  </w:p>
  <w:p w14:paraId="5023CD1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67924">
    <w:pPr>
      <w:framePr w:wrap="around" w:vAnchor="text" w:hAnchor="margin" w:xAlign="center" w:y="1"/>
      <w:rPr>
        <w:rStyle w:val="19"/>
      </w:rPr>
    </w:pPr>
    <w:r>
      <w:rPr>
        <w:rStyle w:val="19"/>
      </w:rPr>
      <w:fldChar w:fldCharType="begin"/>
    </w:r>
    <w:r>
      <w:rPr>
        <w:rStyle w:val="19"/>
      </w:rPr>
      <w:instrText xml:space="preserve">PAGE  </w:instrText>
    </w:r>
    <w:r>
      <w:rPr>
        <w:rStyle w:val="19"/>
      </w:rPr>
      <w:fldChar w:fldCharType="end"/>
    </w:r>
  </w:p>
  <w:p w14:paraId="32CD7E42"/>
  <w:p w14:paraId="1C39075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77AC9">
    <w:pPr>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10</w:t>
    </w:r>
    <w:r>
      <w:rPr>
        <w:rStyle w:val="19"/>
      </w:rPr>
      <w:fldChar w:fldCharType="end"/>
    </w:r>
  </w:p>
  <w:p w14:paraId="44E85B0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1B594">
    <w:pPr>
      <w:jc w:val="cente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pt;margin-top:23.05pt;height:0pt;width:453.55pt;z-index:25166950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lXEUZvQBAADu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北京交通大学毕业论文（设计）                   版权使用授权书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6A7BD">
    <w:pPr>
      <w:jc w:val="center"/>
      <w:rPr>
        <w:rFonts w:hint="eastAsia"/>
      </w:rPr>
    </w:pPr>
    <w: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flip:y;margin-left:0pt;margin-top:23.05pt;height:0pt;width:453.55pt;z-index:251670528;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lHVNUAAAAGAQAADwAAAAAAAAABACAAAAAiAAAAZHJzL2Rvd25yZXYueG1sUEsBAhQA&#10;FAAAAAgAh07iQM9vQwr1AQAA7gMAAA4AAAAAAAAAAQAgAAAAJAEAAGRycy9lMm9Eb2MueG1sUEsF&#10;BgAAAAAGAAYAWQEAAIs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论文诚信</w:t>
    </w:r>
    <w:r>
      <w:rPr>
        <w:rFonts w:ascii="华文中宋" w:hAnsi="华文中宋" w:eastAsia="华文中宋"/>
        <w:sz w:val="28"/>
        <w:szCs w:val="28"/>
      </w:rPr>
      <w:t>声明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32F75">
    <w:pPr>
      <w:jc w:val="cente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8LRDY/QBAADs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中文摘要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EED93">
    <w:pPr>
      <w:jc w:val="center"/>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flip:y;margin-left:0pt;margin-top:23.05pt;height:0pt;width:453.55pt;z-index:251660288;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5ZR1TVAAAABgEAAA8AAAAAAAAAAQAgAAAAIgAAAGRycy9kb3ducmV2LnhtbFBLAQIUABQA&#10;AAAIAIdO4kDUMJyG8wEAAOwDAAAOAAAAAAAAAAEAIAAAACQBAABkcnMvZTJvRG9jLnhtbFBLBQYA&#10;AAAABgAGAFkBAACJBQ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英文摘要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DCDBF">
    <w:pPr>
      <w:jc w:val="cente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flip:y;margin-left:0pt;margin-top:23.05pt;height:0pt;width:453.55pt;z-index:251661312;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dQad3PQBAADs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F30C2">
    <w:pPr>
      <w:jc w:val="cente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7" o:spid="_x0000_s1026" o:spt="20" style="position:absolute;left:0pt;flip:y;margin-left:0pt;margin-top:23.05pt;height:0pt;width:453.55pt;z-index:251662336;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lHVNUAAAAGAQAADwAAAAAAAAABACAAAAAiAAAAZHJzL2Rvd25yZXYueG1sUEsBAhQAFAAA&#10;AAgAh07iQFGCQjnyAQAA7AMAAA4AAAAAAAAAAQAgAAAAJAEAAGRycy9lMm9Eb2MueG1sUEsFBgAA&#10;AAAGAAYAWQEAAIg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4D1B3">
    <w:pPr>
      <w:jc w:val="cente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flip:y;margin-left:0pt;margin-top:23.05pt;height:0pt;width:453.55pt;z-index:251663360;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5ZR1TVAAAABgEAAA8AAAAAAAAAAQAgAAAAIgAAAGRycy9kb3ducmV2LnhtbFBLAQIUABQA&#10;AAAIAIdO4kCf77eE8wEAAOwDAAAOAAAAAAAAAAEAIAAAACQBAABkcnMvZTJvRG9jLnhtbFBLBQYA&#10;AAAABgAGAFkBAACJBQ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A8B05">
    <w:pPr>
      <w:jc w:val="cente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flip:y;margin-left:0pt;margin-top:23.05pt;height:0pt;width:453.55pt;z-index:25166438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u2toYfQBAADs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59DD8">
    <w:pPr>
      <w:jc w:val="center"/>
    </w:pPr>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flip:y;margin-left:0pt;margin-top:23.05pt;height:0pt;width:453.55pt;z-index:251665408;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lHVNUAAAAGAQAADwAAAAAAAAABACAAAAAiAAAAZHJzL2Rvd25yZXYueG1sUEsBAhQAFAAA&#10;AAgAh07iQGPPN1vyAQAA7QMAAA4AAAAAAAAAAQAgAAAAJAEAAGRycy9lMm9Eb2MueG1sUEsFBgAA&#10;AAAGAAYAWQEAAIg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BBEC8">
    <w:pPr>
      <w:jc w:val="center"/>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flip:y;margin-left:0pt;margin-top:23.05pt;height:0pt;width:453.55pt;z-index:251666432;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5ZR1TVAAAABgEAAA8AAAAAAAAAAQAgAAAAIgAAAGRycy9kb3ducmV2LnhtbFBLAQIUABQA&#10;AAAIAIdO4kA50WA38wEAAO0DAAAOAAAAAAAAAAEAIAAAACQBAABkcnMvZTJvRG9jLnhtbFBLBQYA&#10;AAAABgAGAFkBAACJBQ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正文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A10E1">
    <w:pPr>
      <w:jc w:val="center"/>
    </w:pP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flip:y;margin-left:0pt;margin-top:23.05pt;height:0pt;width:453.55pt;z-index:251667456;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8L1wd/QBAADu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北京交通大学毕业设计（论文）                        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DADA4">
    <w:pPr>
      <w:jc w:val="center"/>
      <w:rPr>
        <w:rFonts w:hint="eastAsia" w:eastAsia="华文中宋"/>
        <w:lang w:eastAsia="zh-CN"/>
      </w:rPr>
    </w:pPr>
    <w: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3" o:spid="_x0000_s1026" o:spt="20" style="position:absolute;left:0pt;flip:y;margin-left:0pt;margin-top:23.05pt;height:0pt;width:453.55pt;z-index:251668480;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UdU1QAAAAYBAAAPAAAAAAAAAAEAIAAAACIAAABkcnMvZG93bnJldi54bWxQSwECFAAU&#10;AAAACACHTuJAqqMnG/QBAADuAwAADgAAAAAAAAABACAAAAAkAQAAZHJzL2Uyb0RvYy54bWxQSwUG&#10;AAAAAAYABgBZAQAAigU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 xml:space="preserve">北京交通大学毕业设计（论文）                            </w:t>
    </w:r>
    <w:r>
      <w:rPr>
        <w:rFonts w:hint="eastAsia" w:ascii="华文中宋" w:hAnsi="华文中宋" w:eastAsia="华文中宋"/>
        <w:sz w:val="28"/>
        <w:szCs w:val="28"/>
        <w:lang w:val="en-US" w:eastAsia="zh-CN"/>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77295"/>
    <w:multiLevelType w:val="multilevel"/>
    <w:tmpl w:val="0ED77295"/>
    <w:lvl w:ilvl="0" w:tentative="0">
      <w:start w:val="1"/>
      <w:numFmt w:val="decimal"/>
      <w:pStyle w:val="36"/>
      <w:lvlText w:val="%1"/>
      <w:lvlJc w:val="left"/>
      <w:pPr>
        <w:tabs>
          <w:tab w:val="left" w:pos="360"/>
        </w:tabs>
        <w:ind w:left="0" w:firstLine="0"/>
      </w:pPr>
      <w:rPr>
        <w:rFonts w:hint="eastAsia"/>
      </w:rPr>
    </w:lvl>
    <w:lvl w:ilvl="1" w:tentative="0">
      <w:start w:val="1"/>
      <w:numFmt w:val="decimal"/>
      <w:pStyle w:val="37"/>
      <w:lvlText w:val="%1.%2"/>
      <w:lvlJc w:val="left"/>
      <w:pPr>
        <w:tabs>
          <w:tab w:val="left" w:pos="720"/>
        </w:tabs>
        <w:ind w:left="0" w:firstLine="0"/>
      </w:pPr>
      <w:rPr>
        <w:rFonts w:hint="eastAsia"/>
      </w:rPr>
    </w:lvl>
    <w:lvl w:ilvl="2" w:tentative="0">
      <w:start w:val="1"/>
      <w:numFmt w:val="decimal"/>
      <w:pStyle w:val="38"/>
      <w:lvlText w:val="%1.%2.%3"/>
      <w:lvlJc w:val="left"/>
      <w:pPr>
        <w:tabs>
          <w:tab w:val="left" w:pos="1080"/>
        </w:tabs>
        <w:ind w:left="0" w:firstLine="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10840"/>
    <w:rsid w:val="00F126B1"/>
    <w:rsid w:val="00F135E4"/>
    <w:rsid w:val="00F13AE2"/>
    <w:rsid w:val="00F24C76"/>
    <w:rsid w:val="00F26299"/>
    <w:rsid w:val="00F52C6F"/>
    <w:rsid w:val="00F5356E"/>
    <w:rsid w:val="00F80962"/>
    <w:rsid w:val="00F979E5"/>
    <w:rsid w:val="05690760"/>
    <w:rsid w:val="0D605732"/>
    <w:rsid w:val="258E005A"/>
    <w:rsid w:val="28704485"/>
    <w:rsid w:val="2F212B1B"/>
    <w:rsid w:val="400D1549"/>
    <w:rsid w:val="40B261BA"/>
    <w:rsid w:val="46470C62"/>
    <w:rsid w:val="58741EB5"/>
    <w:rsid w:val="68212C69"/>
    <w:rsid w:val="72B329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8">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2">
    <w:name w:val="toc 7"/>
    <w:basedOn w:val="1"/>
    <w:next w:val="1"/>
    <w:uiPriority w:val="0"/>
    <w:pPr>
      <w:ind w:left="1260"/>
      <w:jc w:val="left"/>
    </w:pPr>
    <w:rPr>
      <w:rFonts w:ascii="Calibri" w:hAnsi="Calibri" w:cs="Calibri"/>
      <w:sz w:val="18"/>
      <w:szCs w:val="18"/>
    </w:rPr>
  </w:style>
  <w:style w:type="paragraph" w:styleId="3">
    <w:name w:val="Body Text"/>
    <w:basedOn w:val="1"/>
    <w:link w:val="21"/>
    <w:uiPriority w:val="0"/>
    <w:pPr>
      <w:spacing w:after="120"/>
    </w:pPr>
  </w:style>
  <w:style w:type="paragraph" w:styleId="4">
    <w:name w:val="toc 5"/>
    <w:basedOn w:val="1"/>
    <w:next w:val="1"/>
    <w:uiPriority w:val="0"/>
    <w:pPr>
      <w:ind w:left="840"/>
      <w:jc w:val="left"/>
    </w:pPr>
    <w:rPr>
      <w:rFonts w:ascii="Calibri" w:hAnsi="Calibri" w:cs="Calibri"/>
      <w:sz w:val="18"/>
      <w:szCs w:val="18"/>
    </w:rPr>
  </w:style>
  <w:style w:type="paragraph" w:styleId="5">
    <w:name w:val="toc 3"/>
    <w:basedOn w:val="1"/>
    <w:next w:val="1"/>
    <w:qFormat/>
    <w:uiPriority w:val="39"/>
    <w:pPr>
      <w:tabs>
        <w:tab w:val="right" w:leader="dot" w:pos="9061"/>
      </w:tabs>
      <w:ind w:firstLine="480" w:firstLineChars="200"/>
      <w:jc w:val="left"/>
    </w:pPr>
    <w:rPr>
      <w:rFonts w:ascii="宋体" w:hAnsi="宋体" w:eastAsia="宋体" w:cs="Calibri"/>
      <w:iCs/>
      <w:sz w:val="24"/>
    </w:rPr>
  </w:style>
  <w:style w:type="paragraph" w:styleId="6">
    <w:name w:val="Plain Text"/>
    <w:basedOn w:val="1"/>
    <w:link w:val="22"/>
    <w:qFormat/>
    <w:uiPriority w:val="0"/>
    <w:rPr>
      <w:rFonts w:ascii="宋体" w:hAnsi="Courier New"/>
      <w:szCs w:val="20"/>
    </w:rPr>
  </w:style>
  <w:style w:type="paragraph" w:styleId="7">
    <w:name w:val="toc 8"/>
    <w:basedOn w:val="1"/>
    <w:next w:val="1"/>
    <w:uiPriority w:val="0"/>
    <w:pPr>
      <w:ind w:left="1470"/>
      <w:jc w:val="left"/>
    </w:pPr>
    <w:rPr>
      <w:rFonts w:ascii="Calibri" w:hAnsi="Calibri" w:cs="Calibri"/>
      <w:sz w:val="18"/>
      <w:szCs w:val="18"/>
    </w:rPr>
  </w:style>
  <w:style w:type="paragraph" w:styleId="8">
    <w:name w:val="Balloon Text"/>
    <w:basedOn w:val="1"/>
    <w:semiHidden/>
    <w:uiPriority w:val="0"/>
    <w:rPr>
      <w:sz w:val="18"/>
      <w:szCs w:val="18"/>
    </w:rPr>
  </w:style>
  <w:style w:type="paragraph" w:styleId="9">
    <w:name w:val="footer"/>
    <w:basedOn w:val="1"/>
    <w:link w:val="23"/>
    <w:uiPriority w:val="99"/>
    <w:pPr>
      <w:tabs>
        <w:tab w:val="center" w:pos="4153"/>
        <w:tab w:val="right" w:pos="8306"/>
      </w:tabs>
      <w:snapToGrid w:val="0"/>
      <w:jc w:val="left"/>
    </w:pPr>
    <w:rPr>
      <w:sz w:val="18"/>
      <w:szCs w:val="18"/>
    </w:rPr>
  </w:style>
  <w:style w:type="paragraph" w:styleId="10">
    <w:name w:val="header"/>
    <w:basedOn w:val="1"/>
    <w:link w:val="24"/>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pPr>
      <w:spacing w:before="120" w:after="120"/>
      <w:jc w:val="left"/>
    </w:pPr>
    <w:rPr>
      <w:rFonts w:ascii="Calibri" w:hAnsi="Calibri" w:cs="Calibri"/>
      <w:b/>
      <w:bCs/>
      <w:caps/>
      <w:sz w:val="20"/>
      <w:szCs w:val="20"/>
    </w:rPr>
  </w:style>
  <w:style w:type="paragraph" w:styleId="12">
    <w:name w:val="toc 4"/>
    <w:basedOn w:val="1"/>
    <w:next w:val="1"/>
    <w:uiPriority w:val="0"/>
    <w:pPr>
      <w:ind w:left="630"/>
      <w:jc w:val="left"/>
    </w:pPr>
    <w:rPr>
      <w:rFonts w:ascii="Calibri" w:hAnsi="Calibri" w:cs="Calibri"/>
      <w:sz w:val="18"/>
      <w:szCs w:val="18"/>
    </w:rPr>
  </w:style>
  <w:style w:type="paragraph" w:styleId="13">
    <w:name w:val="toc 6"/>
    <w:basedOn w:val="1"/>
    <w:next w:val="1"/>
    <w:uiPriority w:val="0"/>
    <w:pPr>
      <w:ind w:left="1050"/>
      <w:jc w:val="left"/>
    </w:pPr>
    <w:rPr>
      <w:rFonts w:ascii="Calibri" w:hAnsi="Calibri" w:cs="Calibri"/>
      <w:sz w:val="18"/>
      <w:szCs w:val="18"/>
    </w:rPr>
  </w:style>
  <w:style w:type="paragraph" w:styleId="14">
    <w:name w:val="toc 2"/>
    <w:basedOn w:val="1"/>
    <w:next w:val="1"/>
    <w:uiPriority w:val="39"/>
    <w:pPr>
      <w:tabs>
        <w:tab w:val="right" w:leader="dot" w:pos="9061"/>
      </w:tabs>
      <w:ind w:firstLine="240" w:firstLineChars="100"/>
      <w:jc w:val="left"/>
    </w:pPr>
    <w:rPr>
      <w:rFonts w:ascii="宋体" w:hAnsi="宋体" w:eastAsia="宋体" w:cs="Calibri"/>
      <w:smallCaps/>
      <w:sz w:val="24"/>
    </w:rPr>
  </w:style>
  <w:style w:type="paragraph" w:styleId="15">
    <w:name w:val="toc 9"/>
    <w:basedOn w:val="1"/>
    <w:next w:val="1"/>
    <w:uiPriority w:val="0"/>
    <w:pPr>
      <w:ind w:left="1680"/>
      <w:jc w:val="left"/>
    </w:pPr>
    <w:rPr>
      <w:rFonts w:ascii="Calibri" w:hAnsi="Calibri" w:cs="Calibri"/>
      <w:sz w:val="18"/>
      <w:szCs w:val="18"/>
    </w:rPr>
  </w:style>
  <w:style w:type="paragraph" w:styleId="16">
    <w:name w:val="Body Text First Indent"/>
    <w:basedOn w:val="1"/>
    <w:link w:val="25"/>
    <w:uiPriority w:val="0"/>
    <w:pPr>
      <w:ind w:firstLine="498" w:firstLineChars="200"/>
    </w:pPr>
    <w:rPr>
      <w:sz w:val="24"/>
      <w:szCs w:val="20"/>
    </w:rPr>
  </w:style>
  <w:style w:type="character" w:styleId="19">
    <w:name w:val="page number"/>
    <w:basedOn w:val="18"/>
    <w:uiPriority w:val="0"/>
  </w:style>
  <w:style w:type="character" w:styleId="20">
    <w:name w:val="Hyperlink"/>
    <w:unhideWhenUsed/>
    <w:uiPriority w:val="99"/>
    <w:rPr>
      <w:color w:val="0000FF"/>
      <w:u w:val="single"/>
    </w:rPr>
  </w:style>
  <w:style w:type="character" w:customStyle="1" w:styleId="21">
    <w:name w:val="正文文本 Char"/>
    <w:link w:val="3"/>
    <w:uiPriority w:val="0"/>
    <w:rPr>
      <w:kern w:val="2"/>
      <w:sz w:val="21"/>
      <w:szCs w:val="24"/>
    </w:rPr>
  </w:style>
  <w:style w:type="character" w:customStyle="1" w:styleId="22">
    <w:name w:val="纯文本 Char"/>
    <w:link w:val="6"/>
    <w:uiPriority w:val="0"/>
    <w:rPr>
      <w:rFonts w:ascii="宋体" w:hAnsi="Courier New"/>
      <w:kern w:val="2"/>
      <w:sz w:val="21"/>
    </w:rPr>
  </w:style>
  <w:style w:type="character" w:customStyle="1" w:styleId="23">
    <w:name w:val="页脚 Char"/>
    <w:link w:val="9"/>
    <w:uiPriority w:val="99"/>
    <w:rPr>
      <w:kern w:val="2"/>
      <w:sz w:val="18"/>
      <w:szCs w:val="18"/>
    </w:rPr>
  </w:style>
  <w:style w:type="character" w:customStyle="1" w:styleId="24">
    <w:name w:val="页眉 字符"/>
    <w:link w:val="10"/>
    <w:uiPriority w:val="99"/>
    <w:rPr>
      <w:kern w:val="2"/>
      <w:sz w:val="18"/>
      <w:szCs w:val="18"/>
    </w:rPr>
  </w:style>
  <w:style w:type="character" w:customStyle="1" w:styleId="25">
    <w:name w:val="正文首行缩进 Char"/>
    <w:link w:val="16"/>
    <w:uiPriority w:val="0"/>
    <w:rPr>
      <w:kern w:val="2"/>
      <w:sz w:val="24"/>
      <w:szCs w:val="24"/>
    </w:rPr>
  </w:style>
  <w:style w:type="character" w:customStyle="1" w:styleId="26">
    <w:name w:val="封面1"/>
    <w:uiPriority w:val="0"/>
    <w:rPr>
      <w:rFonts w:ascii="Times New Roman" w:hAnsi="Times New Roman" w:eastAsia="楷体_GB2312"/>
      <w:spacing w:val="60"/>
      <w:kern w:val="84"/>
      <w:sz w:val="84"/>
    </w:rPr>
  </w:style>
  <w:style w:type="character" w:customStyle="1" w:styleId="27">
    <w:name w:val="封面-大学名称"/>
    <w:uiPriority w:val="0"/>
    <w:rPr>
      <w:rFonts w:ascii="Times New Roman" w:hAnsi="Times New Roman" w:eastAsia="楷体_GB2312"/>
      <w:spacing w:val="60"/>
      <w:kern w:val="84"/>
      <w:sz w:val="84"/>
    </w:rPr>
  </w:style>
  <w:style w:type="character" w:customStyle="1" w:styleId="28">
    <w:name w:val="封面2"/>
    <w:uiPriority w:val="0"/>
    <w:rPr>
      <w:b/>
      <w:spacing w:val="60"/>
      <w:sz w:val="44"/>
    </w:rPr>
  </w:style>
  <w:style w:type="character" w:customStyle="1" w:styleId="29">
    <w:name w:val="封面-论文题目"/>
    <w:uiPriority w:val="0"/>
    <w:rPr>
      <w:rFonts w:ascii="Times New Roman" w:hAnsi="Times New Roman" w:eastAsia="宋体"/>
      <w:sz w:val="36"/>
    </w:rPr>
  </w:style>
  <w:style w:type="character" w:customStyle="1" w:styleId="30">
    <w:name w:val="封面-论文英文题目"/>
    <w:uiPriority w:val="0"/>
    <w:rPr>
      <w:rFonts w:ascii="Times New Roman" w:hAnsi="Times New Roman" w:eastAsia="宋体"/>
      <w:sz w:val="36"/>
    </w:rPr>
  </w:style>
  <w:style w:type="character" w:customStyle="1" w:styleId="31">
    <w:name w:val="封面-导师"/>
    <w:uiPriority w:val="0"/>
    <w:rPr>
      <w:rFonts w:ascii="Times New Roman" w:hAnsi="Times New Roman" w:eastAsia="宋体"/>
      <w:sz w:val="28"/>
    </w:rPr>
  </w:style>
  <w:style w:type="character" w:customStyle="1" w:styleId="32">
    <w:name w:val="封面-培养单位"/>
    <w:uiPriority w:val="0"/>
    <w:rPr>
      <w:rFonts w:ascii="Times New Roman" w:hAnsi="Times New Roman" w:eastAsia="宋体"/>
      <w:sz w:val="28"/>
    </w:rPr>
  </w:style>
  <w:style w:type="character" w:customStyle="1" w:styleId="33">
    <w:name w:val="封面-日期"/>
    <w:uiPriority w:val="0"/>
    <w:rPr>
      <w:rFonts w:ascii="Times New Roman" w:hAnsi="Times New Roman" w:eastAsia="宋体"/>
      <w:sz w:val="28"/>
    </w:rPr>
  </w:style>
  <w:style w:type="paragraph" w:customStyle="1" w:styleId="34">
    <w:name w:val="标题名（不入目录）"/>
    <w:basedOn w:val="1"/>
    <w:uiPriority w:val="0"/>
    <w:pPr>
      <w:adjustRightInd w:val="0"/>
      <w:snapToGrid w:val="0"/>
      <w:spacing w:before="480" w:after="360"/>
      <w:jc w:val="center"/>
    </w:pPr>
    <w:rPr>
      <w:rFonts w:eastAsia="黑体"/>
      <w:kern w:val="0"/>
      <w:sz w:val="32"/>
    </w:rPr>
  </w:style>
  <w:style w:type="paragraph" w:customStyle="1" w:styleId="35">
    <w:name w:val="标题名"/>
    <w:basedOn w:val="1"/>
    <w:uiPriority w:val="0"/>
    <w:pPr>
      <w:adjustRightInd w:val="0"/>
      <w:snapToGrid w:val="0"/>
      <w:spacing w:before="480" w:after="360"/>
      <w:jc w:val="center"/>
      <w:outlineLvl w:val="0"/>
    </w:pPr>
    <w:rPr>
      <w:rFonts w:eastAsia="黑体"/>
      <w:sz w:val="32"/>
    </w:rPr>
  </w:style>
  <w:style w:type="paragraph" w:customStyle="1" w:styleId="36">
    <w:name w:val="1级标题"/>
    <w:basedOn w:val="1"/>
    <w:uiPriority w:val="0"/>
    <w:pPr>
      <w:numPr>
        <w:ilvl w:val="0"/>
        <w:numId w:val="1"/>
      </w:numPr>
      <w:tabs>
        <w:tab w:val="left" w:pos="240"/>
      </w:tabs>
      <w:adjustRightInd w:val="0"/>
      <w:snapToGrid w:val="0"/>
      <w:spacing w:before="480" w:after="360"/>
      <w:jc w:val="left"/>
      <w:outlineLvl w:val="0"/>
    </w:pPr>
    <w:rPr>
      <w:rFonts w:eastAsia="黑体"/>
      <w:sz w:val="32"/>
    </w:rPr>
  </w:style>
  <w:style w:type="paragraph" w:customStyle="1" w:styleId="37">
    <w:name w:val="2级标题"/>
    <w:basedOn w:val="1"/>
    <w:uiPriority w:val="0"/>
    <w:pPr>
      <w:numPr>
        <w:ilvl w:val="1"/>
        <w:numId w:val="1"/>
      </w:numPr>
      <w:tabs>
        <w:tab w:val="left" w:pos="240"/>
        <w:tab w:val="clear" w:pos="720"/>
      </w:tabs>
      <w:adjustRightInd w:val="0"/>
      <w:snapToGrid w:val="0"/>
      <w:spacing w:before="480" w:after="360"/>
      <w:jc w:val="left"/>
      <w:outlineLvl w:val="1"/>
    </w:pPr>
    <w:rPr>
      <w:rFonts w:eastAsia="黑体"/>
      <w:sz w:val="30"/>
    </w:rPr>
  </w:style>
  <w:style w:type="paragraph" w:customStyle="1" w:styleId="38">
    <w:name w:val="3级标题"/>
    <w:basedOn w:val="1"/>
    <w:uiPriority w:val="0"/>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39">
    <w:name w:val="正文（结尾部分）"/>
    <w:basedOn w:val="1"/>
    <w:uiPriority w:val="0"/>
    <w:pPr>
      <w:adjustRightInd w:val="0"/>
      <w:snapToGrid w:val="0"/>
      <w:spacing w:line="320" w:lineRule="exact"/>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0.wmf"/><Relationship Id="rId36" Type="http://schemas.openxmlformats.org/officeDocument/2006/relationships/oleObject" Target="embeddings/oleObject9.bin"/><Relationship Id="rId35" Type="http://schemas.openxmlformats.org/officeDocument/2006/relationships/image" Target="media/image9.wmf"/><Relationship Id="rId34" Type="http://schemas.openxmlformats.org/officeDocument/2006/relationships/oleObject" Target="embeddings/oleObject8.bin"/><Relationship Id="rId33" Type="http://schemas.openxmlformats.org/officeDocument/2006/relationships/image" Target="media/image8.wmf"/><Relationship Id="rId32" Type="http://schemas.openxmlformats.org/officeDocument/2006/relationships/oleObject" Target="embeddings/oleObject7.bin"/><Relationship Id="rId31" Type="http://schemas.openxmlformats.org/officeDocument/2006/relationships/image" Target="media/image7.wmf"/><Relationship Id="rId30" Type="http://schemas.openxmlformats.org/officeDocument/2006/relationships/oleObject" Target="embeddings/oleObject6.bin"/><Relationship Id="rId3" Type="http://schemas.openxmlformats.org/officeDocument/2006/relationships/footer" Target="footer1.xml"/><Relationship Id="rId29" Type="http://schemas.openxmlformats.org/officeDocument/2006/relationships/image" Target="media/image6.wmf"/><Relationship Id="rId28" Type="http://schemas.openxmlformats.org/officeDocument/2006/relationships/oleObject" Target="embeddings/oleObject5.bin"/><Relationship Id="rId27" Type="http://schemas.openxmlformats.org/officeDocument/2006/relationships/image" Target="media/image5.wmf"/><Relationship Id="rId26" Type="http://schemas.openxmlformats.org/officeDocument/2006/relationships/oleObject" Target="embeddings/oleObject4.bin"/><Relationship Id="rId25" Type="http://schemas.openxmlformats.org/officeDocument/2006/relationships/image" Target="media/image4.wmf"/><Relationship Id="rId24" Type="http://schemas.openxmlformats.org/officeDocument/2006/relationships/oleObject" Target="embeddings/oleObject3.bin"/><Relationship Id="rId23" Type="http://schemas.openxmlformats.org/officeDocument/2006/relationships/image" Target="media/image3.wmf"/><Relationship Id="rId22" Type="http://schemas.openxmlformats.org/officeDocument/2006/relationships/oleObject" Target="embeddings/oleObject2.bin"/><Relationship Id="rId21" Type="http://schemas.openxmlformats.org/officeDocument/2006/relationships/image" Target="media/image2.png"/><Relationship Id="rId20" Type="http://schemas.openxmlformats.org/officeDocument/2006/relationships/image" Target="media/image1.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sjtu</Company>
  <Pages>18</Pages>
  <Words>3954</Words>
  <Characters>4130</Characters>
  <Lines>51</Lines>
  <Paragraphs>14</Paragraphs>
  <TotalTime>78</TotalTime>
  <ScaleCrop>false</ScaleCrop>
  <LinksUpToDate>false</LinksUpToDate>
  <CharactersWithSpaces>4531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2006-01-05T04:00:00Z</dcterms:created>
  <dc:creator>User</dc:creator>
  <cp:lastModifiedBy>Edward</cp:lastModifiedBy>
  <cp:lastPrinted>2015-03-16T06:03:00Z</cp:lastPrinted>
  <dcterms:modified xsi:type="dcterms:W3CDTF">2026-03-19T08:32:23Z</dcterms:modified>
  <dc:title>毕业设计(论文)评语</dc:title>
  <cp:revision>351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2F63F55D4737456EBD1B2AA4EF4BB970_13</vt:lpwstr>
  </property>
  <property fmtid="{D5CDD505-2E9C-101B-9397-08002B2CF9AE}" pid="4" name="KSOTemplateDocerSaveRecord">
    <vt:lpwstr>eyJoZGlkIjoiY2VmYWQ0MzVlZGM0NDQ1ZTlmN2U0YWUyZTE0OGRkM2YiLCJ1c2VySWQiOiI4ODIyODE0NzkifQ==</vt:lpwstr>
  </property>
</Properties>
</file>