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9355F" w14:textId="59EE9D4F" w:rsidR="006F6C71" w:rsidRDefault="004F4A2B" w:rsidP="006F6C7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Take Home Quiz</w:t>
      </w:r>
    </w:p>
    <w:p w14:paraId="06451744" w14:textId="14D99959" w:rsidR="006F6C71" w:rsidRDefault="006F6C71" w:rsidP="006F6C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Question: </w:t>
      </w:r>
      <w:r w:rsidRPr="006F6C71">
        <w:rPr>
          <w:rFonts w:ascii="Times New Roman" w:hAnsi="Times New Roman" w:cs="Times New Roman"/>
        </w:rPr>
        <w:t>Your goal is to investigate and identify the possible major reasons behind the lack of adequate</w:t>
      </w:r>
      <w:r w:rsidR="000D5F49">
        <w:rPr>
          <w:rFonts w:ascii="Times New Roman" w:hAnsi="Times New Roman" w:cs="Times New Roman"/>
        </w:rPr>
        <w:t xml:space="preserve"> </w:t>
      </w:r>
      <w:r w:rsidRPr="006F6C71">
        <w:rPr>
          <w:rFonts w:ascii="Times New Roman" w:hAnsi="Times New Roman" w:cs="Times New Roman"/>
        </w:rPr>
        <w:t>homeowners’ insurance coverage. You are provided with a series of visualizations, and using a few</w:t>
      </w:r>
      <w:r w:rsidR="000D5F49">
        <w:rPr>
          <w:rFonts w:ascii="Times New Roman" w:hAnsi="Times New Roman" w:cs="Times New Roman"/>
        </w:rPr>
        <w:t xml:space="preserve"> </w:t>
      </w:r>
      <w:r w:rsidRPr="006F6C71">
        <w:rPr>
          <w:rFonts w:ascii="Times New Roman" w:hAnsi="Times New Roman" w:cs="Times New Roman"/>
        </w:rPr>
        <w:t>or all of these, along with the information above, you are expected to connect the dots and uncover</w:t>
      </w:r>
      <w:r w:rsidR="000D5F49">
        <w:rPr>
          <w:rFonts w:ascii="Times New Roman" w:hAnsi="Times New Roman" w:cs="Times New Roman"/>
        </w:rPr>
        <w:t xml:space="preserve"> </w:t>
      </w:r>
      <w:r w:rsidRPr="006F6C71">
        <w:rPr>
          <w:rFonts w:ascii="Times New Roman" w:hAnsi="Times New Roman" w:cs="Times New Roman"/>
        </w:rPr>
        <w:t>the underlying reasons</w:t>
      </w:r>
      <w:r w:rsidR="000D5F49">
        <w:rPr>
          <w:rFonts w:ascii="Times New Roman" w:hAnsi="Times New Roman" w:cs="Times New Roman"/>
        </w:rPr>
        <w:t>.</w:t>
      </w:r>
    </w:p>
    <w:p w14:paraId="7DF8CF08" w14:textId="77777777" w:rsidR="000D5F49" w:rsidRDefault="000D5F49" w:rsidP="006F6C71">
      <w:pPr>
        <w:rPr>
          <w:rFonts w:ascii="Times New Roman" w:hAnsi="Times New Roman" w:cs="Times New Roman"/>
        </w:rPr>
      </w:pPr>
    </w:p>
    <w:p w14:paraId="1213734A" w14:textId="78D91D8A" w:rsidR="000D5F49" w:rsidRDefault="000D5F49" w:rsidP="006F6C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My analysis starts with </w:t>
      </w:r>
      <w:r w:rsidR="00096316">
        <w:rPr>
          <w:rFonts w:ascii="Times New Roman" w:hAnsi="Times New Roman" w:cs="Times New Roman"/>
        </w:rPr>
        <w:t xml:space="preserve">viewing the different visualizations given to us in the assignment. Specifically, I </w:t>
      </w:r>
      <w:r w:rsidR="007E71D2">
        <w:rPr>
          <w:rFonts w:ascii="Times New Roman" w:hAnsi="Times New Roman" w:cs="Times New Roman"/>
        </w:rPr>
        <w:t xml:space="preserve">find that the </w:t>
      </w:r>
      <w:r w:rsidR="00A97822">
        <w:rPr>
          <w:rFonts w:ascii="Times New Roman" w:hAnsi="Times New Roman" w:cs="Times New Roman"/>
        </w:rPr>
        <w:t xml:space="preserve">Personal Income Across U.S. States </w:t>
      </w:r>
      <w:r w:rsidR="00516E7A">
        <w:rPr>
          <w:rFonts w:ascii="Times New Roman" w:hAnsi="Times New Roman" w:cs="Times New Roman"/>
        </w:rPr>
        <w:t xml:space="preserve">chart is the most correlated for the question at hand. The chart below indicates that in the regions that require </w:t>
      </w:r>
      <w:r w:rsidR="004C10C7">
        <w:rPr>
          <w:rFonts w:ascii="Times New Roman" w:hAnsi="Times New Roman" w:cs="Times New Roman"/>
        </w:rPr>
        <w:t>the lowest amount of insurance are also the regions that seem to have some of the lowest pay across the U.S.</w:t>
      </w:r>
      <w:r w:rsidR="003B1C70">
        <w:rPr>
          <w:rFonts w:ascii="Times New Roman" w:hAnsi="Times New Roman" w:cs="Times New Roman"/>
        </w:rPr>
        <w:t xml:space="preserve"> Unfortunately, the wages that are reflected in these regions are </w:t>
      </w:r>
      <w:r w:rsidR="00755A70">
        <w:rPr>
          <w:rFonts w:ascii="Times New Roman" w:hAnsi="Times New Roman" w:cs="Times New Roman"/>
        </w:rPr>
        <w:t xml:space="preserve">requiring homeowners that can afford home insurance at all to </w:t>
      </w:r>
      <w:r w:rsidR="003B1C70">
        <w:rPr>
          <w:rFonts w:ascii="Times New Roman" w:hAnsi="Times New Roman" w:cs="Times New Roman"/>
        </w:rPr>
        <w:t>pay</w:t>
      </w:r>
      <w:r w:rsidR="00755A70">
        <w:rPr>
          <w:rFonts w:ascii="Times New Roman" w:hAnsi="Times New Roman" w:cs="Times New Roman"/>
        </w:rPr>
        <w:t xml:space="preserve"> </w:t>
      </w:r>
      <w:r w:rsidR="003B1C70">
        <w:rPr>
          <w:rFonts w:ascii="Times New Roman" w:hAnsi="Times New Roman" w:cs="Times New Roman"/>
        </w:rPr>
        <w:t>lower premiums for</w:t>
      </w:r>
      <w:r w:rsidR="00755A70">
        <w:rPr>
          <w:rFonts w:ascii="Times New Roman" w:hAnsi="Times New Roman" w:cs="Times New Roman"/>
        </w:rPr>
        <w:t xml:space="preserve"> lower amounts of</w:t>
      </w:r>
      <w:r w:rsidR="003B1C70">
        <w:rPr>
          <w:rFonts w:ascii="Times New Roman" w:hAnsi="Times New Roman" w:cs="Times New Roman"/>
        </w:rPr>
        <w:t xml:space="preserve"> insurance</w:t>
      </w:r>
      <w:r w:rsidR="00755A70">
        <w:rPr>
          <w:rFonts w:ascii="Times New Roman" w:hAnsi="Times New Roman" w:cs="Times New Roman"/>
        </w:rPr>
        <w:t xml:space="preserve">. If wages were increased in these regions, then I would </w:t>
      </w:r>
      <w:r w:rsidR="0000375A">
        <w:rPr>
          <w:rFonts w:ascii="Times New Roman" w:hAnsi="Times New Roman" w:cs="Times New Roman"/>
        </w:rPr>
        <w:t xml:space="preserve">argue that higher premiums for higher coverage would become increasingly popular. Especially due to the recent natural disasters that have wreaked havoc </w:t>
      </w:r>
      <w:r w:rsidR="00AE7128">
        <w:rPr>
          <w:rFonts w:ascii="Times New Roman" w:hAnsi="Times New Roman" w:cs="Times New Roman"/>
        </w:rPr>
        <w:t>in those areas. The people</w:t>
      </w:r>
      <w:r w:rsidR="00156800">
        <w:rPr>
          <w:rFonts w:ascii="Times New Roman" w:hAnsi="Times New Roman" w:cs="Times New Roman"/>
        </w:rPr>
        <w:t xml:space="preserve"> that can afford to purchase a home in these areas are having to deal with the income families need to produce to live </w:t>
      </w:r>
      <w:r w:rsidR="006F7B6A">
        <w:rPr>
          <w:rFonts w:ascii="Times New Roman" w:hAnsi="Times New Roman" w:cs="Times New Roman"/>
        </w:rPr>
        <w:t>comfortably,</w:t>
      </w:r>
      <w:r w:rsidR="00156800">
        <w:rPr>
          <w:rFonts w:ascii="Times New Roman" w:hAnsi="Times New Roman" w:cs="Times New Roman"/>
        </w:rPr>
        <w:t xml:space="preserve"> especially with real estate prices increasing as well. </w:t>
      </w:r>
      <w:r w:rsidR="006F7B6A">
        <w:rPr>
          <w:rFonts w:ascii="Times New Roman" w:hAnsi="Times New Roman" w:cs="Times New Roman"/>
        </w:rPr>
        <w:t>Furthermore, a graph that wasn’t shown in the analysis is one that I think is the most impactful</w:t>
      </w:r>
      <w:r w:rsidR="001E4A90">
        <w:rPr>
          <w:rFonts w:ascii="Times New Roman" w:hAnsi="Times New Roman" w:cs="Times New Roman"/>
        </w:rPr>
        <w:t>: Real estate prices. “</w:t>
      </w:r>
      <w:r w:rsidR="001E4A90" w:rsidRPr="001E4A90">
        <w:rPr>
          <w:rFonts w:ascii="Times New Roman" w:hAnsi="Times New Roman" w:cs="Times New Roman"/>
        </w:rPr>
        <w:t>In fact, single-family house prices grew by </w:t>
      </w:r>
      <w:r w:rsidR="001E4A90" w:rsidRPr="001E4A90">
        <w:rPr>
          <w:rFonts w:ascii="Times New Roman" w:hAnsi="Times New Roman" w:cs="Times New Roman"/>
          <w:b/>
          <w:bCs/>
        </w:rPr>
        <w:t>18.7%</w:t>
      </w:r>
      <w:r w:rsidR="001E4A90" w:rsidRPr="001E4A90">
        <w:rPr>
          <w:rFonts w:ascii="Times New Roman" w:hAnsi="Times New Roman" w:cs="Times New Roman"/>
        </w:rPr>
        <w:t> from the first quarter of 2021 to the first quarter of 2022—the highest growth seen in at least 31 years.</w:t>
      </w:r>
      <w:r w:rsidR="001E4A90">
        <w:rPr>
          <w:rFonts w:ascii="Times New Roman" w:hAnsi="Times New Roman" w:cs="Times New Roman"/>
        </w:rPr>
        <w:t>” (Ross, 2022) We are still feeling the effects of these increases, and the chart below highlights the same regions we are discussing with those home prices increasing.</w:t>
      </w:r>
      <w:r w:rsidR="00311073">
        <w:rPr>
          <w:rFonts w:ascii="Times New Roman" w:hAnsi="Times New Roman" w:cs="Times New Roman"/>
        </w:rPr>
        <w:t xml:space="preserve"> These rates have slowed down from that rapid increase during that period; however, with the lasting effects of those home prices and the charts that show the </w:t>
      </w:r>
      <w:r w:rsidR="00E70606">
        <w:rPr>
          <w:rFonts w:ascii="Times New Roman" w:hAnsi="Times New Roman" w:cs="Times New Roman"/>
        </w:rPr>
        <w:t xml:space="preserve">relative finances needed to live comfortably within the region coupled with the </w:t>
      </w:r>
      <w:r w:rsidR="00722DDA">
        <w:rPr>
          <w:rFonts w:ascii="Times New Roman" w:hAnsi="Times New Roman" w:cs="Times New Roman"/>
        </w:rPr>
        <w:t>percentage of homeowners in those regions that live in their homes</w:t>
      </w:r>
      <w:r w:rsidR="00D51771">
        <w:rPr>
          <w:rFonts w:ascii="Times New Roman" w:hAnsi="Times New Roman" w:cs="Times New Roman"/>
        </w:rPr>
        <w:t>: 74.5% in West Virginia and 67.2% in Florida</w:t>
      </w:r>
      <w:r w:rsidR="00722DDA">
        <w:rPr>
          <w:rFonts w:ascii="Times New Roman" w:hAnsi="Times New Roman" w:cs="Times New Roman"/>
        </w:rPr>
        <w:t xml:space="preserve"> (Theiss, 2024).</w:t>
      </w:r>
      <w:r w:rsidR="00E32B7D">
        <w:rPr>
          <w:rFonts w:ascii="Times New Roman" w:hAnsi="Times New Roman" w:cs="Times New Roman"/>
        </w:rPr>
        <w:t xml:space="preserve"> Overall, I think</w:t>
      </w:r>
      <w:r w:rsidR="008D03DE">
        <w:rPr>
          <w:rFonts w:ascii="Times New Roman" w:hAnsi="Times New Roman" w:cs="Times New Roman"/>
        </w:rPr>
        <w:t xml:space="preserve"> </w:t>
      </w:r>
      <w:r w:rsidR="00E32B7D">
        <w:rPr>
          <w:rFonts w:ascii="Times New Roman" w:hAnsi="Times New Roman" w:cs="Times New Roman"/>
        </w:rPr>
        <w:t>the fact that homeownership comes with benefits</w:t>
      </w:r>
      <w:r w:rsidR="00E436BF">
        <w:rPr>
          <w:rFonts w:ascii="Times New Roman" w:hAnsi="Times New Roman" w:cs="Times New Roman"/>
        </w:rPr>
        <w:t xml:space="preserve"> such as</w:t>
      </w:r>
      <w:r w:rsidR="00E32B7D">
        <w:rPr>
          <w:rFonts w:ascii="Times New Roman" w:hAnsi="Times New Roman" w:cs="Times New Roman"/>
        </w:rPr>
        <w:t xml:space="preserve"> not needing to pay for </w:t>
      </w:r>
      <w:r w:rsidR="00462352">
        <w:rPr>
          <w:rFonts w:ascii="Times New Roman" w:hAnsi="Times New Roman" w:cs="Times New Roman"/>
        </w:rPr>
        <w:t xml:space="preserve">home insurance is </w:t>
      </w:r>
      <w:r w:rsidR="00494208">
        <w:rPr>
          <w:rFonts w:ascii="Times New Roman" w:hAnsi="Times New Roman" w:cs="Times New Roman"/>
        </w:rPr>
        <w:t>a big</w:t>
      </w:r>
      <w:r w:rsidR="00462352">
        <w:rPr>
          <w:rFonts w:ascii="Times New Roman" w:hAnsi="Times New Roman" w:cs="Times New Roman"/>
        </w:rPr>
        <w:t xml:space="preserve"> factor in this analysis as well.</w:t>
      </w:r>
      <w:r w:rsidR="00494208">
        <w:rPr>
          <w:rFonts w:ascii="Times New Roman" w:hAnsi="Times New Roman" w:cs="Times New Roman"/>
        </w:rPr>
        <w:t xml:space="preserve"> I know this fact from domain knowledge, since I used to own my own home.</w:t>
      </w:r>
      <w:r w:rsidR="00462352">
        <w:rPr>
          <w:rFonts w:ascii="Times New Roman" w:hAnsi="Times New Roman" w:cs="Times New Roman"/>
        </w:rPr>
        <w:t xml:space="preserve"> </w:t>
      </w:r>
      <w:r w:rsidR="00B1763D">
        <w:rPr>
          <w:rFonts w:ascii="Times New Roman" w:hAnsi="Times New Roman" w:cs="Times New Roman"/>
        </w:rPr>
        <w:t>Due to the lack of compensation, increased home ownership, and real estate price</w:t>
      </w:r>
      <w:r w:rsidR="00BA6B9D">
        <w:rPr>
          <w:rFonts w:ascii="Times New Roman" w:hAnsi="Times New Roman" w:cs="Times New Roman"/>
        </w:rPr>
        <w:t xml:space="preserve">s continuing to increase, </w:t>
      </w:r>
      <w:r w:rsidR="0058136D">
        <w:rPr>
          <w:rFonts w:ascii="Times New Roman" w:hAnsi="Times New Roman" w:cs="Times New Roman"/>
        </w:rPr>
        <w:t xml:space="preserve">I don’t think people can afford to or won’t elect to pay an additional expense for </w:t>
      </w:r>
      <w:r w:rsidR="00BE6159">
        <w:rPr>
          <w:rFonts w:ascii="Times New Roman" w:hAnsi="Times New Roman" w:cs="Times New Roman"/>
        </w:rPr>
        <w:t>homeowners’</w:t>
      </w:r>
      <w:r w:rsidR="0058136D">
        <w:rPr>
          <w:rFonts w:ascii="Times New Roman" w:hAnsi="Times New Roman" w:cs="Times New Roman"/>
        </w:rPr>
        <w:t xml:space="preserve"> insurance since they have been </w:t>
      </w:r>
      <w:r w:rsidR="00BE6159">
        <w:rPr>
          <w:rFonts w:ascii="Times New Roman" w:hAnsi="Times New Roman" w:cs="Times New Roman"/>
        </w:rPr>
        <w:t>“safe”</w:t>
      </w:r>
      <w:r w:rsidR="0058136D">
        <w:rPr>
          <w:rFonts w:ascii="Times New Roman" w:hAnsi="Times New Roman" w:cs="Times New Roman"/>
        </w:rPr>
        <w:t xml:space="preserve"> statistically speaking </w:t>
      </w:r>
      <w:r w:rsidR="00780F38">
        <w:rPr>
          <w:rFonts w:ascii="Times New Roman" w:hAnsi="Times New Roman" w:cs="Times New Roman"/>
        </w:rPr>
        <w:t>in relation to natural disasters hitting these regions with severe damage. Moving forward, I think we will see a decrease</w:t>
      </w:r>
      <w:r w:rsidR="0042429D">
        <w:rPr>
          <w:rFonts w:ascii="Times New Roman" w:hAnsi="Times New Roman" w:cs="Times New Roman"/>
        </w:rPr>
        <w:t xml:space="preserve"> or a plateau</w:t>
      </w:r>
      <w:r w:rsidR="00780F38">
        <w:rPr>
          <w:rFonts w:ascii="Times New Roman" w:hAnsi="Times New Roman" w:cs="Times New Roman"/>
        </w:rPr>
        <w:t xml:space="preserve"> in</w:t>
      </w:r>
      <w:r w:rsidR="00BE6159">
        <w:rPr>
          <w:rFonts w:ascii="Times New Roman" w:hAnsi="Times New Roman" w:cs="Times New Roman"/>
        </w:rPr>
        <w:t xml:space="preserve"> home</w:t>
      </w:r>
      <w:r w:rsidR="00780F38">
        <w:rPr>
          <w:rFonts w:ascii="Times New Roman" w:hAnsi="Times New Roman" w:cs="Times New Roman"/>
        </w:rPr>
        <w:t xml:space="preserve"> prices for these regions</w:t>
      </w:r>
      <w:r w:rsidR="00B25F57">
        <w:rPr>
          <w:rFonts w:ascii="Times New Roman" w:hAnsi="Times New Roman" w:cs="Times New Roman"/>
        </w:rPr>
        <w:t xml:space="preserve"> in the short term</w:t>
      </w:r>
      <w:r w:rsidR="00780F38">
        <w:rPr>
          <w:rFonts w:ascii="Times New Roman" w:hAnsi="Times New Roman" w:cs="Times New Roman"/>
        </w:rPr>
        <w:t xml:space="preserve">, or a massive increase in wages to support the necessity that is </w:t>
      </w:r>
      <w:r w:rsidR="00BE6159">
        <w:rPr>
          <w:rFonts w:ascii="Times New Roman" w:hAnsi="Times New Roman" w:cs="Times New Roman"/>
        </w:rPr>
        <w:t>homeowners’</w:t>
      </w:r>
      <w:r w:rsidR="00780F38">
        <w:rPr>
          <w:rFonts w:ascii="Times New Roman" w:hAnsi="Times New Roman" w:cs="Times New Roman"/>
        </w:rPr>
        <w:t xml:space="preserve"> insurance due to the increase in storm</w:t>
      </w:r>
      <w:r w:rsidR="00BE6159">
        <w:rPr>
          <w:rFonts w:ascii="Times New Roman" w:hAnsi="Times New Roman" w:cs="Times New Roman"/>
        </w:rPr>
        <w:t xml:space="preserve"> damage</w:t>
      </w:r>
      <w:r w:rsidR="00780F38">
        <w:rPr>
          <w:rFonts w:ascii="Times New Roman" w:hAnsi="Times New Roman" w:cs="Times New Roman"/>
        </w:rPr>
        <w:t xml:space="preserve"> </w:t>
      </w:r>
      <w:r w:rsidR="00BE6159">
        <w:rPr>
          <w:rFonts w:ascii="Times New Roman" w:hAnsi="Times New Roman" w:cs="Times New Roman"/>
        </w:rPr>
        <w:t>that these regions are experiencing more often than they have in past years.</w:t>
      </w:r>
    </w:p>
    <w:p w14:paraId="3C388364" w14:textId="5622D88C" w:rsidR="00BE5F11" w:rsidRDefault="003F289A" w:rsidP="006F6C71">
      <w:pPr>
        <w:rPr>
          <w:rFonts w:ascii="Times New Roman" w:hAnsi="Times New Roman" w:cs="Times New Roman"/>
        </w:rPr>
      </w:pPr>
      <w:r w:rsidRPr="003F28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CD4B4E" wp14:editId="56CED17E">
            <wp:extent cx="5182323" cy="5544324"/>
            <wp:effectExtent l="0" t="0" r="0" b="0"/>
            <wp:docPr id="117190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00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89A">
        <w:rPr>
          <w:rFonts w:ascii="Times New Roman" w:hAnsi="Times New Roman" w:cs="Times New Roman"/>
        </w:rPr>
        <w:t xml:space="preserve"> </w:t>
      </w:r>
    </w:p>
    <w:p w14:paraId="5C80D6B1" w14:textId="1C436AFC" w:rsidR="00A03DDE" w:rsidRDefault="00A03DDE" w:rsidP="006F6C71">
      <w:pPr>
        <w:rPr>
          <w:rFonts w:ascii="Times New Roman" w:hAnsi="Times New Roman" w:cs="Times New Roman"/>
        </w:rPr>
      </w:pPr>
      <w:r w:rsidRPr="00A03D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6BF786" wp14:editId="7948AD6D">
            <wp:extent cx="5943600" cy="4542155"/>
            <wp:effectExtent l="0" t="0" r="0" b="0"/>
            <wp:docPr id="184403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32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59C0" w14:textId="77777777" w:rsidR="00516E7A" w:rsidRDefault="00516E7A" w:rsidP="006F6C71">
      <w:pPr>
        <w:rPr>
          <w:rFonts w:ascii="Times New Roman" w:hAnsi="Times New Roman" w:cs="Times New Roman"/>
        </w:rPr>
      </w:pPr>
    </w:p>
    <w:p w14:paraId="0156136D" w14:textId="77777777" w:rsidR="00516E7A" w:rsidRDefault="00516E7A" w:rsidP="006F6C71">
      <w:pPr>
        <w:rPr>
          <w:rFonts w:ascii="Times New Roman" w:hAnsi="Times New Roman" w:cs="Times New Roman"/>
        </w:rPr>
      </w:pPr>
    </w:p>
    <w:p w14:paraId="0BE97F6C" w14:textId="77777777" w:rsidR="00516E7A" w:rsidRDefault="00516E7A" w:rsidP="006F6C71">
      <w:pPr>
        <w:rPr>
          <w:rFonts w:ascii="Times New Roman" w:hAnsi="Times New Roman" w:cs="Times New Roman"/>
        </w:rPr>
      </w:pPr>
    </w:p>
    <w:p w14:paraId="557F4E17" w14:textId="77777777" w:rsidR="001C6E12" w:rsidRDefault="001C6E12" w:rsidP="006F6C71">
      <w:pPr>
        <w:rPr>
          <w:rFonts w:ascii="Times New Roman" w:hAnsi="Times New Roman" w:cs="Times New Roman"/>
        </w:rPr>
      </w:pPr>
    </w:p>
    <w:p w14:paraId="2CA6B4C2" w14:textId="206CE867" w:rsidR="001C6E12" w:rsidRDefault="001C6E12" w:rsidP="006F6C71">
      <w:pPr>
        <w:rPr>
          <w:rFonts w:ascii="Times New Roman" w:hAnsi="Times New Roman" w:cs="Times New Roman"/>
        </w:rPr>
      </w:pPr>
      <w:r w:rsidRPr="001C6E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77B8C9" wp14:editId="602EBDDD">
            <wp:extent cx="4781550" cy="3648075"/>
            <wp:effectExtent l="0" t="0" r="0" b="9525"/>
            <wp:docPr id="1305482298" name="Picture 1" descr="A map of the united states with numbers and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82298" name="Picture 1" descr="A map of the united states with numbers and tex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7278" cy="36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E7A">
        <w:rPr>
          <w:rFonts w:ascii="Times New Roman" w:hAnsi="Times New Roman" w:cs="Times New Roman"/>
          <w:noProof/>
        </w:rPr>
        <w:drawing>
          <wp:inline distT="0" distB="0" distL="0" distR="0" wp14:anchorId="0D1C7C6E" wp14:editId="235ED2D7">
            <wp:extent cx="5838825" cy="4144645"/>
            <wp:effectExtent l="0" t="0" r="9525" b="8255"/>
            <wp:docPr id="1454396938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96938" name="Picture 1" descr="A map of the united stat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1505" cy="415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84A3" w14:textId="6C44C234" w:rsidR="006F39EC" w:rsidRDefault="006F39EC" w:rsidP="006F6C71">
      <w:pPr>
        <w:rPr>
          <w:rFonts w:ascii="Times New Roman" w:hAnsi="Times New Roman" w:cs="Times New Roman"/>
        </w:rPr>
      </w:pPr>
      <w:r w:rsidRPr="006F39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5964AD" wp14:editId="620E0925">
            <wp:extent cx="4752975" cy="3852691"/>
            <wp:effectExtent l="0" t="0" r="0" b="0"/>
            <wp:docPr id="997420758" name="Picture 1" descr="A map of the united states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20758" name="Picture 1" descr="A map of the united states with numbers and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0722" cy="38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155" w:rsidRPr="006B7155">
        <w:rPr>
          <w:noProof/>
        </w:rPr>
        <w:t xml:space="preserve"> </w:t>
      </w:r>
      <w:r w:rsidR="006B7155" w:rsidRPr="006B7155">
        <w:rPr>
          <w:rFonts w:ascii="Times New Roman" w:hAnsi="Times New Roman" w:cs="Times New Roman"/>
          <w:noProof/>
        </w:rPr>
        <w:drawing>
          <wp:inline distT="0" distB="0" distL="0" distR="0" wp14:anchorId="724989D7" wp14:editId="59C16D17">
            <wp:extent cx="4705350" cy="4273550"/>
            <wp:effectExtent l="0" t="0" r="0" b="0"/>
            <wp:docPr id="1941550557" name="Picture 1" descr="A map of the united states of americ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50557" name="Picture 1" descr="A map of the united states of americ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572" cy="42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F68A" w14:textId="77777777" w:rsidR="00BB4C09" w:rsidRDefault="00BB4C09" w:rsidP="006F6C71">
      <w:pPr>
        <w:rPr>
          <w:rFonts w:ascii="Times New Roman" w:hAnsi="Times New Roman" w:cs="Times New Roman"/>
        </w:rPr>
      </w:pPr>
    </w:p>
    <w:p w14:paraId="469DE748" w14:textId="6B695C09" w:rsidR="00BB4C09" w:rsidRPr="00F15567" w:rsidRDefault="00F15567" w:rsidP="002375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References</w:t>
      </w:r>
      <w:r w:rsidR="00237529">
        <w:rPr>
          <w:rFonts w:ascii="Times New Roman" w:hAnsi="Times New Roman" w:cs="Times New Roman"/>
          <w:sz w:val="32"/>
          <w:szCs w:val="32"/>
        </w:rPr>
        <w:t>:</w:t>
      </w:r>
    </w:p>
    <w:p w14:paraId="4C1A099A" w14:textId="23E041BF" w:rsidR="00F15567" w:rsidRDefault="00F15567" w:rsidP="00F15567">
      <w:pPr>
        <w:ind w:firstLine="720"/>
        <w:rPr>
          <w:rFonts w:ascii="Times New Roman" w:hAnsi="Times New Roman" w:cs="Times New Roman"/>
        </w:rPr>
      </w:pPr>
      <w:r w:rsidRPr="00F15567">
        <w:rPr>
          <w:rFonts w:ascii="Times New Roman" w:hAnsi="Times New Roman" w:cs="Times New Roman"/>
        </w:rPr>
        <w:t xml:space="preserve">Murphy, J., &amp; Cui, J. (2024, September 17). </w:t>
      </w:r>
      <w:r w:rsidRPr="00F15567">
        <w:rPr>
          <w:rFonts w:ascii="Times New Roman" w:hAnsi="Times New Roman" w:cs="Times New Roman"/>
          <w:i/>
          <w:iCs/>
        </w:rPr>
        <w:t>Map: New data shows how many Americans are going without homeowners insurance</w:t>
      </w:r>
      <w:r w:rsidRPr="00F15567">
        <w:rPr>
          <w:rFonts w:ascii="Times New Roman" w:hAnsi="Times New Roman" w:cs="Times New Roman"/>
        </w:rPr>
        <w:t xml:space="preserve">. NBCNews.com. </w:t>
      </w:r>
      <w:hyperlink r:id="rId12" w:history="1">
        <w:r w:rsidRPr="00F15567">
          <w:rPr>
            <w:rStyle w:val="Hyperlink"/>
            <w:rFonts w:ascii="Times New Roman" w:hAnsi="Times New Roman" w:cs="Times New Roman"/>
          </w:rPr>
          <w:t>https://www.nbcnews.com/data-graphics/map-new-data-shows-many-americans-are-without-homeowners-insurance-rcna169974</w:t>
        </w:r>
      </w:hyperlink>
      <w:r>
        <w:rPr>
          <w:rFonts w:ascii="Times New Roman" w:hAnsi="Times New Roman" w:cs="Times New Roman"/>
        </w:rPr>
        <w:t xml:space="preserve"> </w:t>
      </w:r>
    </w:p>
    <w:p w14:paraId="6C5896CE" w14:textId="402EB824" w:rsidR="00727FCD" w:rsidRDefault="00727FCD" w:rsidP="00727FCD">
      <w:pPr>
        <w:ind w:firstLine="720"/>
        <w:rPr>
          <w:rFonts w:ascii="Times New Roman" w:hAnsi="Times New Roman" w:cs="Times New Roman"/>
        </w:rPr>
      </w:pPr>
      <w:r w:rsidRPr="00727FCD">
        <w:rPr>
          <w:rFonts w:ascii="Times New Roman" w:hAnsi="Times New Roman" w:cs="Times New Roman"/>
        </w:rPr>
        <w:t xml:space="preserve">Ross, J. (2022, October 17). </w:t>
      </w:r>
      <w:r w:rsidRPr="00727FCD">
        <w:rPr>
          <w:rFonts w:ascii="Times New Roman" w:hAnsi="Times New Roman" w:cs="Times New Roman"/>
          <w:i/>
          <w:iCs/>
        </w:rPr>
        <w:t>Mapped: The growth in U.S. house prices by State</w:t>
      </w:r>
      <w:r w:rsidRPr="00727FCD">
        <w:rPr>
          <w:rFonts w:ascii="Times New Roman" w:hAnsi="Times New Roman" w:cs="Times New Roman"/>
        </w:rPr>
        <w:t xml:space="preserve">. Advisor Channel. </w:t>
      </w:r>
      <w:hyperlink r:id="rId13" w:history="1">
        <w:r w:rsidR="00075547" w:rsidRPr="00727FCD">
          <w:rPr>
            <w:rStyle w:val="Hyperlink"/>
            <w:rFonts w:ascii="Times New Roman" w:hAnsi="Times New Roman" w:cs="Times New Roman"/>
          </w:rPr>
          <w:t>https://advisor.visualcapitalist.com/growth-in-u-s-house-prices-by-state/</w:t>
        </w:r>
      </w:hyperlink>
      <w:r w:rsidR="00075547">
        <w:rPr>
          <w:rFonts w:ascii="Times New Roman" w:hAnsi="Times New Roman" w:cs="Times New Roman"/>
        </w:rPr>
        <w:t xml:space="preserve"> </w:t>
      </w:r>
    </w:p>
    <w:p w14:paraId="5DF8ADBD" w14:textId="4A292992" w:rsidR="00667F6B" w:rsidRPr="00727FCD" w:rsidRDefault="00667F6B" w:rsidP="00667F6B">
      <w:pPr>
        <w:ind w:firstLine="720"/>
        <w:rPr>
          <w:rFonts w:ascii="Times New Roman" w:hAnsi="Times New Roman" w:cs="Times New Roman"/>
        </w:rPr>
      </w:pPr>
      <w:r w:rsidRPr="00667F6B">
        <w:rPr>
          <w:rFonts w:ascii="Times New Roman" w:hAnsi="Times New Roman" w:cs="Times New Roman"/>
        </w:rPr>
        <w:t xml:space="preserve">Theiss, E. (2024, March 20). </w:t>
      </w:r>
      <w:r w:rsidRPr="00667F6B">
        <w:rPr>
          <w:rFonts w:ascii="Times New Roman" w:hAnsi="Times New Roman" w:cs="Times New Roman"/>
          <w:i/>
          <w:iCs/>
        </w:rPr>
        <w:t>Homeownership rates in the U.S. by state and City | PropertyShark</w:t>
      </w:r>
      <w:r w:rsidRPr="00667F6B">
        <w:rPr>
          <w:rFonts w:ascii="Times New Roman" w:hAnsi="Times New Roman" w:cs="Times New Roman"/>
        </w:rPr>
        <w:t xml:space="preserve">. 2024 Homeownership Rates in the U.S. by State and City. </w:t>
      </w:r>
      <w:hyperlink r:id="rId14" w:history="1">
        <w:r w:rsidRPr="00667F6B">
          <w:rPr>
            <w:rStyle w:val="Hyperlink"/>
            <w:rFonts w:ascii="Times New Roman" w:hAnsi="Times New Roman" w:cs="Times New Roman"/>
          </w:rPr>
          <w:t>https://www.propertyshark.com/info/us-homeownership-rates-by-state-and-city/</w:t>
        </w:r>
      </w:hyperlink>
      <w:r>
        <w:rPr>
          <w:rFonts w:ascii="Times New Roman" w:hAnsi="Times New Roman" w:cs="Times New Roman"/>
        </w:rPr>
        <w:t xml:space="preserve">  </w:t>
      </w:r>
    </w:p>
    <w:p w14:paraId="05425094" w14:textId="77777777" w:rsidR="00727FCD" w:rsidRPr="00F15567" w:rsidRDefault="00727FCD" w:rsidP="00F15567">
      <w:pPr>
        <w:ind w:firstLine="720"/>
        <w:rPr>
          <w:rFonts w:ascii="Times New Roman" w:hAnsi="Times New Roman" w:cs="Times New Roman"/>
        </w:rPr>
      </w:pPr>
    </w:p>
    <w:p w14:paraId="3B5F05C4" w14:textId="77777777" w:rsidR="00F15567" w:rsidRDefault="00F15567" w:rsidP="006F6C71">
      <w:pPr>
        <w:rPr>
          <w:rFonts w:ascii="Times New Roman" w:hAnsi="Times New Roman" w:cs="Times New Roman"/>
        </w:rPr>
      </w:pPr>
    </w:p>
    <w:p w14:paraId="3ABA5AC4" w14:textId="63C44534" w:rsidR="00516E7A" w:rsidRPr="006F6C71" w:rsidRDefault="00516E7A" w:rsidP="006F6C71">
      <w:pPr>
        <w:rPr>
          <w:rFonts w:ascii="Times New Roman" w:hAnsi="Times New Roman" w:cs="Times New Roman"/>
        </w:rPr>
      </w:pPr>
    </w:p>
    <w:sectPr w:rsidR="00516E7A" w:rsidRPr="006F6C71" w:rsidSect="00007AA8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DFE95B" w14:textId="77777777" w:rsidR="00930864" w:rsidRDefault="00930864" w:rsidP="00394485">
      <w:pPr>
        <w:spacing w:after="0" w:line="240" w:lineRule="auto"/>
      </w:pPr>
      <w:r>
        <w:separator/>
      </w:r>
    </w:p>
  </w:endnote>
  <w:endnote w:type="continuationSeparator" w:id="0">
    <w:p w14:paraId="1A08413E" w14:textId="77777777" w:rsidR="00930864" w:rsidRDefault="00930864" w:rsidP="003944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8BEAAD" w14:textId="77777777" w:rsidR="00930864" w:rsidRDefault="00930864" w:rsidP="00394485">
      <w:pPr>
        <w:spacing w:after="0" w:line="240" w:lineRule="auto"/>
      </w:pPr>
      <w:r>
        <w:separator/>
      </w:r>
    </w:p>
  </w:footnote>
  <w:footnote w:type="continuationSeparator" w:id="0">
    <w:p w14:paraId="130DD55C" w14:textId="77777777" w:rsidR="00930864" w:rsidRDefault="00930864" w:rsidP="003944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1084C9" w14:textId="5D267F1F" w:rsidR="00394485" w:rsidRDefault="00394485" w:rsidP="00394485">
    <w:pPr>
      <w:pStyle w:val="Header"/>
      <w:jc w:val="right"/>
    </w:pPr>
    <w:r>
      <w:rPr>
        <w:rFonts w:ascii="Times New Roman" w:hAnsi="Times New Roman" w:cs="Times New Roman"/>
      </w:rPr>
      <w:t>Jacob Edwards</w:t>
    </w:r>
    <w:r>
      <w:t xml:space="preserve"> </w:t>
    </w:r>
    <w:sdt>
      <w:sdtPr>
        <w:id w:val="-321427085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100B2AA" w14:textId="77777777" w:rsidR="00394485" w:rsidRDefault="0039448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D2D"/>
    <w:rsid w:val="0000375A"/>
    <w:rsid w:val="00007AA8"/>
    <w:rsid w:val="00075547"/>
    <w:rsid w:val="00096316"/>
    <w:rsid w:val="000B4B12"/>
    <w:rsid w:val="000D5F49"/>
    <w:rsid w:val="00101C7D"/>
    <w:rsid w:val="00156800"/>
    <w:rsid w:val="001C6E12"/>
    <w:rsid w:val="001E4A90"/>
    <w:rsid w:val="00237529"/>
    <w:rsid w:val="002978B9"/>
    <w:rsid w:val="00311073"/>
    <w:rsid w:val="003131AE"/>
    <w:rsid w:val="00394485"/>
    <w:rsid w:val="003B1C70"/>
    <w:rsid w:val="003C2D2D"/>
    <w:rsid w:val="003D5931"/>
    <w:rsid w:val="003F289A"/>
    <w:rsid w:val="0042429D"/>
    <w:rsid w:val="00462352"/>
    <w:rsid w:val="00494208"/>
    <w:rsid w:val="004C10C7"/>
    <w:rsid w:val="004F4A2B"/>
    <w:rsid w:val="00516E7A"/>
    <w:rsid w:val="0058136D"/>
    <w:rsid w:val="005D0550"/>
    <w:rsid w:val="00667F6B"/>
    <w:rsid w:val="006B7155"/>
    <w:rsid w:val="006F39EC"/>
    <w:rsid w:val="006F6C71"/>
    <w:rsid w:val="006F7B6A"/>
    <w:rsid w:val="00722DDA"/>
    <w:rsid w:val="00727FCD"/>
    <w:rsid w:val="00755A70"/>
    <w:rsid w:val="00780F38"/>
    <w:rsid w:val="007B3862"/>
    <w:rsid w:val="007E71D2"/>
    <w:rsid w:val="008D03DE"/>
    <w:rsid w:val="0090530C"/>
    <w:rsid w:val="00930864"/>
    <w:rsid w:val="00A03DDE"/>
    <w:rsid w:val="00A97822"/>
    <w:rsid w:val="00AD7185"/>
    <w:rsid w:val="00AE7128"/>
    <w:rsid w:val="00B1763D"/>
    <w:rsid w:val="00B25F57"/>
    <w:rsid w:val="00B8697A"/>
    <w:rsid w:val="00BA6B9D"/>
    <w:rsid w:val="00BB1FE0"/>
    <w:rsid w:val="00BB4C09"/>
    <w:rsid w:val="00BE5F11"/>
    <w:rsid w:val="00BE6159"/>
    <w:rsid w:val="00C37F28"/>
    <w:rsid w:val="00D51771"/>
    <w:rsid w:val="00E03643"/>
    <w:rsid w:val="00E32B7D"/>
    <w:rsid w:val="00E4096B"/>
    <w:rsid w:val="00E436BF"/>
    <w:rsid w:val="00E70606"/>
    <w:rsid w:val="00F15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53259"/>
  <w15:chartTrackingRefBased/>
  <w15:docId w15:val="{B53A48B1-2B2D-48FD-A535-D74EC2856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2D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2D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2D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2D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2D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2D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2D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2D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2D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2D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2D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2D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2D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2D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2D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2D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2D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2D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2D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2D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2D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2D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2D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2D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2D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2D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2D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2D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2D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944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4485"/>
  </w:style>
  <w:style w:type="paragraph" w:styleId="Footer">
    <w:name w:val="footer"/>
    <w:basedOn w:val="Normal"/>
    <w:link w:val="FooterChar"/>
    <w:uiPriority w:val="99"/>
    <w:unhideWhenUsed/>
    <w:rsid w:val="003944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4485"/>
  </w:style>
  <w:style w:type="character" w:styleId="Hyperlink">
    <w:name w:val="Hyperlink"/>
    <w:basedOn w:val="DefaultParagraphFont"/>
    <w:uiPriority w:val="99"/>
    <w:unhideWhenUsed/>
    <w:rsid w:val="00F155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5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76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dvisor.visualcapitalist.com/growth-in-u-s-house-prices-by-state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nbcnews.com/data-graphics/map-new-data-shows-many-americans-are-without-homeowners-insurance-rcna169974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propertyshark.com/info/us-homeownership-rates-by-state-and-cit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597</Words>
  <Characters>3409</Characters>
  <Application>Microsoft Office Word</Application>
  <DocSecurity>0</DocSecurity>
  <Lines>28</Lines>
  <Paragraphs>7</Paragraphs>
  <ScaleCrop>false</ScaleCrop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Edwards</dc:creator>
  <cp:keywords/>
  <dc:description/>
  <cp:lastModifiedBy>Jacob Edwards</cp:lastModifiedBy>
  <cp:revision>54</cp:revision>
  <dcterms:created xsi:type="dcterms:W3CDTF">2024-10-20T22:56:00Z</dcterms:created>
  <dcterms:modified xsi:type="dcterms:W3CDTF">2024-10-28T23:44:00Z</dcterms:modified>
</cp:coreProperties>
</file>