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888E8" w14:textId="77777777" w:rsidR="00BE49FF" w:rsidRPr="00055403" w:rsidRDefault="007303E6">
      <w:pPr>
        <w:ind w:left="0" w:hanging="2"/>
        <w:jc w:val="center"/>
        <w:rPr>
          <w:rFonts w:ascii="Montserrat" w:eastAsia="Century Gothic" w:hAnsi="Montserrat" w:cs="Arial"/>
          <w:b/>
          <w:bCs/>
          <w:position w:val="0"/>
          <w:sz w:val="20"/>
          <w:szCs w:val="20"/>
          <w:lang w:val="es-CO" w:eastAsia="es-CO"/>
        </w:rPr>
      </w:pPr>
      <w:r w:rsidRPr="00055403">
        <w:rPr>
          <w:rFonts w:ascii="Montserrat" w:eastAsia="Century Gothic" w:hAnsi="Montserrat" w:cs="Arial"/>
          <w:b/>
          <w:bCs/>
          <w:position w:val="0"/>
          <w:sz w:val="20"/>
          <w:szCs w:val="20"/>
          <w:lang w:val="es-CO" w:eastAsia="es-CO"/>
        </w:rPr>
        <w:t>AVISO DE PRIVACIDAD</w:t>
      </w:r>
      <w:bookmarkStart w:id="0" w:name="_GoBack"/>
      <w:bookmarkEnd w:id="0"/>
    </w:p>
    <w:p w14:paraId="18C8E1DC" w14:textId="77777777" w:rsidR="00BE49FF" w:rsidRPr="00055403" w:rsidRDefault="00BE49FF">
      <w:pPr>
        <w:ind w:left="0" w:hanging="2"/>
        <w:rPr>
          <w:rFonts w:ascii="Montserrat" w:eastAsia="Century Gothic" w:hAnsi="Montserrat" w:cs="Arial"/>
          <w:position w:val="0"/>
          <w:sz w:val="20"/>
          <w:szCs w:val="20"/>
          <w:lang w:val="es-CO" w:eastAsia="es-CO"/>
        </w:rPr>
      </w:pPr>
    </w:p>
    <w:p w14:paraId="6D8D6386" w14:textId="77777777" w:rsidR="000A0A7E" w:rsidRPr="00055403" w:rsidRDefault="000A0A7E">
      <w:pPr>
        <w:ind w:left="0" w:hanging="2"/>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El presente Aviso de Privacidad, establece los términos y condiciones en virtud de los cuales el CENTRO DE CIRUGÍA MÍNINA INVASIVA S.A.S</w:t>
      </w:r>
      <w:r w:rsidR="00DD28AB" w:rsidRPr="00055403">
        <w:rPr>
          <w:rFonts w:ascii="Montserrat" w:eastAsia="Century Gothic" w:hAnsi="Montserrat" w:cs="Arial"/>
          <w:position w:val="0"/>
          <w:sz w:val="20"/>
          <w:szCs w:val="20"/>
          <w:lang w:val="es-CO" w:eastAsia="es-CO"/>
        </w:rPr>
        <w:t>.</w:t>
      </w:r>
      <w:r w:rsidRPr="00055403">
        <w:rPr>
          <w:rFonts w:ascii="Montserrat" w:eastAsia="Century Gothic" w:hAnsi="Montserrat" w:cs="Arial"/>
          <w:position w:val="0"/>
          <w:sz w:val="20"/>
          <w:szCs w:val="20"/>
          <w:lang w:val="es-CO" w:eastAsia="es-CO"/>
        </w:rPr>
        <w:t>, en adelante “CECIMIN S.A.S.”</w:t>
      </w:r>
      <w:r w:rsidR="0052098F" w:rsidRPr="00055403">
        <w:rPr>
          <w:rFonts w:ascii="Montserrat" w:eastAsia="Century Gothic" w:hAnsi="Montserrat" w:cs="Arial"/>
          <w:position w:val="0"/>
          <w:sz w:val="20"/>
          <w:szCs w:val="20"/>
          <w:lang w:val="es-CO" w:eastAsia="es-CO"/>
        </w:rPr>
        <w:t xml:space="preserve"> en calidad de responsable del tratamiento </w:t>
      </w:r>
      <w:r w:rsidRPr="00055403">
        <w:rPr>
          <w:rFonts w:ascii="Montserrat" w:eastAsia="Century Gothic" w:hAnsi="Montserrat" w:cs="Arial"/>
          <w:position w:val="0"/>
          <w:sz w:val="20"/>
          <w:szCs w:val="20"/>
          <w:lang w:val="es-CO" w:eastAsia="es-CO"/>
        </w:rPr>
        <w:t xml:space="preserve">realizará el tratamiento de sus datos personales. </w:t>
      </w:r>
    </w:p>
    <w:p w14:paraId="64300B21" w14:textId="77777777" w:rsidR="000A0A7E" w:rsidRPr="00055403" w:rsidRDefault="000A0A7E">
      <w:pPr>
        <w:ind w:left="0" w:hanging="2"/>
        <w:jc w:val="both"/>
        <w:rPr>
          <w:rFonts w:ascii="Montserrat" w:eastAsia="Century Gothic" w:hAnsi="Montserrat" w:cs="Arial"/>
          <w:position w:val="0"/>
          <w:sz w:val="20"/>
          <w:szCs w:val="20"/>
          <w:lang w:val="es-CO" w:eastAsia="es-CO"/>
        </w:rPr>
      </w:pPr>
    </w:p>
    <w:p w14:paraId="2227F025" w14:textId="77777777" w:rsidR="000A0A7E" w:rsidRPr="00055403" w:rsidRDefault="000A0A7E" w:rsidP="000A0A7E">
      <w:pPr>
        <w:pStyle w:val="Prrafodelista"/>
        <w:numPr>
          <w:ilvl w:val="0"/>
          <w:numId w:val="1"/>
        </w:numPr>
        <w:ind w:leftChars="0" w:firstLineChars="0"/>
        <w:jc w:val="both"/>
        <w:rPr>
          <w:rFonts w:ascii="Montserrat" w:eastAsia="Century Gothic" w:hAnsi="Montserrat" w:cs="Arial"/>
          <w:b/>
          <w:bCs/>
          <w:position w:val="0"/>
          <w:sz w:val="20"/>
          <w:szCs w:val="20"/>
          <w:lang w:val="es-CO" w:eastAsia="es-CO"/>
        </w:rPr>
      </w:pPr>
      <w:r w:rsidRPr="00055403">
        <w:rPr>
          <w:rFonts w:ascii="Montserrat" w:eastAsia="Century Gothic" w:hAnsi="Montserrat" w:cs="Arial"/>
          <w:b/>
          <w:bCs/>
          <w:position w:val="0"/>
          <w:sz w:val="20"/>
          <w:szCs w:val="20"/>
          <w:lang w:val="es-CO" w:eastAsia="es-CO"/>
        </w:rPr>
        <w:t xml:space="preserve">Tratamiento y finalidad </w:t>
      </w:r>
    </w:p>
    <w:p w14:paraId="71347848" w14:textId="77777777" w:rsidR="0052098F" w:rsidRPr="00055403" w:rsidRDefault="0052098F" w:rsidP="0052098F">
      <w:pPr>
        <w:ind w:leftChars="0" w:left="0" w:firstLineChars="0" w:firstLine="0"/>
        <w:jc w:val="both"/>
        <w:rPr>
          <w:rFonts w:ascii="Montserrat" w:eastAsia="Century Gothic" w:hAnsi="Montserrat" w:cs="Arial"/>
          <w:position w:val="0"/>
          <w:sz w:val="20"/>
          <w:szCs w:val="20"/>
          <w:lang w:val="es-CO" w:eastAsia="es-CO"/>
        </w:rPr>
      </w:pPr>
    </w:p>
    <w:p w14:paraId="04F74EE2" w14:textId="77777777" w:rsidR="00BE49FF" w:rsidRPr="00055403" w:rsidRDefault="0052098F" w:rsidP="000A0A7E">
      <w:pPr>
        <w:ind w:leftChars="0" w:left="0" w:firstLineChars="0" w:firstLine="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 xml:space="preserve">El tratamiento que se realizará de los datos personales incluye la recolección, almacenamiento, uso, circulación y transmisión de conformidad con la Política de Privacidad y de Tratamiento de Datos Personales. Dicho tratamiento se realizará con </w:t>
      </w:r>
      <w:r w:rsidR="007303E6" w:rsidRPr="00055403">
        <w:rPr>
          <w:rFonts w:ascii="Montserrat" w:eastAsia="Century Gothic" w:hAnsi="Montserrat" w:cs="Arial"/>
          <w:position w:val="0"/>
          <w:sz w:val="20"/>
          <w:szCs w:val="20"/>
          <w:lang w:val="es-CO" w:eastAsia="es-CO"/>
        </w:rPr>
        <w:t>las siguientes finalidades:</w:t>
      </w:r>
    </w:p>
    <w:p w14:paraId="1E99D6CC" w14:textId="77777777" w:rsidR="00F225AA" w:rsidRPr="00055403" w:rsidRDefault="00F225AA" w:rsidP="000A0A7E">
      <w:pPr>
        <w:ind w:leftChars="0" w:left="0" w:firstLineChars="0" w:firstLine="0"/>
        <w:jc w:val="both"/>
        <w:rPr>
          <w:rFonts w:ascii="Montserrat" w:eastAsia="Century Gothic" w:hAnsi="Montserrat" w:cs="Arial"/>
          <w:position w:val="0"/>
          <w:sz w:val="20"/>
          <w:szCs w:val="20"/>
          <w:lang w:val="es-CO" w:eastAsia="es-CO"/>
        </w:rPr>
      </w:pPr>
    </w:p>
    <w:p w14:paraId="0ED20769" w14:textId="77777777" w:rsidR="00BE49FF" w:rsidRPr="00055403" w:rsidRDefault="00F225AA" w:rsidP="00983463">
      <w:pPr>
        <w:ind w:leftChars="0" w:left="0" w:firstLineChars="0" w:firstLine="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 xml:space="preserve">(i) </w:t>
      </w:r>
      <w:r w:rsidR="007303E6" w:rsidRPr="00055403">
        <w:rPr>
          <w:rFonts w:ascii="Montserrat" w:eastAsia="Century Gothic" w:hAnsi="Montserrat" w:cs="Arial"/>
          <w:position w:val="0"/>
          <w:sz w:val="20"/>
          <w:szCs w:val="20"/>
          <w:lang w:val="es-CO" w:eastAsia="es-CO"/>
        </w:rPr>
        <w:t xml:space="preserve">Realizar actividades </w:t>
      </w:r>
      <w:bookmarkStart w:id="1" w:name="_Hlk107511807"/>
      <w:r w:rsidR="007303E6" w:rsidRPr="00055403">
        <w:rPr>
          <w:rFonts w:ascii="Montserrat" w:eastAsia="Century Gothic" w:hAnsi="Montserrat" w:cs="Arial"/>
          <w:position w:val="0"/>
          <w:sz w:val="20"/>
          <w:szCs w:val="20"/>
          <w:lang w:val="es-CO" w:eastAsia="es-CO"/>
        </w:rPr>
        <w:t xml:space="preserve">asociadas a la prestación de servicios de salud en desarrollo de las actividades y objeto social de </w:t>
      </w:r>
      <w:r w:rsidR="0052098F" w:rsidRPr="00055403">
        <w:rPr>
          <w:rFonts w:ascii="Montserrat" w:eastAsia="Century Gothic" w:hAnsi="Montserrat" w:cs="Arial"/>
          <w:position w:val="0"/>
          <w:sz w:val="20"/>
          <w:szCs w:val="20"/>
          <w:lang w:val="es-CO" w:eastAsia="es-CO"/>
        </w:rPr>
        <w:t>CECIMIN S.A.S.</w:t>
      </w:r>
      <w:r w:rsidR="007303E6" w:rsidRPr="00055403">
        <w:rPr>
          <w:rFonts w:ascii="Montserrat" w:eastAsia="Century Gothic" w:hAnsi="Montserrat" w:cs="Arial"/>
          <w:position w:val="0"/>
          <w:sz w:val="20"/>
          <w:szCs w:val="20"/>
          <w:lang w:val="es-CO" w:eastAsia="es-CO"/>
        </w:rPr>
        <w:t>, incluidas pero sin limitarse a las actividades administrativas, de información, comercialización, petición, recaudo, cobranza y demás actividades relacionadas con la disposición de la infraestructura necesaria para el desarrollo de su objeto social, así como para todas las actividades que provengan de los trámites propios del Sistema de Seguridad  Social en Salud y del cumplimiento de las normas que lo regulan</w:t>
      </w:r>
      <w:bookmarkEnd w:id="1"/>
      <w:r w:rsidR="007303E6" w:rsidRPr="00055403">
        <w:rPr>
          <w:rFonts w:ascii="Montserrat" w:eastAsia="Century Gothic" w:hAnsi="Montserrat" w:cs="Arial"/>
          <w:position w:val="0"/>
          <w:sz w:val="20"/>
          <w:szCs w:val="20"/>
          <w:lang w:val="es-CO" w:eastAsia="es-CO"/>
        </w:rPr>
        <w:t>.</w:t>
      </w:r>
      <w:r w:rsidRPr="00055403">
        <w:rPr>
          <w:rFonts w:ascii="Montserrat" w:eastAsia="Century Gothic" w:hAnsi="Montserrat" w:cs="Arial"/>
          <w:position w:val="0"/>
          <w:sz w:val="20"/>
          <w:szCs w:val="20"/>
          <w:lang w:val="es-CO" w:eastAsia="es-CO"/>
        </w:rPr>
        <w:t xml:space="preserve"> (ii) </w:t>
      </w:r>
      <w:r w:rsidR="007303E6" w:rsidRPr="00055403">
        <w:rPr>
          <w:rFonts w:ascii="Montserrat" w:eastAsia="Century Gothic" w:hAnsi="Montserrat" w:cs="Arial"/>
          <w:position w:val="0"/>
          <w:sz w:val="20"/>
          <w:szCs w:val="20"/>
          <w:lang w:val="es-CO" w:eastAsia="es-CO"/>
        </w:rPr>
        <w:t xml:space="preserve">Enviar </w:t>
      </w:r>
      <w:bookmarkStart w:id="2" w:name="_Hlk107511839"/>
      <w:r w:rsidR="007303E6" w:rsidRPr="00055403">
        <w:rPr>
          <w:rFonts w:ascii="Montserrat" w:eastAsia="Century Gothic" w:hAnsi="Montserrat" w:cs="Arial"/>
          <w:position w:val="0"/>
          <w:sz w:val="20"/>
          <w:szCs w:val="20"/>
          <w:lang w:val="es-CO" w:eastAsia="es-CO"/>
        </w:rPr>
        <w:t xml:space="preserve">notificaciones de cambios o mejoras en el esquema de prestación de los servicios, avisos, propaganda o publicidad sobre </w:t>
      </w:r>
      <w:r w:rsidR="000F1174" w:rsidRPr="00055403">
        <w:rPr>
          <w:rFonts w:ascii="Montserrat" w:eastAsia="Century Gothic" w:hAnsi="Montserrat" w:cs="Arial"/>
          <w:position w:val="0"/>
          <w:sz w:val="20"/>
          <w:szCs w:val="20"/>
          <w:lang w:val="es-CO" w:eastAsia="es-CO"/>
        </w:rPr>
        <w:t xml:space="preserve">los </w:t>
      </w:r>
      <w:r w:rsidR="007303E6" w:rsidRPr="00055403">
        <w:rPr>
          <w:rFonts w:ascii="Montserrat" w:eastAsia="Century Gothic" w:hAnsi="Montserrat" w:cs="Arial"/>
          <w:position w:val="0"/>
          <w:sz w:val="20"/>
          <w:szCs w:val="20"/>
          <w:lang w:val="es-CO" w:eastAsia="es-CO"/>
        </w:rPr>
        <w:t xml:space="preserve">productos o servicios de acuerdo con la legislación aplicable, así como enviar información de revistas y noticias </w:t>
      </w:r>
      <w:r w:rsidR="000F1174" w:rsidRPr="00055403">
        <w:rPr>
          <w:rFonts w:ascii="Montserrat" w:eastAsia="Century Gothic" w:hAnsi="Montserrat" w:cs="Arial"/>
          <w:position w:val="0"/>
          <w:sz w:val="20"/>
          <w:szCs w:val="20"/>
          <w:lang w:val="es-CO" w:eastAsia="es-CO"/>
        </w:rPr>
        <w:t>del</w:t>
      </w:r>
      <w:r w:rsidR="007303E6" w:rsidRPr="00055403">
        <w:rPr>
          <w:rFonts w:ascii="Montserrat" w:eastAsia="Century Gothic" w:hAnsi="Montserrat" w:cs="Arial"/>
          <w:position w:val="0"/>
          <w:sz w:val="20"/>
          <w:szCs w:val="20"/>
          <w:lang w:val="es-CO" w:eastAsia="es-CO"/>
        </w:rPr>
        <w:t xml:space="preserve"> sector</w:t>
      </w:r>
      <w:bookmarkEnd w:id="2"/>
      <w:r w:rsidR="007303E6" w:rsidRPr="00055403">
        <w:rPr>
          <w:rFonts w:ascii="Montserrat" w:eastAsia="Century Gothic" w:hAnsi="Montserrat" w:cs="Arial"/>
          <w:position w:val="0"/>
          <w:sz w:val="20"/>
          <w:szCs w:val="20"/>
          <w:lang w:val="es-CO" w:eastAsia="es-CO"/>
        </w:rPr>
        <w:t>.</w:t>
      </w:r>
      <w:r w:rsidR="004F4E80" w:rsidRPr="00055403">
        <w:rPr>
          <w:rFonts w:ascii="Montserrat" w:eastAsia="Century Gothic" w:hAnsi="Montserrat" w:cs="Arial"/>
          <w:position w:val="0"/>
          <w:sz w:val="20"/>
          <w:szCs w:val="20"/>
          <w:lang w:val="es-CO" w:eastAsia="es-CO"/>
        </w:rPr>
        <w:t xml:space="preserve"> (iii) </w:t>
      </w:r>
      <w:bookmarkStart w:id="3" w:name="_Hlk107511869"/>
      <w:r w:rsidRPr="00055403">
        <w:rPr>
          <w:rFonts w:ascii="Montserrat" w:eastAsia="Century Gothic" w:hAnsi="Montserrat" w:cs="Arial"/>
          <w:position w:val="0"/>
          <w:sz w:val="20"/>
          <w:szCs w:val="20"/>
          <w:lang w:val="es-CO" w:eastAsia="es-CO"/>
        </w:rPr>
        <w:t xml:space="preserve">Gestionar trámites (solicitudes, quejas, reclamos), realizar análisis de riesgo, efectuar encuestas de satisfacción y calidad de servicios respecto de los servicios que ofrece CECIMIN S.A.S. </w:t>
      </w:r>
      <w:bookmarkEnd w:id="3"/>
      <w:r w:rsidR="004F4E80" w:rsidRPr="00055403">
        <w:rPr>
          <w:rFonts w:ascii="Montserrat" w:eastAsia="Century Gothic" w:hAnsi="Montserrat" w:cs="Arial"/>
          <w:position w:val="0"/>
          <w:sz w:val="20"/>
          <w:szCs w:val="20"/>
          <w:lang w:val="es-CO" w:eastAsia="es-CO"/>
        </w:rPr>
        <w:t xml:space="preserve">(iv) </w:t>
      </w:r>
      <w:r w:rsidR="000F1174" w:rsidRPr="00055403">
        <w:rPr>
          <w:rFonts w:ascii="Montserrat" w:eastAsia="Century Gothic" w:hAnsi="Montserrat" w:cs="Arial"/>
          <w:position w:val="0"/>
          <w:sz w:val="20"/>
          <w:szCs w:val="20"/>
          <w:lang w:val="es-CO" w:eastAsia="es-CO"/>
        </w:rPr>
        <w:t>Realizar el tratamiento de los datos personales incluyendo datos sensibles, relacionados con el estado de salud de las personas o de sus datos biométricos, para lo cual es facultativo el autorizar su tratamiento y/o responder a preguntas de datos sensibles; con la finalidad de la prestación de servicios, garantizar la seguridad de los bienes y de las personas que accedan a las instalaciones de CECIMIN S.A.S, actividades propias del Sistema de Seguridad Social en Salud</w:t>
      </w:r>
      <w:r w:rsidR="00DD28AB" w:rsidRPr="00055403">
        <w:rPr>
          <w:rFonts w:ascii="Montserrat" w:eastAsia="Century Gothic" w:hAnsi="Montserrat" w:cs="Arial"/>
          <w:position w:val="0"/>
          <w:sz w:val="20"/>
          <w:szCs w:val="20"/>
          <w:lang w:val="es-CO" w:eastAsia="es-CO"/>
        </w:rPr>
        <w:t xml:space="preserve"> y/o Sistema de Seguridad Social en Riesgos Laborales</w:t>
      </w:r>
      <w:r w:rsidR="000F1174" w:rsidRPr="00055403">
        <w:rPr>
          <w:rFonts w:ascii="Montserrat" w:eastAsia="Century Gothic" w:hAnsi="Montserrat" w:cs="Arial"/>
          <w:position w:val="0"/>
          <w:sz w:val="20"/>
          <w:szCs w:val="20"/>
          <w:lang w:val="es-CO" w:eastAsia="es-CO"/>
        </w:rPr>
        <w:t>,</w:t>
      </w:r>
      <w:r w:rsidR="00DD28AB" w:rsidRPr="00055403">
        <w:rPr>
          <w:rFonts w:ascii="Montserrat" w:eastAsia="Century Gothic" w:hAnsi="Montserrat" w:cs="Arial"/>
          <w:position w:val="0"/>
          <w:sz w:val="20"/>
          <w:szCs w:val="20"/>
          <w:lang w:val="es-CO" w:eastAsia="es-CO"/>
        </w:rPr>
        <w:t xml:space="preserve"> establecer condiciones de </w:t>
      </w:r>
      <w:proofErr w:type="spellStart"/>
      <w:r w:rsidR="00DD28AB" w:rsidRPr="00055403">
        <w:rPr>
          <w:rFonts w:ascii="Montserrat" w:eastAsia="Century Gothic" w:hAnsi="Montserrat" w:cs="Arial"/>
          <w:position w:val="0"/>
          <w:sz w:val="20"/>
          <w:szCs w:val="20"/>
          <w:lang w:val="es-CO" w:eastAsia="es-CO"/>
        </w:rPr>
        <w:t>asegurabilidad</w:t>
      </w:r>
      <w:proofErr w:type="spellEnd"/>
      <w:r w:rsidR="00DD28AB" w:rsidRPr="00055403">
        <w:rPr>
          <w:rFonts w:ascii="Montserrat" w:eastAsia="Century Gothic" w:hAnsi="Montserrat" w:cs="Arial"/>
          <w:position w:val="0"/>
          <w:sz w:val="20"/>
          <w:szCs w:val="20"/>
          <w:lang w:val="es-CO" w:eastAsia="es-CO"/>
        </w:rPr>
        <w:t xml:space="preserve"> para brindar coberturas del seguro,</w:t>
      </w:r>
      <w:r w:rsidR="000F1174" w:rsidRPr="00055403">
        <w:rPr>
          <w:rFonts w:ascii="Montserrat" w:eastAsia="Century Gothic" w:hAnsi="Montserrat" w:cs="Arial"/>
          <w:position w:val="0"/>
          <w:sz w:val="20"/>
          <w:szCs w:val="20"/>
          <w:lang w:val="es-CO" w:eastAsia="es-CO"/>
        </w:rPr>
        <w:t xml:space="preserve"> el cumplimiento de las normas que lo regulan, así como para realizar actividades propias del objeto social. (v) </w:t>
      </w:r>
      <w:r w:rsidR="004F4E80" w:rsidRPr="00055403">
        <w:rPr>
          <w:rFonts w:ascii="Montserrat" w:eastAsia="Century Gothic" w:hAnsi="Montserrat" w:cs="Arial"/>
          <w:position w:val="0"/>
          <w:sz w:val="20"/>
          <w:szCs w:val="20"/>
          <w:lang w:val="es-CO" w:eastAsia="es-CO"/>
        </w:rPr>
        <w:t xml:space="preserve">Dar a conocer, </w:t>
      </w:r>
      <w:bookmarkStart w:id="4" w:name="_Hlk107512118"/>
      <w:r w:rsidR="004F4E80" w:rsidRPr="00055403">
        <w:rPr>
          <w:rFonts w:ascii="Montserrat" w:eastAsia="Century Gothic" w:hAnsi="Montserrat" w:cs="Arial"/>
          <w:position w:val="0"/>
          <w:sz w:val="20"/>
          <w:szCs w:val="20"/>
          <w:lang w:val="es-CO" w:eastAsia="es-CO"/>
        </w:rPr>
        <w:t xml:space="preserve">transferir y/o transmitir </w:t>
      </w:r>
      <w:r w:rsidR="000F1174" w:rsidRPr="00055403">
        <w:rPr>
          <w:rFonts w:ascii="Montserrat" w:eastAsia="Century Gothic" w:hAnsi="Montserrat" w:cs="Arial"/>
          <w:position w:val="0"/>
          <w:sz w:val="20"/>
          <w:szCs w:val="20"/>
          <w:lang w:val="es-CO" w:eastAsia="es-CO"/>
        </w:rPr>
        <w:t>los</w:t>
      </w:r>
      <w:r w:rsidR="004F4E80" w:rsidRPr="00055403">
        <w:rPr>
          <w:rFonts w:ascii="Montserrat" w:eastAsia="Century Gothic" w:hAnsi="Montserrat" w:cs="Arial"/>
          <w:position w:val="0"/>
          <w:sz w:val="20"/>
          <w:szCs w:val="20"/>
          <w:lang w:val="es-CO" w:eastAsia="es-CO"/>
        </w:rPr>
        <w:t xml:space="preserve"> datos personales, incluyendo datos sensibles, relacionados con mi estado de salud y biométricos, dentro y fuera del país, como consecuencia de un contrato, ley o vínculo lícito que así lo requiera para actividades de la prestación del servicio o para implementar servicios de computación en la nube</w:t>
      </w:r>
      <w:bookmarkEnd w:id="4"/>
      <w:r w:rsidR="004F4E80" w:rsidRPr="00055403">
        <w:rPr>
          <w:rFonts w:ascii="Montserrat" w:eastAsia="Century Gothic" w:hAnsi="Montserrat" w:cs="Arial"/>
          <w:position w:val="0"/>
          <w:sz w:val="20"/>
          <w:szCs w:val="20"/>
          <w:lang w:val="es-CO" w:eastAsia="es-CO"/>
        </w:rPr>
        <w:t>. (v</w:t>
      </w:r>
      <w:r w:rsidR="000F1174" w:rsidRPr="00055403">
        <w:rPr>
          <w:rFonts w:ascii="Montserrat" w:eastAsia="Century Gothic" w:hAnsi="Montserrat" w:cs="Arial"/>
          <w:position w:val="0"/>
          <w:sz w:val="20"/>
          <w:szCs w:val="20"/>
          <w:lang w:val="es-CO" w:eastAsia="es-CO"/>
        </w:rPr>
        <w:t>i</w:t>
      </w:r>
      <w:r w:rsidR="004F4E80" w:rsidRPr="00055403">
        <w:rPr>
          <w:rFonts w:ascii="Montserrat" w:eastAsia="Century Gothic" w:hAnsi="Montserrat" w:cs="Arial"/>
          <w:position w:val="0"/>
          <w:sz w:val="20"/>
          <w:szCs w:val="20"/>
          <w:lang w:val="es-CO" w:eastAsia="es-CO"/>
        </w:rPr>
        <w:t xml:space="preserve">) </w:t>
      </w:r>
      <w:r w:rsidR="00396387" w:rsidRPr="00055403">
        <w:rPr>
          <w:rFonts w:ascii="Montserrat" w:eastAsia="Century Gothic" w:hAnsi="Montserrat" w:cs="Arial"/>
          <w:position w:val="0"/>
          <w:sz w:val="20"/>
          <w:szCs w:val="20"/>
          <w:lang w:val="es-CO" w:eastAsia="es-CO"/>
        </w:rPr>
        <w:t xml:space="preserve">Acceder y consultar </w:t>
      </w:r>
      <w:bookmarkStart w:id="5" w:name="_Hlk107512188"/>
      <w:r w:rsidR="00396387" w:rsidRPr="00055403">
        <w:rPr>
          <w:rFonts w:ascii="Montserrat" w:eastAsia="Century Gothic" w:hAnsi="Montserrat" w:cs="Arial"/>
          <w:position w:val="0"/>
          <w:sz w:val="20"/>
          <w:szCs w:val="20"/>
          <w:lang w:val="es-CO" w:eastAsia="es-CO"/>
        </w:rPr>
        <w:t>la información que repose o esté contenida en bases de datos o archivos de cualquier entidad privada o pública ya sea nacional, internacional o extranjera</w:t>
      </w:r>
      <w:bookmarkEnd w:id="5"/>
      <w:r w:rsidR="004F4E80" w:rsidRPr="00055403">
        <w:rPr>
          <w:rFonts w:ascii="Montserrat" w:eastAsia="Century Gothic" w:hAnsi="Montserrat" w:cs="Arial"/>
          <w:position w:val="0"/>
          <w:sz w:val="20"/>
          <w:szCs w:val="20"/>
          <w:lang w:val="es-CO" w:eastAsia="es-CO"/>
        </w:rPr>
        <w:t>. (vi</w:t>
      </w:r>
      <w:r w:rsidR="000F1174" w:rsidRPr="00055403">
        <w:rPr>
          <w:rFonts w:ascii="Montserrat" w:eastAsia="Century Gothic" w:hAnsi="Montserrat" w:cs="Arial"/>
          <w:position w:val="0"/>
          <w:sz w:val="20"/>
          <w:szCs w:val="20"/>
          <w:lang w:val="es-CO" w:eastAsia="es-CO"/>
        </w:rPr>
        <w:t>i</w:t>
      </w:r>
      <w:r w:rsidR="004F4E80" w:rsidRPr="00055403">
        <w:rPr>
          <w:rFonts w:ascii="Montserrat" w:eastAsia="Century Gothic" w:hAnsi="Montserrat" w:cs="Arial"/>
          <w:position w:val="0"/>
          <w:sz w:val="20"/>
          <w:szCs w:val="20"/>
          <w:lang w:val="es-CO" w:eastAsia="es-CO"/>
        </w:rPr>
        <w:t xml:space="preserve">) </w:t>
      </w:r>
      <w:r w:rsidR="007303E6" w:rsidRPr="00055403">
        <w:rPr>
          <w:rFonts w:ascii="Montserrat" w:eastAsia="Century Gothic" w:hAnsi="Montserrat" w:cs="Arial"/>
          <w:position w:val="0"/>
          <w:sz w:val="20"/>
          <w:szCs w:val="20"/>
          <w:lang w:val="es-CO" w:eastAsia="es-CO"/>
        </w:rPr>
        <w:t xml:space="preserve">Crear </w:t>
      </w:r>
      <w:bookmarkStart w:id="6" w:name="_Hlk107512255"/>
      <w:r w:rsidR="007303E6" w:rsidRPr="00055403">
        <w:rPr>
          <w:rFonts w:ascii="Montserrat" w:eastAsia="Century Gothic" w:hAnsi="Montserrat" w:cs="Arial"/>
          <w:position w:val="0"/>
          <w:sz w:val="20"/>
          <w:szCs w:val="20"/>
          <w:lang w:val="es-CO" w:eastAsia="es-CO"/>
        </w:rPr>
        <w:t>y gestionar bases de datos</w:t>
      </w:r>
      <w:r w:rsidR="004F4E80" w:rsidRPr="00055403">
        <w:rPr>
          <w:rFonts w:ascii="Montserrat" w:eastAsia="Century Gothic" w:hAnsi="Montserrat" w:cs="Arial"/>
          <w:position w:val="0"/>
          <w:sz w:val="20"/>
          <w:szCs w:val="20"/>
          <w:lang w:val="es-CO" w:eastAsia="es-CO"/>
        </w:rPr>
        <w:t>,</w:t>
      </w:r>
      <w:r w:rsidR="007303E6" w:rsidRPr="00055403">
        <w:rPr>
          <w:rFonts w:ascii="Montserrat" w:eastAsia="Century Gothic" w:hAnsi="Montserrat" w:cs="Arial"/>
          <w:position w:val="0"/>
          <w:sz w:val="20"/>
          <w:szCs w:val="20"/>
          <w:lang w:val="es-CO" w:eastAsia="es-CO"/>
        </w:rPr>
        <w:t xml:space="preserve"> incluyendo bases de datos respecto de datos sensibles</w:t>
      </w:r>
      <w:r w:rsidR="004F4E80" w:rsidRPr="00055403">
        <w:rPr>
          <w:rFonts w:ascii="Montserrat" w:eastAsia="Century Gothic" w:hAnsi="Montserrat" w:cs="Arial"/>
          <w:position w:val="0"/>
          <w:sz w:val="20"/>
          <w:szCs w:val="20"/>
          <w:lang w:val="es-CO" w:eastAsia="es-CO"/>
        </w:rPr>
        <w:t>,</w:t>
      </w:r>
      <w:r w:rsidR="007303E6" w:rsidRPr="00055403">
        <w:rPr>
          <w:rFonts w:ascii="Montserrat" w:eastAsia="Century Gothic" w:hAnsi="Montserrat" w:cs="Arial"/>
          <w:position w:val="0"/>
          <w:sz w:val="20"/>
          <w:szCs w:val="20"/>
          <w:lang w:val="es-CO" w:eastAsia="es-CO"/>
        </w:rPr>
        <w:t xml:space="preserve"> para la prestación de los servicios propios de </w:t>
      </w:r>
      <w:r w:rsidR="004F4E80" w:rsidRPr="00055403">
        <w:rPr>
          <w:rFonts w:ascii="Montserrat" w:eastAsia="Century Gothic" w:hAnsi="Montserrat" w:cs="Arial"/>
          <w:position w:val="0"/>
          <w:sz w:val="20"/>
          <w:szCs w:val="20"/>
          <w:lang w:val="es-CO" w:eastAsia="es-CO"/>
        </w:rPr>
        <w:t>CECIMIN S.A.S.</w:t>
      </w:r>
      <w:r w:rsidR="007303E6" w:rsidRPr="00055403">
        <w:rPr>
          <w:rFonts w:ascii="Montserrat" w:eastAsia="Century Gothic" w:hAnsi="Montserrat" w:cs="Arial"/>
          <w:position w:val="0"/>
          <w:sz w:val="20"/>
          <w:szCs w:val="20"/>
          <w:lang w:val="es-CO" w:eastAsia="es-CO"/>
        </w:rPr>
        <w:t>, fines de investigación y desarrollo de nuevos productos o servicios, así como para estudios de riesgo y demás cálculos actuariales, entre otras.</w:t>
      </w:r>
      <w:r w:rsidR="004F4E80" w:rsidRPr="00055403">
        <w:rPr>
          <w:rFonts w:ascii="Montserrat" w:eastAsia="Century Gothic" w:hAnsi="Montserrat" w:cs="Arial"/>
          <w:position w:val="0"/>
          <w:sz w:val="20"/>
          <w:szCs w:val="20"/>
          <w:lang w:val="es-CO" w:eastAsia="es-CO"/>
        </w:rPr>
        <w:t xml:space="preserve"> </w:t>
      </w:r>
      <w:bookmarkEnd w:id="6"/>
      <w:r w:rsidR="004F4E80" w:rsidRPr="00055403">
        <w:rPr>
          <w:rFonts w:ascii="Montserrat" w:eastAsia="Century Gothic" w:hAnsi="Montserrat" w:cs="Arial"/>
          <w:position w:val="0"/>
          <w:sz w:val="20"/>
          <w:szCs w:val="20"/>
          <w:lang w:val="es-CO" w:eastAsia="es-CO"/>
        </w:rPr>
        <w:t>(vii</w:t>
      </w:r>
      <w:r w:rsidR="000F1174" w:rsidRPr="00055403">
        <w:rPr>
          <w:rFonts w:ascii="Montserrat" w:eastAsia="Century Gothic" w:hAnsi="Montserrat" w:cs="Arial"/>
          <w:position w:val="0"/>
          <w:sz w:val="20"/>
          <w:szCs w:val="20"/>
          <w:lang w:val="es-CO" w:eastAsia="es-CO"/>
        </w:rPr>
        <w:t>i</w:t>
      </w:r>
      <w:r w:rsidR="004F4E80" w:rsidRPr="00055403">
        <w:rPr>
          <w:rFonts w:ascii="Montserrat" w:eastAsia="Century Gothic" w:hAnsi="Montserrat" w:cs="Arial"/>
          <w:position w:val="0"/>
          <w:sz w:val="20"/>
          <w:szCs w:val="20"/>
          <w:lang w:val="es-CO" w:eastAsia="es-CO"/>
        </w:rPr>
        <w:t xml:space="preserve">) </w:t>
      </w:r>
      <w:r w:rsidR="007303E6" w:rsidRPr="00055403">
        <w:rPr>
          <w:rFonts w:ascii="Montserrat" w:eastAsia="Century Gothic" w:hAnsi="Montserrat" w:cs="Arial"/>
          <w:position w:val="0"/>
          <w:sz w:val="20"/>
          <w:szCs w:val="20"/>
          <w:lang w:val="es-CO" w:eastAsia="es-CO"/>
        </w:rPr>
        <w:t>Contactar</w:t>
      </w:r>
      <w:r w:rsidR="004F4E80" w:rsidRPr="00055403">
        <w:rPr>
          <w:rFonts w:ascii="Montserrat" w:eastAsia="Century Gothic" w:hAnsi="Montserrat" w:cs="Arial"/>
          <w:position w:val="0"/>
          <w:sz w:val="20"/>
          <w:szCs w:val="20"/>
          <w:lang w:val="es-CO" w:eastAsia="es-CO"/>
        </w:rPr>
        <w:t xml:space="preserve"> y enviar</w:t>
      </w:r>
      <w:r w:rsidR="007303E6" w:rsidRPr="00055403">
        <w:rPr>
          <w:rFonts w:ascii="Montserrat" w:eastAsia="Century Gothic" w:hAnsi="Montserrat" w:cs="Arial"/>
          <w:position w:val="0"/>
          <w:sz w:val="20"/>
          <w:szCs w:val="20"/>
          <w:lang w:val="es-CO" w:eastAsia="es-CO"/>
        </w:rPr>
        <w:t xml:space="preserve"> a través de medios telefónicos, electrónicos (SMS, chat, correo electrónico y demás medios considerados electrónicos) físicos y/o personales</w:t>
      </w:r>
      <w:r w:rsidR="004F4E80" w:rsidRPr="00055403">
        <w:rPr>
          <w:rFonts w:ascii="Montserrat" w:eastAsia="Century Gothic" w:hAnsi="Montserrat" w:cs="Arial"/>
          <w:position w:val="0"/>
          <w:sz w:val="20"/>
          <w:szCs w:val="20"/>
          <w:lang w:val="es-CO" w:eastAsia="es-CO"/>
        </w:rPr>
        <w:t>, información relacionada con la prestación del servicio</w:t>
      </w:r>
      <w:r w:rsidR="00C67977" w:rsidRPr="00055403">
        <w:rPr>
          <w:rFonts w:ascii="Montserrat" w:eastAsia="Century Gothic" w:hAnsi="Montserrat" w:cs="Arial"/>
          <w:position w:val="0"/>
          <w:sz w:val="20"/>
          <w:szCs w:val="20"/>
          <w:lang w:val="es-CO" w:eastAsia="es-CO"/>
        </w:rPr>
        <w:t>, mi estado de salud</w:t>
      </w:r>
      <w:r w:rsidR="004F4E80" w:rsidRPr="00055403">
        <w:rPr>
          <w:rFonts w:ascii="Montserrat" w:eastAsia="Century Gothic" w:hAnsi="Montserrat" w:cs="Arial"/>
          <w:position w:val="0"/>
          <w:sz w:val="20"/>
          <w:szCs w:val="20"/>
          <w:lang w:val="es-CO" w:eastAsia="es-CO"/>
        </w:rPr>
        <w:t xml:space="preserve"> o información de cualquier producto o servicio ofrecido por CECIMIN S.A.S.</w:t>
      </w:r>
      <w:r w:rsidR="00C67977" w:rsidRPr="00055403">
        <w:rPr>
          <w:rFonts w:ascii="Montserrat" w:eastAsia="Century Gothic" w:hAnsi="Montserrat" w:cs="Arial"/>
          <w:position w:val="0"/>
          <w:sz w:val="20"/>
          <w:szCs w:val="20"/>
          <w:lang w:val="es-CO" w:eastAsia="es-CO"/>
        </w:rPr>
        <w:t>; así como para realizar cambios o mejoras en el esquema de prestación de los servicios,</w:t>
      </w:r>
      <w:r w:rsidR="004F4E80" w:rsidRPr="00055403">
        <w:rPr>
          <w:rFonts w:ascii="Montserrat" w:eastAsia="Century Gothic" w:hAnsi="Montserrat" w:cs="Arial"/>
          <w:position w:val="0"/>
          <w:sz w:val="20"/>
          <w:szCs w:val="20"/>
          <w:lang w:val="es-CO" w:eastAsia="es-CO"/>
        </w:rPr>
        <w:t xml:space="preserve"> avisos, propaganda</w:t>
      </w:r>
      <w:r w:rsidR="00C67977" w:rsidRPr="00055403">
        <w:rPr>
          <w:rFonts w:ascii="Montserrat" w:eastAsia="Century Gothic" w:hAnsi="Montserrat" w:cs="Arial"/>
          <w:position w:val="0"/>
          <w:sz w:val="20"/>
          <w:szCs w:val="20"/>
          <w:lang w:val="es-CO" w:eastAsia="es-CO"/>
        </w:rPr>
        <w:t>, fidelización</w:t>
      </w:r>
      <w:r w:rsidR="004F4E80" w:rsidRPr="00055403">
        <w:rPr>
          <w:rFonts w:ascii="Montserrat" w:eastAsia="Century Gothic" w:hAnsi="Montserrat" w:cs="Arial"/>
          <w:position w:val="0"/>
          <w:sz w:val="20"/>
          <w:szCs w:val="20"/>
          <w:lang w:val="es-CO" w:eastAsia="es-CO"/>
        </w:rPr>
        <w:t xml:space="preserve"> o publicidad sobre productos y/o servicios</w:t>
      </w:r>
      <w:r w:rsidR="00C67977" w:rsidRPr="00055403">
        <w:rPr>
          <w:rFonts w:ascii="Montserrat" w:eastAsia="Century Gothic" w:hAnsi="Montserrat" w:cs="Arial"/>
          <w:position w:val="0"/>
          <w:sz w:val="20"/>
          <w:szCs w:val="20"/>
          <w:lang w:val="es-CO" w:eastAsia="es-CO"/>
        </w:rPr>
        <w:t>, envío de noticias, extractos, estados de cuenta o facturas con las obligaciones derivadas del contrato celebrado con CECIMIN</w:t>
      </w:r>
      <w:r w:rsidR="002A62D7" w:rsidRPr="00055403">
        <w:rPr>
          <w:rFonts w:ascii="Montserrat" w:eastAsia="Century Gothic" w:hAnsi="Montserrat" w:cs="Arial"/>
          <w:position w:val="0"/>
          <w:sz w:val="20"/>
          <w:szCs w:val="20"/>
          <w:lang w:val="es-CO" w:eastAsia="es-CO"/>
        </w:rPr>
        <w:t xml:space="preserve"> S.A.S.</w:t>
      </w:r>
      <w:r w:rsidR="00C67977" w:rsidRPr="00055403">
        <w:rPr>
          <w:rFonts w:ascii="Montserrat" w:eastAsia="Century Gothic" w:hAnsi="Montserrat" w:cs="Arial"/>
          <w:position w:val="0"/>
          <w:sz w:val="20"/>
          <w:szCs w:val="20"/>
          <w:lang w:val="es-CO" w:eastAsia="es-CO"/>
        </w:rPr>
        <w:t xml:space="preserve">, de acuerdo con la presente autorización y la legislación aplicable vigente; </w:t>
      </w:r>
      <w:r w:rsidR="004F4E80" w:rsidRPr="00055403">
        <w:rPr>
          <w:rFonts w:ascii="Montserrat" w:eastAsia="Century Gothic" w:hAnsi="Montserrat" w:cs="Arial"/>
          <w:position w:val="0"/>
          <w:sz w:val="20"/>
          <w:szCs w:val="20"/>
          <w:lang w:val="es-CO" w:eastAsia="es-CO"/>
        </w:rPr>
        <w:t xml:space="preserve"> (</w:t>
      </w:r>
      <w:r w:rsidR="000F1174" w:rsidRPr="00055403">
        <w:rPr>
          <w:rFonts w:ascii="Montserrat" w:eastAsia="Century Gothic" w:hAnsi="Montserrat" w:cs="Arial"/>
          <w:position w:val="0"/>
          <w:sz w:val="20"/>
          <w:szCs w:val="20"/>
          <w:lang w:val="es-CO" w:eastAsia="es-CO"/>
        </w:rPr>
        <w:t>ix</w:t>
      </w:r>
      <w:r w:rsidR="004F4E80" w:rsidRPr="00055403">
        <w:rPr>
          <w:rFonts w:ascii="Montserrat" w:eastAsia="Century Gothic" w:hAnsi="Montserrat" w:cs="Arial"/>
          <w:position w:val="0"/>
          <w:sz w:val="20"/>
          <w:szCs w:val="20"/>
          <w:lang w:val="es-CO" w:eastAsia="es-CO"/>
        </w:rPr>
        <w:t>)</w:t>
      </w:r>
      <w:r w:rsidR="00396387" w:rsidRPr="00055403">
        <w:rPr>
          <w:rFonts w:ascii="Montserrat" w:eastAsia="Century Gothic" w:hAnsi="Montserrat" w:cs="Arial"/>
          <w:position w:val="0"/>
          <w:sz w:val="20"/>
          <w:szCs w:val="20"/>
          <w:lang w:val="es-CO" w:eastAsia="es-CO"/>
        </w:rPr>
        <w:t xml:space="preserve"> Suministrar a las asociaciones gremiales los datos personales</w:t>
      </w:r>
      <w:r w:rsidR="000F1174" w:rsidRPr="00055403">
        <w:rPr>
          <w:rFonts w:ascii="Montserrat" w:eastAsia="Century Gothic" w:hAnsi="Montserrat" w:cs="Arial"/>
          <w:position w:val="0"/>
          <w:sz w:val="20"/>
          <w:szCs w:val="20"/>
          <w:lang w:val="es-CO" w:eastAsia="es-CO"/>
        </w:rPr>
        <w:t xml:space="preserve"> </w:t>
      </w:r>
      <w:r w:rsidR="00396387" w:rsidRPr="00055403">
        <w:rPr>
          <w:rFonts w:ascii="Montserrat" w:eastAsia="Century Gothic" w:hAnsi="Montserrat" w:cs="Arial"/>
          <w:position w:val="0"/>
          <w:sz w:val="20"/>
          <w:szCs w:val="20"/>
          <w:lang w:val="es-CO" w:eastAsia="es-CO"/>
        </w:rPr>
        <w:t xml:space="preserve">necesarios </w:t>
      </w:r>
      <w:r w:rsidR="00C67977" w:rsidRPr="00055403">
        <w:rPr>
          <w:rFonts w:ascii="Montserrat" w:eastAsia="Century Gothic" w:hAnsi="Montserrat" w:cs="Arial"/>
          <w:position w:val="0"/>
          <w:sz w:val="20"/>
          <w:szCs w:val="20"/>
          <w:lang w:val="es-CO" w:eastAsia="es-CO"/>
        </w:rPr>
        <w:t>para la realización de estudios y en general la administración de sistemas de información de los sectores salud, asegurador y financiero según aplique</w:t>
      </w:r>
      <w:r w:rsidR="00396387" w:rsidRPr="00055403">
        <w:rPr>
          <w:rFonts w:ascii="Montserrat" w:eastAsia="Century Gothic" w:hAnsi="Montserrat" w:cs="Arial"/>
          <w:position w:val="0"/>
          <w:sz w:val="20"/>
          <w:szCs w:val="20"/>
          <w:lang w:val="es-CO" w:eastAsia="es-CO"/>
        </w:rPr>
        <w:t xml:space="preserve">. (x) </w:t>
      </w:r>
      <w:bookmarkStart w:id="7" w:name="_Hlk107512622"/>
      <w:r w:rsidR="00396387" w:rsidRPr="00055403">
        <w:rPr>
          <w:rFonts w:ascii="Montserrat" w:eastAsia="Century Gothic" w:hAnsi="Montserrat" w:cs="Arial"/>
          <w:position w:val="0"/>
          <w:sz w:val="20"/>
          <w:szCs w:val="20"/>
          <w:lang w:val="es-CO" w:eastAsia="es-CO"/>
        </w:rPr>
        <w:t xml:space="preserve">Compartir los datos personales para las funciones propias derivadas del objeto social, para lo cual es facultativo el autorizar su tratamiento y/o responder a preguntas de datos sensibles. </w:t>
      </w:r>
      <w:bookmarkEnd w:id="7"/>
      <w:r w:rsidR="00396387" w:rsidRPr="00055403">
        <w:rPr>
          <w:rFonts w:ascii="Montserrat" w:eastAsia="Century Gothic" w:hAnsi="Montserrat" w:cs="Arial"/>
          <w:position w:val="0"/>
          <w:sz w:val="20"/>
          <w:szCs w:val="20"/>
          <w:lang w:val="es-CO" w:eastAsia="es-CO"/>
        </w:rPr>
        <w:t>(x</w:t>
      </w:r>
      <w:r w:rsidR="000F1174" w:rsidRPr="00055403">
        <w:rPr>
          <w:rFonts w:ascii="Montserrat" w:eastAsia="Century Gothic" w:hAnsi="Montserrat" w:cs="Arial"/>
          <w:position w:val="0"/>
          <w:sz w:val="20"/>
          <w:szCs w:val="20"/>
          <w:lang w:val="es-CO" w:eastAsia="es-CO"/>
        </w:rPr>
        <w:t>i</w:t>
      </w:r>
      <w:r w:rsidR="00396387" w:rsidRPr="00055403">
        <w:rPr>
          <w:rFonts w:ascii="Montserrat" w:eastAsia="Century Gothic" w:hAnsi="Montserrat" w:cs="Arial"/>
          <w:position w:val="0"/>
          <w:sz w:val="20"/>
          <w:szCs w:val="20"/>
          <w:lang w:val="es-CO" w:eastAsia="es-CO"/>
        </w:rPr>
        <w:t xml:space="preserve">) </w:t>
      </w:r>
      <w:bookmarkStart w:id="8" w:name="_Hlk107512682"/>
      <w:r w:rsidR="00396387" w:rsidRPr="00055403">
        <w:rPr>
          <w:rFonts w:ascii="Montserrat" w:eastAsia="Century Gothic" w:hAnsi="Montserrat" w:cs="Arial"/>
          <w:position w:val="0"/>
          <w:sz w:val="20"/>
          <w:szCs w:val="20"/>
          <w:lang w:val="es-CO" w:eastAsia="es-CO"/>
        </w:rPr>
        <w:t xml:space="preserve">Compartir información con terceros con los cuales se tengan alianzas o vínculos lícitos relacionados con sus actividades comerciales, atención de reclamaciones y en general gestión comercial, como programas de prevención y promoción de la salud. </w:t>
      </w:r>
      <w:bookmarkEnd w:id="8"/>
      <w:r w:rsidR="00C67977" w:rsidRPr="00055403">
        <w:rPr>
          <w:rFonts w:ascii="Montserrat" w:eastAsia="Century Gothic" w:hAnsi="Montserrat" w:cs="Arial"/>
          <w:position w:val="0"/>
          <w:sz w:val="20"/>
          <w:szCs w:val="20"/>
          <w:lang w:val="es-CO" w:eastAsia="es-CO"/>
        </w:rPr>
        <w:t>(xii) Para compartir mis datos personales y/o de la persona que represento (menores de edad, quienes tendrán una protección reforzada), para lo cual es facultativo el autorizar su tratamiento y/o responder a preguntas de datos sensibles. (xiii) Para realizar gestiones de seguridad, bases de datos con fines de video vigilancia, SV, circuitos cerrados de televisión (CCTV), cámaras de seguridad implementadas a fin de garantizar la seguridad de los bienes y las personas que acceden a las instalaciones de CECIMIN</w:t>
      </w:r>
      <w:r w:rsidR="002A62D7" w:rsidRPr="00055403">
        <w:rPr>
          <w:rFonts w:ascii="Montserrat" w:eastAsia="Century Gothic" w:hAnsi="Montserrat" w:cs="Arial"/>
          <w:position w:val="0"/>
          <w:sz w:val="20"/>
          <w:szCs w:val="20"/>
          <w:lang w:val="es-CO" w:eastAsia="es-CO"/>
        </w:rPr>
        <w:t xml:space="preserve"> S.A.S.</w:t>
      </w:r>
      <w:r w:rsidR="00C67977" w:rsidRPr="00055403">
        <w:rPr>
          <w:rFonts w:ascii="Montserrat" w:eastAsia="Century Gothic" w:hAnsi="Montserrat" w:cs="Arial"/>
          <w:position w:val="0"/>
          <w:sz w:val="20"/>
          <w:szCs w:val="20"/>
          <w:lang w:val="es-CO" w:eastAsia="es-CO"/>
        </w:rPr>
        <w:t xml:space="preserve"> y/o para utilizar dicha información en diferentes procesos legales, tales como investigación para fraudes y prevención del mismo, así como para suministrar dicha información a las autoridades públicas que lo soliciten. (xiv)</w:t>
      </w:r>
      <w:r w:rsidR="00F53FEC" w:rsidRPr="00055403">
        <w:rPr>
          <w:rFonts w:ascii="Montserrat" w:eastAsia="Century Gothic" w:hAnsi="Montserrat" w:cs="Arial"/>
          <w:position w:val="0"/>
          <w:sz w:val="20"/>
          <w:szCs w:val="20"/>
          <w:lang w:val="es-CO" w:eastAsia="es-CO"/>
        </w:rPr>
        <w:t xml:space="preserve"> Mantener actualizada la base de datos de empleados y demás colaboradores para el adecuado desarrollo de la relación laboral o contractual establecida. (xv)</w:t>
      </w:r>
      <w:r w:rsidR="00C67977" w:rsidRPr="00055403">
        <w:rPr>
          <w:rFonts w:ascii="Montserrat" w:eastAsia="Century Gothic" w:hAnsi="Montserrat" w:cs="Arial"/>
          <w:position w:val="0"/>
          <w:sz w:val="20"/>
          <w:szCs w:val="20"/>
          <w:lang w:val="es-CO" w:eastAsia="es-CO"/>
        </w:rPr>
        <w:t xml:space="preserve"> </w:t>
      </w:r>
      <w:bookmarkStart w:id="9" w:name="_Hlk109378928"/>
      <w:r w:rsidR="00EF5610" w:rsidRPr="00055403">
        <w:rPr>
          <w:rFonts w:ascii="Montserrat" w:eastAsia="Century Gothic" w:hAnsi="Montserrat" w:cs="Arial"/>
          <w:position w:val="0"/>
          <w:sz w:val="20"/>
          <w:szCs w:val="20"/>
          <w:lang w:val="es-CO" w:eastAsia="es-CO"/>
        </w:rPr>
        <w:t>Efectuar las gestiones pertinentes para el desarrollo de la etapa precontractual, contractual (incluida la afiliación, vinculación y ejecución del contrato o servicio, según corresponda) y post contractual de CECIMIN</w:t>
      </w:r>
      <w:r w:rsidR="002A62D7" w:rsidRPr="00055403">
        <w:rPr>
          <w:rFonts w:ascii="Montserrat" w:eastAsia="Century Gothic" w:hAnsi="Montserrat" w:cs="Arial"/>
          <w:position w:val="0"/>
          <w:sz w:val="20"/>
          <w:szCs w:val="20"/>
          <w:lang w:val="es-CO" w:eastAsia="es-CO"/>
        </w:rPr>
        <w:t xml:space="preserve"> S.A.S.</w:t>
      </w:r>
      <w:r w:rsidR="00EF5610" w:rsidRPr="00055403">
        <w:rPr>
          <w:rFonts w:ascii="Montserrat" w:eastAsia="Century Gothic" w:hAnsi="Montserrat" w:cs="Arial"/>
          <w:position w:val="0"/>
          <w:sz w:val="20"/>
          <w:szCs w:val="20"/>
          <w:lang w:val="es-CO" w:eastAsia="es-CO"/>
        </w:rPr>
        <w:t>, respecto de cualquier de los servicios y/o productos ofrecidos por esta, que haya o no adquirido respecto de cualquier relación comercial o contractual subyacente que tenga CECIMIN</w:t>
      </w:r>
      <w:r w:rsidR="002A62D7" w:rsidRPr="00055403">
        <w:rPr>
          <w:rFonts w:ascii="Montserrat" w:eastAsia="Century Gothic" w:hAnsi="Montserrat" w:cs="Arial"/>
          <w:position w:val="0"/>
          <w:sz w:val="20"/>
          <w:szCs w:val="20"/>
          <w:lang w:val="es-CO" w:eastAsia="es-CO"/>
        </w:rPr>
        <w:t xml:space="preserve"> S.A.S.</w:t>
      </w:r>
      <w:r w:rsidR="00EF5610" w:rsidRPr="00055403">
        <w:rPr>
          <w:rFonts w:ascii="Montserrat" w:eastAsia="Century Gothic" w:hAnsi="Montserrat" w:cs="Arial"/>
          <w:position w:val="0"/>
          <w:sz w:val="20"/>
          <w:szCs w:val="20"/>
          <w:lang w:val="es-CO" w:eastAsia="es-CO"/>
        </w:rPr>
        <w:t xml:space="preserve"> (xvi) Suministrar información de contacto y documentos pertinentes a la fuerza comercial y/o red de distribución, </w:t>
      </w:r>
      <w:proofErr w:type="spellStart"/>
      <w:r w:rsidR="00EF5610" w:rsidRPr="00055403">
        <w:rPr>
          <w:rFonts w:ascii="Montserrat" w:eastAsia="Century Gothic" w:hAnsi="Montserrat" w:cs="Arial"/>
          <w:position w:val="0"/>
          <w:sz w:val="20"/>
          <w:szCs w:val="20"/>
          <w:lang w:val="es-CO" w:eastAsia="es-CO"/>
        </w:rPr>
        <w:t>telemercadeo</w:t>
      </w:r>
      <w:proofErr w:type="spellEnd"/>
      <w:r w:rsidR="00EF5610" w:rsidRPr="00055403">
        <w:rPr>
          <w:rFonts w:ascii="Montserrat" w:eastAsia="Century Gothic" w:hAnsi="Montserrat" w:cs="Arial"/>
          <w:position w:val="0"/>
          <w:sz w:val="20"/>
          <w:szCs w:val="20"/>
          <w:lang w:val="es-CO" w:eastAsia="es-CO"/>
        </w:rPr>
        <w:t>, investigación de mercados, proveedores y prestadores, o a un tercero aliado con el cual CECIMIN</w:t>
      </w:r>
      <w:r w:rsidR="002A62D7" w:rsidRPr="00055403">
        <w:rPr>
          <w:rFonts w:ascii="Montserrat" w:eastAsia="Century Gothic" w:hAnsi="Montserrat" w:cs="Arial"/>
          <w:position w:val="0"/>
          <w:sz w:val="20"/>
          <w:szCs w:val="20"/>
          <w:lang w:val="es-CO" w:eastAsia="es-CO"/>
        </w:rPr>
        <w:t xml:space="preserve"> S.A.S. tenga un vínculo lícito.</w:t>
      </w:r>
      <w:r w:rsidR="00EF5610" w:rsidRPr="00055403">
        <w:rPr>
          <w:rFonts w:ascii="Montserrat" w:eastAsia="Century Gothic" w:hAnsi="Montserrat" w:cs="Arial"/>
          <w:position w:val="0"/>
          <w:sz w:val="20"/>
          <w:szCs w:val="20"/>
          <w:lang w:val="es-CO" w:eastAsia="es-CO"/>
        </w:rPr>
        <w:t xml:space="preserve"> </w:t>
      </w:r>
      <w:r w:rsidR="002A62D7" w:rsidRPr="00055403">
        <w:rPr>
          <w:rFonts w:ascii="Montserrat" w:eastAsia="Century Gothic" w:hAnsi="Montserrat" w:cs="Arial"/>
          <w:position w:val="0"/>
          <w:sz w:val="20"/>
          <w:szCs w:val="20"/>
          <w:lang w:val="es-CO" w:eastAsia="es-CO"/>
        </w:rPr>
        <w:t>(xvii)</w:t>
      </w:r>
      <w:bookmarkEnd w:id="9"/>
      <w:r w:rsidR="002A62D7" w:rsidRPr="00055403">
        <w:rPr>
          <w:rFonts w:ascii="Montserrat" w:eastAsia="Century Gothic" w:hAnsi="Montserrat" w:cs="Arial"/>
          <w:position w:val="0"/>
          <w:sz w:val="20"/>
          <w:szCs w:val="20"/>
          <w:lang w:val="es-CO" w:eastAsia="es-CO"/>
        </w:rPr>
        <w:t xml:space="preserve"> P</w:t>
      </w:r>
      <w:r w:rsidR="00C67977" w:rsidRPr="00055403">
        <w:rPr>
          <w:rFonts w:ascii="Montserrat" w:eastAsia="Century Gothic" w:hAnsi="Montserrat" w:cs="Arial"/>
          <w:position w:val="0"/>
          <w:sz w:val="20"/>
          <w:szCs w:val="20"/>
          <w:lang w:val="es-CO" w:eastAsia="es-CO"/>
        </w:rPr>
        <w:t>ara adelantar los procesos de reconocimiento, pago de siniestros y demás trámites a fin de gestionar pólizas de seguros y/o servicios adicionales, cuando se hubiese pretendido suscribir o al haberse suscrito un contrato de seguro.</w:t>
      </w:r>
    </w:p>
    <w:p w14:paraId="2A72FC92" w14:textId="77777777" w:rsidR="00BE49FF" w:rsidRPr="00055403" w:rsidRDefault="00BE49FF">
      <w:pPr>
        <w:ind w:left="0" w:hanging="2"/>
        <w:jc w:val="both"/>
        <w:rPr>
          <w:rFonts w:ascii="Montserrat" w:eastAsia="Century Gothic" w:hAnsi="Montserrat" w:cs="Arial"/>
          <w:position w:val="0"/>
          <w:sz w:val="20"/>
          <w:szCs w:val="20"/>
          <w:lang w:val="es-CO" w:eastAsia="es-CO"/>
        </w:rPr>
      </w:pPr>
    </w:p>
    <w:p w14:paraId="18503413" w14:textId="77777777" w:rsidR="00983463" w:rsidRPr="00055403" w:rsidRDefault="00983463" w:rsidP="00983463">
      <w:pPr>
        <w:pStyle w:val="Prrafodelista"/>
        <w:numPr>
          <w:ilvl w:val="0"/>
          <w:numId w:val="1"/>
        </w:numPr>
        <w:ind w:leftChars="0" w:firstLineChars="0"/>
        <w:rPr>
          <w:rFonts w:ascii="Montserrat" w:eastAsia="Century Gothic" w:hAnsi="Montserrat" w:cs="Arial"/>
          <w:b/>
          <w:bCs/>
          <w:position w:val="0"/>
          <w:sz w:val="20"/>
          <w:szCs w:val="20"/>
          <w:lang w:val="es-CO" w:eastAsia="es-CO"/>
        </w:rPr>
      </w:pPr>
      <w:r w:rsidRPr="00055403">
        <w:rPr>
          <w:rFonts w:ascii="Montserrat" w:eastAsia="Century Gothic" w:hAnsi="Montserrat" w:cs="Arial"/>
          <w:b/>
          <w:bCs/>
          <w:position w:val="0"/>
          <w:sz w:val="20"/>
          <w:szCs w:val="20"/>
          <w:lang w:val="es-CO" w:eastAsia="es-CO"/>
        </w:rPr>
        <w:t xml:space="preserve">Derechos del titular </w:t>
      </w:r>
    </w:p>
    <w:p w14:paraId="57EA77DF" w14:textId="77777777" w:rsidR="00983463" w:rsidRPr="00055403" w:rsidRDefault="00983463">
      <w:pPr>
        <w:ind w:left="0" w:hanging="2"/>
        <w:jc w:val="both"/>
        <w:rPr>
          <w:rFonts w:ascii="Montserrat" w:eastAsia="Century Gothic" w:hAnsi="Montserrat" w:cs="Arial"/>
          <w:b/>
          <w:bCs/>
          <w:position w:val="0"/>
          <w:sz w:val="20"/>
          <w:szCs w:val="20"/>
          <w:lang w:val="es-CO" w:eastAsia="es-CO"/>
        </w:rPr>
      </w:pPr>
    </w:p>
    <w:p w14:paraId="59057DFA" w14:textId="77777777" w:rsidR="00983463" w:rsidRPr="00055403" w:rsidRDefault="00983463">
      <w:pPr>
        <w:ind w:left="0" w:hanging="2"/>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 xml:space="preserve">Como titular de sus datos personales a usted tiene derecho a: </w:t>
      </w:r>
    </w:p>
    <w:p w14:paraId="42BEC31A" w14:textId="77777777" w:rsidR="00983463" w:rsidRPr="00055403" w:rsidRDefault="00983463">
      <w:pPr>
        <w:ind w:left="0" w:hanging="2"/>
        <w:jc w:val="both"/>
        <w:rPr>
          <w:rFonts w:ascii="Montserrat" w:eastAsia="Century Gothic" w:hAnsi="Montserrat" w:cs="Arial"/>
          <w:position w:val="0"/>
          <w:sz w:val="20"/>
          <w:szCs w:val="20"/>
          <w:lang w:val="es-CO" w:eastAsia="es-CO"/>
        </w:rPr>
      </w:pPr>
    </w:p>
    <w:p w14:paraId="2B4F89C6" w14:textId="77777777" w:rsidR="00983463" w:rsidRPr="00055403" w:rsidRDefault="00983463" w:rsidP="00983463">
      <w:pPr>
        <w:pStyle w:val="Prrafodelista"/>
        <w:numPr>
          <w:ilvl w:val="0"/>
          <w:numId w:val="9"/>
        </w:numPr>
        <w:ind w:leftChars="0" w:firstLineChars="0"/>
        <w:jc w:val="both"/>
        <w:rPr>
          <w:rFonts w:ascii="Montserrat" w:eastAsia="Century Gothic" w:hAnsi="Montserrat" w:cs="Arial"/>
          <w:position w:val="0"/>
          <w:sz w:val="20"/>
          <w:szCs w:val="20"/>
          <w:lang w:val="es-CO" w:eastAsia="es-CO"/>
        </w:rPr>
      </w:pPr>
      <w:bookmarkStart w:id="10" w:name="_Hlk107512932"/>
      <w:r w:rsidRPr="00055403">
        <w:rPr>
          <w:rFonts w:ascii="Montserrat" w:eastAsia="Century Gothic" w:hAnsi="Montserrat" w:cs="Arial"/>
          <w:position w:val="0"/>
          <w:sz w:val="20"/>
          <w:szCs w:val="20"/>
          <w:lang w:val="es-CO" w:eastAsia="es-CO"/>
        </w:rPr>
        <w:t xml:space="preserve">Acceder en forma gratuita a los datos proporcionados que hayan sido objeto de tratamiento. </w:t>
      </w:r>
    </w:p>
    <w:p w14:paraId="256535CA" w14:textId="77777777" w:rsidR="00983463" w:rsidRPr="00055403" w:rsidRDefault="00983463" w:rsidP="00983463">
      <w:pPr>
        <w:pStyle w:val="Prrafodelista"/>
        <w:numPr>
          <w:ilvl w:val="0"/>
          <w:numId w:val="9"/>
        </w:numPr>
        <w:ind w:leftChars="0" w:firstLineChars="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 xml:space="preserve">Conocer, actualizar y rectificar su información frente a datos parciales, inexactos, incompletos, fraccionados, que induzcan a error, o a aquellos cuyo tratamiento esté prohibido o no haya sido autorizado. </w:t>
      </w:r>
    </w:p>
    <w:p w14:paraId="36CD5D73" w14:textId="77777777" w:rsidR="00983463" w:rsidRPr="00055403" w:rsidRDefault="00983463" w:rsidP="00983463">
      <w:pPr>
        <w:pStyle w:val="Prrafodelista"/>
        <w:numPr>
          <w:ilvl w:val="0"/>
          <w:numId w:val="9"/>
        </w:numPr>
        <w:ind w:leftChars="0" w:firstLineChars="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 xml:space="preserve">Solicitar prueba de la autorización otorgada. </w:t>
      </w:r>
    </w:p>
    <w:p w14:paraId="7F86E129" w14:textId="77777777" w:rsidR="00983463" w:rsidRPr="00055403" w:rsidRDefault="00983463" w:rsidP="00983463">
      <w:pPr>
        <w:pStyle w:val="Prrafodelista"/>
        <w:numPr>
          <w:ilvl w:val="0"/>
          <w:numId w:val="9"/>
        </w:numPr>
        <w:ind w:leftChars="0" w:firstLineChars="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 xml:space="preserve">Presentar ante la Superintendencia de Industria y Comercio (SIC) quejas por infracciones a lo dispuesto en la normatividad vigente. </w:t>
      </w:r>
    </w:p>
    <w:p w14:paraId="7478E0AC" w14:textId="77777777" w:rsidR="00983463" w:rsidRPr="00055403" w:rsidRDefault="00983463" w:rsidP="00983463">
      <w:pPr>
        <w:pStyle w:val="Prrafodelista"/>
        <w:numPr>
          <w:ilvl w:val="0"/>
          <w:numId w:val="9"/>
        </w:numPr>
        <w:ind w:leftChars="0" w:firstLineChars="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Revocar la autorización y/o solicitar la supresión del dato, a menos que exista un deber legal o contractual que haga imperativo conservar la información.</w:t>
      </w:r>
    </w:p>
    <w:p w14:paraId="5C500D36" w14:textId="77777777" w:rsidR="00983463" w:rsidRPr="00055403" w:rsidRDefault="00983463" w:rsidP="00983463">
      <w:pPr>
        <w:pStyle w:val="Prrafodelista"/>
        <w:numPr>
          <w:ilvl w:val="0"/>
          <w:numId w:val="9"/>
        </w:numPr>
        <w:ind w:leftChars="0" w:firstLineChars="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 xml:space="preserve">Abstenerse de responder las preguntas sobre datos sensibles o sobre datos de las niñas y niños y adolescentes. </w:t>
      </w:r>
    </w:p>
    <w:p w14:paraId="0617ABA9" w14:textId="77777777" w:rsidR="00983463" w:rsidRPr="00055403" w:rsidRDefault="00983463" w:rsidP="00983463">
      <w:pPr>
        <w:pStyle w:val="Prrafodelista"/>
        <w:numPr>
          <w:ilvl w:val="0"/>
          <w:numId w:val="9"/>
        </w:numPr>
        <w:ind w:leftChars="0" w:firstLineChars="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Acceder a las imágenes como titular de datos personales.</w:t>
      </w:r>
    </w:p>
    <w:p w14:paraId="55211A1B" w14:textId="77777777" w:rsidR="00983463" w:rsidRPr="00055403" w:rsidRDefault="00983463" w:rsidP="00983463">
      <w:pPr>
        <w:pStyle w:val="Prrafodelista"/>
        <w:numPr>
          <w:ilvl w:val="0"/>
          <w:numId w:val="9"/>
        </w:numPr>
        <w:ind w:leftChars="0" w:firstLineChars="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 xml:space="preserve"> Solicitar la supresión de las imágenes.</w:t>
      </w:r>
    </w:p>
    <w:p w14:paraId="71F361FC" w14:textId="77777777" w:rsidR="00983463" w:rsidRPr="00055403" w:rsidRDefault="00983463" w:rsidP="00983463">
      <w:pPr>
        <w:pStyle w:val="Prrafodelista"/>
        <w:numPr>
          <w:ilvl w:val="0"/>
          <w:numId w:val="9"/>
        </w:numPr>
        <w:ind w:leftChars="0" w:firstLineChars="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Los demás que se incluyan en las normas vigentes que reglamentan la materia.</w:t>
      </w:r>
    </w:p>
    <w:bookmarkEnd w:id="10"/>
    <w:p w14:paraId="2102FB22" w14:textId="77777777" w:rsidR="00983463" w:rsidRPr="00055403" w:rsidRDefault="00983463" w:rsidP="00983463">
      <w:pPr>
        <w:ind w:leftChars="0" w:left="0" w:firstLineChars="0" w:firstLine="0"/>
        <w:jc w:val="both"/>
        <w:rPr>
          <w:rFonts w:ascii="Montserrat" w:eastAsia="Century Gothic" w:hAnsi="Montserrat" w:cs="Arial"/>
          <w:position w:val="0"/>
          <w:sz w:val="20"/>
          <w:szCs w:val="20"/>
          <w:lang w:val="es-CO" w:eastAsia="es-CO"/>
        </w:rPr>
      </w:pPr>
    </w:p>
    <w:p w14:paraId="0A690120" w14:textId="77777777" w:rsidR="00983463" w:rsidRPr="00055403" w:rsidRDefault="00983463" w:rsidP="00983463">
      <w:pPr>
        <w:pStyle w:val="Prrafodelista"/>
        <w:numPr>
          <w:ilvl w:val="0"/>
          <w:numId w:val="1"/>
        </w:numPr>
        <w:ind w:leftChars="0" w:firstLineChars="0"/>
        <w:jc w:val="both"/>
        <w:rPr>
          <w:rFonts w:ascii="Montserrat" w:eastAsia="Century Gothic" w:hAnsi="Montserrat" w:cs="Arial"/>
          <w:b/>
          <w:bCs/>
          <w:position w:val="0"/>
          <w:sz w:val="20"/>
          <w:szCs w:val="20"/>
          <w:lang w:val="es-CO" w:eastAsia="es-CO"/>
        </w:rPr>
      </w:pPr>
      <w:r w:rsidRPr="00055403">
        <w:rPr>
          <w:rFonts w:ascii="Montserrat" w:eastAsia="Century Gothic" w:hAnsi="Montserrat" w:cs="Arial"/>
          <w:b/>
          <w:bCs/>
          <w:position w:val="0"/>
          <w:sz w:val="20"/>
          <w:szCs w:val="20"/>
          <w:lang w:val="es-CO" w:eastAsia="es-CO"/>
        </w:rPr>
        <w:t xml:space="preserve">Mecanismos para conocer la Política de Tratamiento </w:t>
      </w:r>
    </w:p>
    <w:p w14:paraId="795CDDD2" w14:textId="77777777" w:rsidR="00983463" w:rsidRPr="00055403" w:rsidRDefault="00983463" w:rsidP="00983463">
      <w:pPr>
        <w:ind w:leftChars="0" w:left="0" w:firstLineChars="0" w:firstLine="0"/>
        <w:jc w:val="both"/>
        <w:rPr>
          <w:rFonts w:ascii="Montserrat" w:eastAsia="Century Gothic" w:hAnsi="Montserrat" w:cs="Arial"/>
          <w:position w:val="0"/>
          <w:sz w:val="20"/>
          <w:szCs w:val="20"/>
          <w:lang w:val="es-CO" w:eastAsia="es-CO"/>
        </w:rPr>
      </w:pPr>
    </w:p>
    <w:p w14:paraId="7AB6C024" w14:textId="77777777" w:rsidR="00983463" w:rsidRPr="00055403" w:rsidRDefault="00983463" w:rsidP="00983463">
      <w:pPr>
        <w:ind w:leftChars="0" w:left="0" w:firstLineChars="0" w:firstLine="0"/>
        <w:jc w:val="both"/>
        <w:rPr>
          <w:rFonts w:ascii="Montserrat" w:eastAsia="Century Gothic" w:hAnsi="Montserrat" w:cs="Arial"/>
          <w:position w:val="0"/>
          <w:sz w:val="20"/>
          <w:szCs w:val="20"/>
          <w:lang w:val="es-CO" w:eastAsia="es-CO"/>
        </w:rPr>
      </w:pPr>
      <w:r w:rsidRPr="00055403">
        <w:rPr>
          <w:rFonts w:ascii="Montserrat" w:eastAsia="Century Gothic" w:hAnsi="Montserrat" w:cs="Arial"/>
          <w:position w:val="0"/>
          <w:sz w:val="20"/>
          <w:szCs w:val="20"/>
          <w:lang w:val="es-CO" w:eastAsia="es-CO"/>
        </w:rPr>
        <w:t xml:space="preserve">El titular puede acceder a nuestra Política de Tratamiento de Información, la cual se encuentra publicada en: www.cecimin.com.co.        </w:t>
      </w:r>
    </w:p>
    <w:p w14:paraId="4FF612D9" w14:textId="77777777" w:rsidR="00983463" w:rsidRPr="00055403" w:rsidRDefault="00983463" w:rsidP="00983463">
      <w:pPr>
        <w:ind w:leftChars="0" w:left="0" w:firstLineChars="0" w:firstLine="0"/>
        <w:jc w:val="both"/>
        <w:rPr>
          <w:rFonts w:ascii="Montserrat" w:eastAsia="Century Gothic" w:hAnsi="Montserrat" w:cs="Arial"/>
          <w:position w:val="0"/>
          <w:sz w:val="20"/>
          <w:szCs w:val="20"/>
          <w:lang w:val="es-CO" w:eastAsia="es-CO"/>
        </w:rPr>
      </w:pPr>
    </w:p>
    <w:p w14:paraId="2E3DECB8" w14:textId="77777777" w:rsidR="00983463" w:rsidRPr="00055403" w:rsidRDefault="00983463" w:rsidP="00983463">
      <w:pPr>
        <w:pStyle w:val="Prrafodelista"/>
        <w:numPr>
          <w:ilvl w:val="0"/>
          <w:numId w:val="1"/>
        </w:numPr>
        <w:ind w:leftChars="0" w:firstLineChars="0"/>
        <w:jc w:val="both"/>
        <w:rPr>
          <w:rFonts w:ascii="Montserrat" w:eastAsia="Century Gothic" w:hAnsi="Montserrat" w:cs="Arial"/>
          <w:b/>
          <w:bCs/>
          <w:position w:val="0"/>
          <w:sz w:val="20"/>
          <w:szCs w:val="20"/>
          <w:lang w:val="es-CO" w:eastAsia="es-CO"/>
        </w:rPr>
      </w:pPr>
      <w:r w:rsidRPr="00055403">
        <w:rPr>
          <w:rFonts w:ascii="Montserrat" w:eastAsia="Century Gothic" w:hAnsi="Montserrat" w:cs="Arial"/>
          <w:b/>
          <w:bCs/>
          <w:position w:val="0"/>
          <w:sz w:val="20"/>
          <w:szCs w:val="20"/>
          <w:lang w:val="es-CO" w:eastAsia="es-CO"/>
        </w:rPr>
        <w:t xml:space="preserve">Canales de comunicación </w:t>
      </w:r>
    </w:p>
    <w:p w14:paraId="18AF192D" w14:textId="77777777" w:rsidR="00983463" w:rsidRPr="00055403" w:rsidRDefault="00983463" w:rsidP="00983463">
      <w:pPr>
        <w:ind w:leftChars="0" w:left="0" w:firstLineChars="0" w:firstLine="0"/>
        <w:jc w:val="both"/>
        <w:rPr>
          <w:rFonts w:ascii="Montserrat" w:eastAsia="Century Gothic" w:hAnsi="Montserrat" w:cs="Arial"/>
          <w:position w:val="0"/>
          <w:sz w:val="20"/>
          <w:szCs w:val="20"/>
          <w:lang w:val="es-CO" w:eastAsia="es-CO"/>
        </w:rPr>
      </w:pPr>
    </w:p>
    <w:p w14:paraId="10658E05" w14:textId="77777777" w:rsidR="00BE49FF" w:rsidRPr="00055403" w:rsidRDefault="007303E6" w:rsidP="00983463">
      <w:pPr>
        <w:ind w:leftChars="0" w:left="0" w:firstLineChars="0" w:firstLine="0"/>
        <w:jc w:val="both"/>
        <w:rPr>
          <w:rFonts w:ascii="Montserrat" w:eastAsia="Century Gothic" w:hAnsi="Montserrat" w:cs="Arial"/>
          <w:position w:val="0"/>
          <w:sz w:val="20"/>
          <w:szCs w:val="20"/>
          <w:lang w:val="es-CO" w:eastAsia="es-CO"/>
        </w:rPr>
      </w:pPr>
      <w:bookmarkStart w:id="11" w:name="_Hlk107513102"/>
      <w:r w:rsidRPr="00055403">
        <w:rPr>
          <w:rFonts w:ascii="Montserrat" w:eastAsia="Century Gothic" w:hAnsi="Montserrat" w:cs="Arial"/>
          <w:position w:val="0"/>
          <w:sz w:val="20"/>
          <w:szCs w:val="20"/>
          <w:lang w:val="es-CO" w:eastAsia="es-CO"/>
        </w:rPr>
        <w:t>Los canales o medios dispuestos por CECIMIN S.A.S. para la atención de requerimientos relacionados con el tratamiento de sus datos personales y el ejercicio de los derechos mencionados en esta autorización, son los siguientes: al correo electrónico: cacevedo@colsanitas.com o puede comunicarse al teléfono fijo 6016002555 y seguir el procedimiento establecido en las políticas anteriormente mencionadas.</w:t>
      </w:r>
    </w:p>
    <w:bookmarkEnd w:id="11"/>
    <w:p w14:paraId="230611E9" w14:textId="77777777" w:rsidR="00BE49FF" w:rsidRPr="00055403" w:rsidRDefault="00BE49FF">
      <w:pPr>
        <w:ind w:left="0" w:hanging="2"/>
        <w:rPr>
          <w:rFonts w:ascii="Montserrat" w:eastAsia="Century Gothic" w:hAnsi="Montserrat" w:cs="Arial"/>
          <w:position w:val="0"/>
          <w:sz w:val="20"/>
          <w:szCs w:val="20"/>
          <w:lang w:val="es-CO" w:eastAsia="es-CO"/>
        </w:rPr>
      </w:pPr>
    </w:p>
    <w:sectPr w:rsidR="00BE49FF" w:rsidRPr="00055403" w:rsidSect="00E671E0">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348DB" w14:textId="77777777" w:rsidR="007C62E1" w:rsidRDefault="007C62E1">
      <w:pPr>
        <w:spacing w:line="240" w:lineRule="auto"/>
        <w:ind w:left="0" w:hanging="2"/>
      </w:pPr>
      <w:r>
        <w:separator/>
      </w:r>
    </w:p>
  </w:endnote>
  <w:endnote w:type="continuationSeparator" w:id="0">
    <w:p w14:paraId="2F2C328E" w14:textId="77777777" w:rsidR="007C62E1" w:rsidRDefault="007C62E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variable"/>
    <w:sig w:usb0="00000001"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0E4AF" w14:textId="77777777" w:rsidR="00BE49FF" w:rsidRDefault="007303E6">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1D51F221" w14:textId="77777777" w:rsidR="00BE49FF" w:rsidRDefault="00BE49FF">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BDBD9" w14:textId="5E09604A" w:rsidR="00055403" w:rsidRDefault="00055403">
    <w:pPr>
      <w:pStyle w:val="Piedepgina"/>
      <w:ind w:left="0" w:hanging="2"/>
      <w:jc w:val="right"/>
    </w:pPr>
    <w:r>
      <w:rPr>
        <w:color w:val="4F81BD" w:themeColor="accent1"/>
        <w:sz w:val="20"/>
        <w:szCs w:val="20"/>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7032A2">
      <w:rPr>
        <w:noProof/>
        <w:color w:val="4F81BD" w:themeColor="accent1"/>
        <w:sz w:val="20"/>
        <w:szCs w:val="20"/>
      </w:rPr>
      <w:t>1</w:t>
    </w:r>
    <w:r>
      <w:rPr>
        <w:color w:val="4F81BD" w:themeColor="accent1"/>
        <w:sz w:val="20"/>
        <w:szCs w:val="20"/>
      </w:rPr>
      <w:fldChar w:fldCharType="end"/>
    </w:r>
  </w:p>
  <w:p w14:paraId="71905DAA" w14:textId="77777777" w:rsidR="00BE49FF" w:rsidRDefault="00BE49FF" w:rsidP="00E671E0">
    <w:pPr>
      <w:pBdr>
        <w:top w:val="nil"/>
        <w:left w:val="nil"/>
        <w:bottom w:val="nil"/>
        <w:right w:val="nil"/>
        <w:between w:val="nil"/>
      </w:pBdr>
      <w:tabs>
        <w:tab w:val="center" w:pos="4252"/>
        <w:tab w:val="right" w:pos="8504"/>
      </w:tabs>
      <w:spacing w:line="240" w:lineRule="auto"/>
      <w:ind w:leftChars="0" w:left="0" w:firstLineChars="0"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4AE4" w14:textId="77777777" w:rsidR="003B6267" w:rsidRDefault="003B6267">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DAFE2" w14:textId="77777777" w:rsidR="007C62E1" w:rsidRDefault="007C62E1">
      <w:pPr>
        <w:spacing w:line="240" w:lineRule="auto"/>
        <w:ind w:left="0" w:hanging="2"/>
      </w:pPr>
      <w:r>
        <w:separator/>
      </w:r>
    </w:p>
  </w:footnote>
  <w:footnote w:type="continuationSeparator" w:id="0">
    <w:p w14:paraId="227A8690" w14:textId="77777777" w:rsidR="007C62E1" w:rsidRDefault="007C62E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79140" w14:textId="77777777" w:rsidR="00BE49FF" w:rsidRDefault="007303E6">
    <w:pPr>
      <w:pBdr>
        <w:top w:val="nil"/>
        <w:left w:val="nil"/>
        <w:bottom w:val="nil"/>
        <w:right w:val="nil"/>
        <w:between w:val="nil"/>
      </w:pBdr>
      <w:tabs>
        <w:tab w:val="center" w:pos="4252"/>
        <w:tab w:val="right" w:pos="8504"/>
      </w:tabs>
      <w:spacing w:line="240" w:lineRule="auto"/>
      <w:ind w:left="0" w:hanging="2"/>
      <w:rPr>
        <w:color w:val="000000"/>
      </w:rPr>
    </w:pPr>
    <w:r>
      <w:rPr>
        <w:noProof/>
        <w:lang w:val="en-US" w:eastAsia="en-US"/>
      </w:rPr>
      <mc:AlternateContent>
        <mc:Choice Requires="wps">
          <w:drawing>
            <wp:anchor distT="0" distB="0" distL="114300" distR="114300" simplePos="0" relativeHeight="251660288" behindDoc="0" locked="0" layoutInCell="1" hidden="0" allowOverlap="1" wp14:anchorId="45501C78" wp14:editId="2D60FC90">
              <wp:simplePos x="0" y="0"/>
              <wp:positionH relativeFrom="column">
                <wp:posOffset>2628900</wp:posOffset>
              </wp:positionH>
              <wp:positionV relativeFrom="paragraph">
                <wp:posOffset>-25399</wp:posOffset>
              </wp:positionV>
              <wp:extent cx="121233" cy="121233"/>
              <wp:effectExtent l="0" t="0" r="0" b="0"/>
              <wp:wrapNone/>
              <wp:docPr id="2" name="Rectángulo 2"/>
              <wp:cNvGraphicFramePr/>
              <a:graphic xmlns:a="http://schemas.openxmlformats.org/drawingml/2006/main">
                <a:graphicData uri="http://schemas.microsoft.com/office/word/2010/wordprocessingShape">
                  <wps:wsp>
                    <wps:cNvSpPr/>
                    <wps:spPr>
                      <a:xfrm rot="-2700000">
                        <a:off x="5293613" y="3756188"/>
                        <a:ext cx="104775" cy="47625"/>
                      </a:xfrm>
                      <a:prstGeom prst="rect">
                        <a:avLst/>
                      </a:prstGeom>
                      <a:solidFill>
                        <a:srgbClr val="EAEAEA">
                          <a:alpha val="49803"/>
                        </a:srgbClr>
                      </a:solidFill>
                      <a:ln>
                        <a:noFill/>
                      </a:ln>
                    </wps:spPr>
                    <wps:txbx>
                      <w:txbxContent>
                        <w:p w14:paraId="71DBA482" w14:textId="77777777" w:rsidR="00BE49FF" w:rsidRDefault="00BE49FF">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501C78" id="Rectángulo 2" o:spid="_x0000_s1026" style="position:absolute;margin-left:207pt;margin-top:-2pt;width:9.55pt;height:9.55pt;rotation:-45;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" fillcolor="#eaeaea" stroked="f">
              <v:fill opacity="32639f"/>
              <v:textbox inset="2.53958mm,2.53958mm,2.53958mm,2.53958mm">
                <w:txbxContent>
                  <w:p w14:paraId="71DBA482" w14:textId="77777777" w:rsidR="00BE49FF" w:rsidRDefault="00BE49FF">
                    <w:pPr>
                      <w:spacing w:line="240" w:lineRule="auto"/>
                      <w:ind w:left="0" w:hanging="2"/>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10079" w14:textId="44794355" w:rsidR="00BE49FF" w:rsidRDefault="00BE49FF">
    <w:pPr>
      <w:ind w:left="0" w:hanging="2"/>
      <w:jc w:val="both"/>
      <w:rPr>
        <w:rFonts w:ascii="Arial Narrow" w:eastAsia="Arial Narrow" w:hAnsi="Arial Narrow" w:cs="Arial Narrow"/>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C69E8" w14:textId="77777777" w:rsidR="00BE49FF" w:rsidRDefault="007303E6">
    <w:pPr>
      <w:pBdr>
        <w:top w:val="nil"/>
        <w:left w:val="nil"/>
        <w:bottom w:val="nil"/>
        <w:right w:val="nil"/>
        <w:between w:val="nil"/>
      </w:pBdr>
      <w:tabs>
        <w:tab w:val="center" w:pos="4252"/>
        <w:tab w:val="right" w:pos="8504"/>
      </w:tabs>
      <w:spacing w:line="240" w:lineRule="auto"/>
      <w:ind w:left="0" w:hanging="2"/>
      <w:rPr>
        <w:color w:val="000000"/>
      </w:rPr>
    </w:pPr>
    <w:r>
      <w:rPr>
        <w:noProof/>
        <w:lang w:val="en-US" w:eastAsia="en-US"/>
      </w:rPr>
      <mc:AlternateContent>
        <mc:Choice Requires="wps">
          <w:drawing>
            <wp:anchor distT="0" distB="0" distL="114300" distR="114300" simplePos="0" relativeHeight="251659264" behindDoc="0" locked="0" layoutInCell="1" hidden="0" allowOverlap="1" wp14:anchorId="63B2CFD9" wp14:editId="5DDC920B">
              <wp:simplePos x="0" y="0"/>
              <wp:positionH relativeFrom="column">
                <wp:posOffset>2628900</wp:posOffset>
              </wp:positionH>
              <wp:positionV relativeFrom="paragraph">
                <wp:posOffset>-25399</wp:posOffset>
              </wp:positionV>
              <wp:extent cx="121233" cy="121233"/>
              <wp:effectExtent l="0" t="0" r="0" b="0"/>
              <wp:wrapNone/>
              <wp:docPr id="1" name="Rectángulo 1"/>
              <wp:cNvGraphicFramePr/>
              <a:graphic xmlns:a="http://schemas.openxmlformats.org/drawingml/2006/main">
                <a:graphicData uri="http://schemas.microsoft.com/office/word/2010/wordprocessingShape">
                  <wps:wsp>
                    <wps:cNvSpPr/>
                    <wps:spPr>
                      <a:xfrm rot="-2700000">
                        <a:off x="5293613" y="3756188"/>
                        <a:ext cx="104775" cy="47625"/>
                      </a:xfrm>
                      <a:prstGeom prst="rect">
                        <a:avLst/>
                      </a:prstGeom>
                      <a:solidFill>
                        <a:srgbClr val="EAEAEA">
                          <a:alpha val="49803"/>
                        </a:srgbClr>
                      </a:solidFill>
                      <a:ln>
                        <a:noFill/>
                      </a:ln>
                    </wps:spPr>
                    <wps:txbx>
                      <w:txbxContent>
                        <w:p w14:paraId="32FD438E" w14:textId="77777777" w:rsidR="00BE49FF" w:rsidRDefault="00BE49FF">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B2CFD9" id="Rectángulo 1" o:spid="_x0000_s1028" style="position:absolute;margin-left:207pt;margin-top:-2pt;width:9.55pt;height:9.55pt;rotation:-45;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" fillcolor="#eaeaea" stroked="f">
              <v:fill opacity="32639f"/>
              <v:textbox inset="2.53958mm,2.53958mm,2.53958mm,2.53958mm">
                <w:txbxContent>
                  <w:p w14:paraId="32FD438E" w14:textId="77777777" w:rsidR="00BE49FF" w:rsidRDefault="00BE49FF">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1BBE"/>
    <w:multiLevelType w:val="hybridMultilevel"/>
    <w:tmpl w:val="C3A63FB4"/>
    <w:lvl w:ilvl="0" w:tplc="B09CCD4E">
      <w:start w:val="1"/>
      <w:numFmt w:val="lowerRoman"/>
      <w:lvlText w:val="(%1)"/>
      <w:lvlJc w:val="left"/>
      <w:pPr>
        <w:ind w:left="718" w:hanging="720"/>
      </w:pPr>
      <w:rPr>
        <w:rFonts w:hint="default"/>
        <w:b/>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1" w15:restartNumberingAfterBreak="0">
    <w:nsid w:val="0DC43771"/>
    <w:multiLevelType w:val="hybridMultilevel"/>
    <w:tmpl w:val="D8A4CAB4"/>
    <w:lvl w:ilvl="0" w:tplc="3F4470B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3D5F39"/>
    <w:multiLevelType w:val="hybridMultilevel"/>
    <w:tmpl w:val="ABEABD82"/>
    <w:lvl w:ilvl="0" w:tplc="2EF84746">
      <w:start w:val="1"/>
      <w:numFmt w:val="lowerLetter"/>
      <w:lvlText w:val="%1."/>
      <w:lvlJc w:val="left"/>
      <w:pPr>
        <w:ind w:left="358" w:hanging="360"/>
      </w:pPr>
      <w:rPr>
        <w:rFonts w:hint="default"/>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3" w15:restartNumberingAfterBreak="0">
    <w:nsid w:val="1D336085"/>
    <w:multiLevelType w:val="hybridMultilevel"/>
    <w:tmpl w:val="F33026B4"/>
    <w:lvl w:ilvl="0" w:tplc="0C985E16">
      <w:start w:val="1"/>
      <w:numFmt w:val="lowerRoman"/>
      <w:lvlText w:val="%1."/>
      <w:lvlJc w:val="left"/>
      <w:pPr>
        <w:ind w:left="718" w:hanging="720"/>
      </w:pPr>
      <w:rPr>
        <w:rFonts w:hint="default"/>
        <w:b/>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4" w15:restartNumberingAfterBreak="0">
    <w:nsid w:val="1EED325B"/>
    <w:multiLevelType w:val="hybridMultilevel"/>
    <w:tmpl w:val="F0B618E8"/>
    <w:lvl w:ilvl="0" w:tplc="FAECB770">
      <w:start w:val="1"/>
      <w:numFmt w:val="lowerRoman"/>
      <w:lvlText w:val="%1)"/>
      <w:lvlJc w:val="left"/>
      <w:pPr>
        <w:ind w:left="718" w:hanging="720"/>
      </w:pPr>
      <w:rPr>
        <w:rFonts w:hint="default"/>
        <w:b/>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5" w15:restartNumberingAfterBreak="0">
    <w:nsid w:val="49D52B1B"/>
    <w:multiLevelType w:val="hybridMultilevel"/>
    <w:tmpl w:val="BD5C23BA"/>
    <w:lvl w:ilvl="0" w:tplc="F198DB96">
      <w:start w:val="1"/>
      <w:numFmt w:val="decimal"/>
      <w:lvlText w:val="%1."/>
      <w:lvlJc w:val="left"/>
      <w:pPr>
        <w:ind w:left="358" w:hanging="360"/>
      </w:pPr>
      <w:rPr>
        <w:rFonts w:hint="default"/>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6" w15:restartNumberingAfterBreak="0">
    <w:nsid w:val="4F8E47F8"/>
    <w:multiLevelType w:val="hybridMultilevel"/>
    <w:tmpl w:val="6F3602C0"/>
    <w:lvl w:ilvl="0" w:tplc="D4BA5FC4">
      <w:start w:val="1"/>
      <w:numFmt w:val="lowerRoman"/>
      <w:lvlText w:val="(%1)"/>
      <w:lvlJc w:val="left"/>
      <w:pPr>
        <w:ind w:left="718" w:hanging="720"/>
      </w:pPr>
      <w:rPr>
        <w:rFonts w:hint="default"/>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7" w15:restartNumberingAfterBreak="0">
    <w:nsid w:val="55C774BF"/>
    <w:multiLevelType w:val="hybridMultilevel"/>
    <w:tmpl w:val="A894CC6C"/>
    <w:lvl w:ilvl="0" w:tplc="D952B580">
      <w:start w:val="1"/>
      <w:numFmt w:val="lowerRoman"/>
      <w:lvlText w:val="%1)"/>
      <w:lvlJc w:val="left"/>
      <w:pPr>
        <w:ind w:left="718" w:hanging="720"/>
      </w:pPr>
      <w:rPr>
        <w:rFonts w:hint="default"/>
        <w:b/>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8" w15:restartNumberingAfterBreak="0">
    <w:nsid w:val="60EF7E76"/>
    <w:multiLevelType w:val="hybridMultilevel"/>
    <w:tmpl w:val="655ABA5A"/>
    <w:lvl w:ilvl="0" w:tplc="CDE093E0">
      <w:start w:val="1"/>
      <w:numFmt w:val="lowerRoman"/>
      <w:lvlText w:val="(%1)"/>
      <w:lvlJc w:val="left"/>
      <w:pPr>
        <w:ind w:left="718" w:hanging="720"/>
      </w:pPr>
      <w:rPr>
        <w:rFonts w:hint="default"/>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num w:numId="1">
    <w:abstractNumId w:val="5"/>
  </w:num>
  <w:num w:numId="2">
    <w:abstractNumId w:val="3"/>
  </w:num>
  <w:num w:numId="3">
    <w:abstractNumId w:val="4"/>
  </w:num>
  <w:num w:numId="4">
    <w:abstractNumId w:val="7"/>
  </w:num>
  <w:num w:numId="5">
    <w:abstractNumId w:val="0"/>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FF"/>
    <w:rsid w:val="00055403"/>
    <w:rsid w:val="000A0A7E"/>
    <w:rsid w:val="000F1174"/>
    <w:rsid w:val="00162591"/>
    <w:rsid w:val="002A62D7"/>
    <w:rsid w:val="00362BFF"/>
    <w:rsid w:val="00396387"/>
    <w:rsid w:val="003B6267"/>
    <w:rsid w:val="004F4E80"/>
    <w:rsid w:val="0052098F"/>
    <w:rsid w:val="007032A2"/>
    <w:rsid w:val="007303E6"/>
    <w:rsid w:val="007B6FD8"/>
    <w:rsid w:val="007C62E1"/>
    <w:rsid w:val="00827D92"/>
    <w:rsid w:val="00983463"/>
    <w:rsid w:val="00A14A4C"/>
    <w:rsid w:val="00AC45A6"/>
    <w:rsid w:val="00B57204"/>
    <w:rsid w:val="00B71E9A"/>
    <w:rsid w:val="00BE49FF"/>
    <w:rsid w:val="00C67977"/>
    <w:rsid w:val="00DD28AB"/>
    <w:rsid w:val="00E671E0"/>
    <w:rsid w:val="00EF5610"/>
    <w:rsid w:val="00F225AA"/>
    <w:rsid w:val="00F53F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81458"/>
  <w15:docId w15:val="{EF501702-2C5F-4505-BCCC-074A0CC5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 w:val="20"/>
      <w:szCs w:val="20"/>
    </w:rPr>
  </w:style>
  <w:style w:type="character" w:styleId="Refdenotaalpie">
    <w:name w:val="footnote reference"/>
    <w:rPr>
      <w:w w:val="100"/>
      <w:position w:val="-1"/>
      <w:effect w:val="none"/>
      <w:vertAlign w:val="superscript"/>
      <w:cs w:val="0"/>
      <w:em w:val="none"/>
    </w:rPr>
  </w:style>
  <w:style w:type="paragraph" w:styleId="NormalWeb">
    <w:name w:val="Normal (Web)"/>
    <w:basedOn w:val="Normal"/>
    <w:pPr>
      <w:spacing w:before="100" w:beforeAutospacing="1" w:after="100" w:afterAutospacing="1"/>
    </w:pPr>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Textocomentario">
    <w:name w:val="annotation text"/>
    <w:basedOn w:val="Normal"/>
    <w:rPr>
      <w:sz w:val="20"/>
      <w:szCs w:val="20"/>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Refdecomentario">
    <w:name w:val="annotation reference"/>
    <w:qFormat/>
    <w:rPr>
      <w:w w:val="100"/>
      <w:position w:val="-1"/>
      <w:sz w:val="16"/>
      <w:szCs w:val="16"/>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A0A7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A7E"/>
    <w:rPr>
      <w:rFonts w:ascii="Segoe UI" w:hAnsi="Segoe UI" w:cs="Segoe UI"/>
      <w:position w:val="-1"/>
      <w:sz w:val="18"/>
      <w:szCs w:val="18"/>
      <w:lang w:eastAsia="es-ES"/>
    </w:rPr>
  </w:style>
  <w:style w:type="paragraph" w:styleId="Prrafodelista">
    <w:name w:val="List Paragraph"/>
    <w:basedOn w:val="Normal"/>
    <w:uiPriority w:val="34"/>
    <w:qFormat/>
    <w:rsid w:val="000A0A7E"/>
    <w:pPr>
      <w:ind w:left="720"/>
      <w:contextualSpacing/>
    </w:pPr>
  </w:style>
  <w:style w:type="paragraph" w:styleId="Revisin">
    <w:name w:val="Revision"/>
    <w:hidden/>
    <w:uiPriority w:val="99"/>
    <w:semiHidden/>
    <w:rsid w:val="00983463"/>
    <w:rPr>
      <w:position w:val="-1"/>
      <w:lang w:eastAsia="es-ES"/>
    </w:rPr>
  </w:style>
  <w:style w:type="character" w:customStyle="1" w:styleId="PiedepginaCar">
    <w:name w:val="Pie de página Car"/>
    <w:basedOn w:val="Fuentedeprrafopredeter"/>
    <w:link w:val="Piedepgina"/>
    <w:uiPriority w:val="99"/>
    <w:rsid w:val="00E671E0"/>
    <w:rPr>
      <w:position w:val="-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Q50vI2JdIaNEkJjNIOM/gPKlyA==">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1187</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mdochoa</dc:creator>
  <cp:lastModifiedBy>GUECHA</cp:lastModifiedBy>
  <cp:revision>11</cp:revision>
  <cp:lastPrinted>2022-08-03T06:45:00Z</cp:lastPrinted>
  <dcterms:created xsi:type="dcterms:W3CDTF">2022-07-01T00:52:00Z</dcterms:created>
  <dcterms:modified xsi:type="dcterms:W3CDTF">2022-08-03T06:46:00Z</dcterms:modified>
</cp:coreProperties>
</file>