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B3B" w:rsidRDefault="00B131C8" w:rsidP="00B131C8">
      <w:pPr>
        <w:jc w:val="center"/>
      </w:pPr>
      <w:r>
        <w:t>Universidad Tecnológica de Pereira</w:t>
      </w: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B131C8" w:rsidRPr="00B131C8" w:rsidRDefault="00B131C8" w:rsidP="00B131C8">
      <w:pPr>
        <w:jc w:val="center"/>
        <w:rPr>
          <w:b/>
        </w:rPr>
      </w:pPr>
      <w:r w:rsidRPr="00B131C8">
        <w:rPr>
          <w:b/>
        </w:rPr>
        <w:t>Informe I</w:t>
      </w:r>
      <w:r>
        <w:rPr>
          <w:b/>
        </w:rPr>
        <w:t>: Vistas de Aplicativo Local</w:t>
      </w: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B131C8" w:rsidRPr="00B27972" w:rsidRDefault="00B131C8" w:rsidP="00B131C8">
      <w:r>
        <w:t>Presentado (a):</w:t>
      </w:r>
      <w:r>
        <w:tab/>
      </w:r>
      <w:r>
        <w:tab/>
      </w:r>
      <w:r w:rsidR="00A0079C">
        <w:t>Ángel</w:t>
      </w:r>
      <w:r w:rsidR="00B27972">
        <w:t xml:space="preserve"> Augusto Agudelo</w:t>
      </w:r>
    </w:p>
    <w:p w:rsidR="00B131C8" w:rsidRDefault="00B131C8" w:rsidP="00B131C8"/>
    <w:p w:rsidR="00B131C8" w:rsidRDefault="00B131C8" w:rsidP="00B131C8"/>
    <w:p w:rsidR="00B131C8" w:rsidRDefault="00B131C8" w:rsidP="00B131C8"/>
    <w:p w:rsidR="00B131C8" w:rsidRDefault="00B131C8" w:rsidP="00B131C8"/>
    <w:p w:rsidR="00B131C8" w:rsidRDefault="00B131C8" w:rsidP="00B131C8">
      <w:r>
        <w:t xml:space="preserve">Presentado (por): </w:t>
      </w:r>
      <w:r>
        <w:tab/>
        <w:t>Edwin Alexander Enciso</w:t>
      </w:r>
    </w:p>
    <w:p w:rsidR="00B131C8" w:rsidRDefault="00B131C8" w:rsidP="00B131C8">
      <w:r>
        <w:tab/>
      </w:r>
      <w:r>
        <w:tab/>
      </w:r>
      <w:r>
        <w:tab/>
        <w:t>Jeisson Castiblanco Carrera</w:t>
      </w:r>
    </w:p>
    <w:p w:rsidR="00B131C8" w:rsidRDefault="00B131C8" w:rsidP="00B131C8">
      <w:r>
        <w:tab/>
      </w:r>
      <w:r>
        <w:tab/>
      </w:r>
      <w:r>
        <w:tab/>
      </w:r>
      <w:r w:rsidR="00A0079C">
        <w:t>Andrés</w:t>
      </w:r>
      <w:r>
        <w:t xml:space="preserve"> Felipe Morales</w:t>
      </w:r>
    </w:p>
    <w:p w:rsidR="00B131C8" w:rsidRDefault="00B131C8" w:rsidP="00B131C8"/>
    <w:p w:rsidR="00B131C8" w:rsidRDefault="00B131C8" w:rsidP="00B131C8"/>
    <w:p w:rsidR="00B131C8" w:rsidRDefault="00B131C8" w:rsidP="00B131C8"/>
    <w:p w:rsidR="00B131C8" w:rsidRDefault="00B131C8" w:rsidP="00B131C8"/>
    <w:p w:rsidR="00B131C8" w:rsidRDefault="00B131C8" w:rsidP="00B131C8"/>
    <w:p w:rsidR="00B131C8" w:rsidRDefault="00B131C8" w:rsidP="00B131C8"/>
    <w:p w:rsidR="00B131C8" w:rsidRDefault="00B131C8" w:rsidP="00B131C8"/>
    <w:p w:rsidR="00B131C8" w:rsidRDefault="00B131C8" w:rsidP="00B131C8">
      <w:pPr>
        <w:jc w:val="center"/>
      </w:pPr>
      <w:r>
        <w:t>Pereira, Risaralda</w:t>
      </w:r>
    </w:p>
    <w:p w:rsidR="00B131C8" w:rsidRDefault="00B131C8" w:rsidP="00B131C8">
      <w:pPr>
        <w:jc w:val="center"/>
      </w:pPr>
      <w:r>
        <w:t>09 de marzo de 2020</w:t>
      </w: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503CD6" w:rsidRDefault="00503CD6" w:rsidP="00B131C8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Índice</w:t>
      </w:r>
    </w:p>
    <w:p w:rsidR="00E3029B" w:rsidRDefault="00E3029B" w:rsidP="00B131C8">
      <w:pPr>
        <w:jc w:val="center"/>
        <w:rPr>
          <w:b/>
          <w:u w:val="single"/>
        </w:rPr>
      </w:pPr>
    </w:p>
    <w:p w:rsidR="00E3029B" w:rsidRDefault="00A67DEA" w:rsidP="00E3029B">
      <w:r>
        <w:t>Introducción</w:t>
      </w:r>
      <w:r w:rsidR="00E3029B">
        <w:t xml:space="preserve"> </w:t>
      </w:r>
      <w:r w:rsidR="00E3029B">
        <w:tab/>
        <w:t xml:space="preserve">       </w:t>
      </w:r>
      <w:r w:rsidR="00E3029B">
        <w:tab/>
        <w:t>………………………………………………………………………………………………</w:t>
      </w:r>
      <w:r w:rsidR="00E3029B">
        <w:tab/>
      </w:r>
      <w:r w:rsidR="00E3029B">
        <w:tab/>
        <w:t>3</w:t>
      </w:r>
    </w:p>
    <w:p w:rsidR="00E3029B" w:rsidRDefault="00E3029B" w:rsidP="00E3029B">
      <w:r>
        <w:t>¿Qué se ha hecho?</w:t>
      </w:r>
      <w:r>
        <w:tab/>
      </w:r>
      <w:r>
        <w:t>………………………………………………………………………………………………</w:t>
      </w:r>
      <w:r>
        <w:tab/>
      </w:r>
      <w:r>
        <w:tab/>
        <w:t>4</w:t>
      </w:r>
    </w:p>
    <w:p w:rsidR="00E3029B" w:rsidRDefault="00E3029B" w:rsidP="00E3029B">
      <w:r>
        <w:t>¿Qué hace falta?</w:t>
      </w:r>
      <w:r>
        <w:tab/>
      </w:r>
      <w:r>
        <w:t>………………………………………………………………………………………………</w:t>
      </w:r>
      <w:r>
        <w:tab/>
      </w:r>
      <w:r>
        <w:tab/>
        <w:t>9</w:t>
      </w:r>
    </w:p>
    <w:p w:rsidR="00E3029B" w:rsidRPr="00E3029B" w:rsidRDefault="00E3029B" w:rsidP="00E3029B">
      <w:r>
        <w:t>Enlaces de referencia</w:t>
      </w:r>
      <w:r>
        <w:tab/>
      </w:r>
      <w:r>
        <w:t>………………………………………………………………………………………………</w:t>
      </w:r>
      <w:r>
        <w:tab/>
      </w:r>
      <w:r>
        <w:tab/>
        <w:t>9</w:t>
      </w:r>
    </w:p>
    <w:p w:rsidR="00503CD6" w:rsidRDefault="00503CD6" w:rsidP="00B131C8">
      <w:pPr>
        <w:jc w:val="center"/>
      </w:pPr>
    </w:p>
    <w:p w:rsidR="00503CD6" w:rsidRPr="00503CD6" w:rsidRDefault="00503CD6" w:rsidP="00503CD6"/>
    <w:p w:rsidR="00503CD6" w:rsidRDefault="00281EC7" w:rsidP="00B131C8">
      <w:pPr>
        <w:jc w:val="center"/>
        <w:rPr>
          <w:b/>
          <w:u w:val="single"/>
        </w:rPr>
      </w:pPr>
      <w:r>
        <w:rPr>
          <w:b/>
          <w:u w:val="single"/>
        </w:rPr>
        <w:t>Anexos</w:t>
      </w:r>
    </w:p>
    <w:p w:rsidR="00281EC7" w:rsidRDefault="00281EC7" w:rsidP="00B131C8">
      <w:pPr>
        <w:jc w:val="center"/>
        <w:rPr>
          <w:b/>
          <w:u w:val="single"/>
        </w:rPr>
      </w:pPr>
    </w:p>
    <w:p w:rsidR="00281EC7" w:rsidRDefault="00281EC7" w:rsidP="00281EC7">
      <w:r>
        <w:t>Anexo 1</w:t>
      </w:r>
      <w:r>
        <w:tab/>
      </w:r>
      <w:r>
        <w:tab/>
      </w:r>
      <w:r>
        <w:t>………………………………………………………………………………………………</w:t>
      </w:r>
      <w:r>
        <w:tab/>
      </w:r>
      <w:r>
        <w:tab/>
        <w:t>3</w:t>
      </w:r>
    </w:p>
    <w:p w:rsidR="00281EC7" w:rsidRDefault="00281EC7" w:rsidP="00281EC7">
      <w:r>
        <w:t>Anexo 2</w:t>
      </w:r>
      <w:r>
        <w:tab/>
      </w:r>
      <w:r>
        <w:tab/>
      </w:r>
      <w:r>
        <w:t>………………………………………………………………………………………………</w:t>
      </w:r>
      <w:r>
        <w:tab/>
      </w:r>
      <w:r>
        <w:tab/>
        <w:t>4</w:t>
      </w:r>
    </w:p>
    <w:p w:rsidR="00281EC7" w:rsidRDefault="00281EC7" w:rsidP="00281EC7">
      <w:r>
        <w:t>Anexo 3</w:t>
      </w:r>
      <w:r>
        <w:tab/>
      </w:r>
      <w:r>
        <w:tab/>
      </w:r>
      <w:r>
        <w:t>………………………………………………………………………………………………</w:t>
      </w:r>
      <w:r>
        <w:tab/>
      </w:r>
      <w:r>
        <w:tab/>
        <w:t>5</w:t>
      </w:r>
    </w:p>
    <w:p w:rsidR="00281EC7" w:rsidRDefault="00281EC7" w:rsidP="00281EC7">
      <w:r>
        <w:t>Anexo 4</w:t>
      </w:r>
      <w:r>
        <w:tab/>
      </w:r>
      <w:r>
        <w:tab/>
      </w:r>
      <w:r>
        <w:t>………………………………………………………………………………………………</w:t>
      </w:r>
      <w:r>
        <w:tab/>
      </w:r>
      <w:r>
        <w:tab/>
        <w:t>6</w:t>
      </w:r>
    </w:p>
    <w:p w:rsidR="00281EC7" w:rsidRDefault="00281EC7" w:rsidP="00281EC7">
      <w:r>
        <w:t>Anexo 5</w:t>
      </w:r>
      <w:r>
        <w:tab/>
      </w:r>
      <w:r>
        <w:tab/>
      </w:r>
      <w:r>
        <w:t>………………………………………………………………………………………………</w:t>
      </w:r>
      <w:r w:rsidR="00A94B94">
        <w:t xml:space="preserve"> </w:t>
      </w:r>
      <w:r w:rsidR="00A94B94">
        <w:tab/>
      </w:r>
      <w:r w:rsidR="00A94B94">
        <w:tab/>
        <w:t>7</w:t>
      </w:r>
    </w:p>
    <w:p w:rsidR="00281EC7" w:rsidRDefault="00281EC7" w:rsidP="00281EC7">
      <w:r>
        <w:t>Anexo 6</w:t>
      </w:r>
      <w:r>
        <w:tab/>
      </w:r>
      <w:r>
        <w:tab/>
      </w:r>
      <w:r>
        <w:t>………………………………………………………………………………………………</w:t>
      </w:r>
      <w:r w:rsidR="00A94B94">
        <w:tab/>
      </w:r>
      <w:r w:rsidR="00A94B94">
        <w:tab/>
        <w:t>8</w:t>
      </w:r>
    </w:p>
    <w:p w:rsidR="00281EC7" w:rsidRPr="00281EC7" w:rsidRDefault="00281EC7" w:rsidP="00281EC7">
      <w:r>
        <w:t xml:space="preserve">Anexo 7 </w:t>
      </w:r>
      <w:r>
        <w:tab/>
      </w:r>
      <w:r>
        <w:tab/>
      </w:r>
      <w:r>
        <w:t>………………………………………………………………………………………………</w:t>
      </w:r>
      <w:r>
        <w:tab/>
      </w:r>
      <w:r>
        <w:tab/>
        <w:t>8</w:t>
      </w:r>
    </w:p>
    <w:p w:rsidR="00503CD6" w:rsidRDefault="00503CD6" w:rsidP="00B131C8">
      <w:pPr>
        <w:jc w:val="center"/>
        <w:rPr>
          <w:b/>
          <w:u w:val="single"/>
        </w:rPr>
      </w:pPr>
    </w:p>
    <w:p w:rsidR="00503CD6" w:rsidRDefault="00503CD6" w:rsidP="00B131C8">
      <w:pPr>
        <w:jc w:val="center"/>
        <w:rPr>
          <w:b/>
          <w:u w:val="single"/>
        </w:rPr>
      </w:pPr>
    </w:p>
    <w:p w:rsidR="00503CD6" w:rsidRDefault="00503CD6" w:rsidP="00B131C8">
      <w:pPr>
        <w:jc w:val="center"/>
        <w:rPr>
          <w:b/>
          <w:u w:val="single"/>
        </w:rPr>
      </w:pPr>
    </w:p>
    <w:p w:rsidR="00503CD6" w:rsidRDefault="00503CD6" w:rsidP="00B131C8">
      <w:pPr>
        <w:jc w:val="center"/>
        <w:rPr>
          <w:b/>
          <w:u w:val="single"/>
        </w:rPr>
      </w:pPr>
    </w:p>
    <w:p w:rsidR="00503CD6" w:rsidRDefault="00503CD6" w:rsidP="00B131C8">
      <w:pPr>
        <w:jc w:val="center"/>
        <w:rPr>
          <w:b/>
          <w:u w:val="single"/>
        </w:rPr>
      </w:pPr>
    </w:p>
    <w:p w:rsidR="00503CD6" w:rsidRDefault="00503CD6" w:rsidP="00B131C8">
      <w:pPr>
        <w:jc w:val="center"/>
        <w:rPr>
          <w:b/>
          <w:u w:val="single"/>
        </w:rPr>
      </w:pPr>
    </w:p>
    <w:p w:rsidR="00503CD6" w:rsidRDefault="00503CD6" w:rsidP="00B131C8">
      <w:pPr>
        <w:jc w:val="center"/>
        <w:rPr>
          <w:b/>
          <w:u w:val="single"/>
        </w:rPr>
      </w:pPr>
    </w:p>
    <w:p w:rsidR="00503CD6" w:rsidRDefault="00503CD6" w:rsidP="00B131C8">
      <w:pPr>
        <w:jc w:val="center"/>
        <w:rPr>
          <w:b/>
          <w:u w:val="single"/>
        </w:rPr>
      </w:pPr>
    </w:p>
    <w:p w:rsidR="00503CD6" w:rsidRDefault="00503CD6" w:rsidP="00B131C8">
      <w:pPr>
        <w:jc w:val="center"/>
        <w:rPr>
          <w:b/>
          <w:u w:val="single"/>
        </w:rPr>
      </w:pPr>
    </w:p>
    <w:p w:rsidR="00503CD6" w:rsidRDefault="00503CD6" w:rsidP="00B131C8">
      <w:pPr>
        <w:jc w:val="center"/>
        <w:rPr>
          <w:b/>
          <w:u w:val="single"/>
        </w:rPr>
      </w:pPr>
    </w:p>
    <w:p w:rsidR="00503CD6" w:rsidRDefault="00503CD6" w:rsidP="00B131C8">
      <w:pPr>
        <w:jc w:val="center"/>
        <w:rPr>
          <w:b/>
          <w:u w:val="single"/>
        </w:rPr>
      </w:pPr>
    </w:p>
    <w:p w:rsidR="00E8045E" w:rsidRDefault="00E8045E" w:rsidP="00B131C8">
      <w:pPr>
        <w:jc w:val="center"/>
        <w:rPr>
          <w:b/>
          <w:u w:val="single"/>
        </w:rPr>
      </w:pPr>
    </w:p>
    <w:p w:rsidR="00B131C8" w:rsidRPr="005534F7" w:rsidRDefault="005534F7" w:rsidP="00B131C8">
      <w:pPr>
        <w:jc w:val="center"/>
        <w:rPr>
          <w:u w:val="single"/>
        </w:rPr>
      </w:pPr>
      <w:r w:rsidRPr="005534F7">
        <w:rPr>
          <w:b/>
          <w:u w:val="single"/>
        </w:rPr>
        <w:lastRenderedPageBreak/>
        <w:t>Introducción</w:t>
      </w:r>
    </w:p>
    <w:p w:rsidR="0015250E" w:rsidRDefault="0015250E" w:rsidP="0015250E"/>
    <w:p w:rsidR="0015250E" w:rsidRDefault="0015250E" w:rsidP="0015250E">
      <w:r>
        <w:t>Desde el planteamiento del proyecto se da origen en su planeación un calendario o cronograma</w:t>
      </w:r>
      <w:r w:rsidR="0066798C">
        <w:t xml:space="preserve"> [véase imagen 1</w:t>
      </w:r>
      <w:r w:rsidR="005534F7">
        <w:t>],</w:t>
      </w:r>
      <w:r>
        <w:t xml:space="preserve"> donde se muestra el seguimiento de lo que se realizara a lo largo del semestre, en este se encuentra contemplado las diferentes partes en que se compone y cuáles serán los entregables del mismo.</w:t>
      </w:r>
    </w:p>
    <w:p w:rsidR="005534F7" w:rsidRDefault="0015250E" w:rsidP="0015250E">
      <w:r>
        <w:t>De acuerdo al cronograma hasta la fecha de redacción de este documento</w:t>
      </w:r>
      <w:r w:rsidR="0066798C">
        <w:t>,</w:t>
      </w:r>
      <w:r>
        <w:t xml:space="preserve"> nos ubicamos en la “Semana 6”</w:t>
      </w:r>
      <w:r w:rsidR="0066798C">
        <w:t xml:space="preserve">, </w:t>
      </w:r>
      <w:r w:rsidR="005534F7">
        <w:t>en este podemos constatar que hemos cumplido con objetivos importantes tales como el “Levantamiento de Requerimientos” y el hito “</w:t>
      </w:r>
      <w:r w:rsidR="005534F7">
        <w:rPr>
          <w:b/>
        </w:rPr>
        <w:t>Primera Entrega</w:t>
      </w:r>
      <w:r w:rsidR="005534F7">
        <w:t>”.</w:t>
      </w:r>
    </w:p>
    <w:p w:rsidR="00B27972" w:rsidRDefault="005534F7" w:rsidP="00B27972">
      <w:r>
        <w:t>La Primera entrega hito perteneciente a la semana 4 se dio revisión al avance del proyecto, presentando dos documentos esenciales (Levantamiento de Requerimientos y Planeación).</w:t>
      </w:r>
    </w:p>
    <w:p w:rsidR="00B131C8" w:rsidRDefault="005534F7" w:rsidP="005534F7">
      <w:r>
        <w:t>Ahora en este presente documento se relatará que se ha hecho a partir de esta entrega y que se debe esperar en la próxima denominada “</w:t>
      </w:r>
      <w:r>
        <w:rPr>
          <w:b/>
        </w:rPr>
        <w:t>Segunda Entrega</w:t>
      </w:r>
      <w:r>
        <w:t>”.</w:t>
      </w:r>
    </w:p>
    <w:p w:rsidR="005534F7" w:rsidRDefault="005534F7" w:rsidP="005534F7"/>
    <w:p w:rsidR="00B131C8" w:rsidRDefault="0066798C" w:rsidP="00B131C8">
      <w:pPr>
        <w:jc w:val="center"/>
      </w:pPr>
      <w:r w:rsidRPr="0066798C">
        <w:rPr>
          <w:noProof/>
          <w:lang w:eastAsia="es-CO"/>
        </w:rPr>
        <w:drawing>
          <wp:inline distT="0" distB="0" distL="0" distR="0">
            <wp:extent cx="5612130" cy="2757339"/>
            <wp:effectExtent l="0" t="0" r="7620" b="5080"/>
            <wp:docPr id="1" name="Imagen 1" descr="C:\Users\Estudiante\Desktop\Cronograma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CronogramaImag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5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98C" w:rsidRDefault="005534F7" w:rsidP="0066798C">
      <w:r>
        <w:t xml:space="preserve">[Anexo 1] Cronograma de Actividades </w:t>
      </w:r>
    </w:p>
    <w:p w:rsidR="005534F7" w:rsidRDefault="005534F7" w:rsidP="0066798C"/>
    <w:p w:rsidR="005534F7" w:rsidRDefault="005534F7" w:rsidP="0066798C"/>
    <w:p w:rsidR="005534F7" w:rsidRDefault="005534F7" w:rsidP="0066798C"/>
    <w:p w:rsidR="00E8045E" w:rsidRDefault="00E8045E" w:rsidP="0066798C"/>
    <w:p w:rsidR="00E8045E" w:rsidRDefault="00E8045E" w:rsidP="0066798C"/>
    <w:p w:rsidR="005534F7" w:rsidRDefault="005534F7" w:rsidP="0066798C"/>
    <w:p w:rsidR="00E8045E" w:rsidRDefault="00E8045E" w:rsidP="00E8045E">
      <w:pPr>
        <w:jc w:val="center"/>
      </w:pPr>
      <w:r>
        <w:rPr>
          <w:b/>
          <w:u w:val="single"/>
        </w:rPr>
        <w:lastRenderedPageBreak/>
        <w:t>¿Qué se ha hecho?</w:t>
      </w:r>
    </w:p>
    <w:p w:rsidR="00E8045E" w:rsidRPr="00E8045E" w:rsidRDefault="00E8045E" w:rsidP="00E8045E">
      <w:pPr>
        <w:jc w:val="center"/>
      </w:pPr>
    </w:p>
    <w:p w:rsidR="004837A6" w:rsidRDefault="00503CD6" w:rsidP="0066798C">
      <w:r>
        <w:t xml:space="preserve">Sumidos en la totalidad del proyecto y habiendo realizado la primera entrega nos queda </w:t>
      </w:r>
      <w:r w:rsidR="00E33607">
        <w:t>que a la fecha debemos cumplir con las actividades “</w:t>
      </w:r>
      <w:r w:rsidR="00497741">
        <w:t>Capacitación</w:t>
      </w:r>
      <w:r w:rsidR="00E33607">
        <w:t xml:space="preserve"> de los integrantes en las herramientas” y “</w:t>
      </w:r>
      <w:r w:rsidR="00497741">
        <w:t>Creación</w:t>
      </w:r>
      <w:r w:rsidR="00E33607">
        <w:t xml:space="preserve"> de vistas del aplicativo de escritorio”, basados en las reuniones </w:t>
      </w:r>
      <w:r w:rsidR="00222486">
        <w:t>programadas</w:t>
      </w:r>
      <w:r w:rsidR="00E33607">
        <w:t xml:space="preserve"> </w:t>
      </w:r>
      <w:r w:rsidR="00AE27EB">
        <w:t xml:space="preserve">se define que la aplicación de escritorio se desarrollará en el lenguaje Java, </w:t>
      </w:r>
      <w:r w:rsidR="004837A6">
        <w:t xml:space="preserve">que debe incluir inicialmente un login conectado a una base de datos donde se </w:t>
      </w:r>
      <w:r w:rsidR="001571C1">
        <w:t>enviará</w:t>
      </w:r>
      <w:r w:rsidR="004837A6">
        <w:t xml:space="preserve"> la información contenida en las vistas.</w:t>
      </w:r>
    </w:p>
    <w:p w:rsidR="004837A6" w:rsidRPr="004837A6" w:rsidRDefault="004837A6" w:rsidP="0066798C">
      <w:r>
        <w:rPr>
          <w:u w:val="single"/>
        </w:rPr>
        <w:t>Login:</w:t>
      </w:r>
      <w:r>
        <w:t xml:space="preserve"> El login será el acercamiento inicial a los diferentes usuarios que interactúan en el proyecto, este se requiere para validar y categorizar a las diferentes personas que ingresan al aplicativo.</w:t>
      </w:r>
    </w:p>
    <w:p w:rsidR="004837A6" w:rsidRDefault="004837A6" w:rsidP="0066798C">
      <w:r>
        <w:t xml:space="preserve"> </w:t>
      </w:r>
      <w:r w:rsidRPr="004837A6">
        <w:rPr>
          <w:noProof/>
          <w:lang w:eastAsia="es-CO"/>
        </w:rPr>
        <w:drawing>
          <wp:inline distT="0" distB="0" distL="0" distR="0">
            <wp:extent cx="2432576" cy="4038600"/>
            <wp:effectExtent l="114300" t="114300" r="101600" b="152400"/>
            <wp:docPr id="7" name="Imagen 7" descr="C:\Users\Estudiante\Music\Vista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Music\Vista 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1" cy="4054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837A6" w:rsidRDefault="004837A6" w:rsidP="0066798C">
      <w:r>
        <w:t>[Anexo 2] Vista del login</w:t>
      </w:r>
    </w:p>
    <w:p w:rsidR="004837A6" w:rsidRDefault="004837A6" w:rsidP="0066798C"/>
    <w:p w:rsidR="004837A6" w:rsidRDefault="004837A6" w:rsidP="0066798C"/>
    <w:p w:rsidR="004837A6" w:rsidRDefault="004837A6" w:rsidP="0066798C"/>
    <w:p w:rsidR="004837A6" w:rsidRPr="004837A6" w:rsidRDefault="004837A6" w:rsidP="0066798C"/>
    <w:p w:rsidR="004837A6" w:rsidRDefault="004837A6" w:rsidP="0066798C"/>
    <w:p w:rsidR="00F60BC3" w:rsidRDefault="00F60BC3" w:rsidP="00F60BC3">
      <w:r>
        <w:lastRenderedPageBreak/>
        <w:t>Al ser una aplicación de escritorio dirigida exclusivamente a la empresa, está aún no cuenta con el registro de los clientes, pues estos se deberán registrar desde página web o aplicativo móvil.</w:t>
      </w:r>
    </w:p>
    <w:p w:rsidR="005534F7" w:rsidRDefault="004837A6" w:rsidP="0066798C">
      <w:r>
        <w:t xml:space="preserve">También </w:t>
      </w:r>
      <w:r w:rsidR="00AE27EB">
        <w:t xml:space="preserve">se habla a la vez de que el proyecto en la aplicación de escritorio </w:t>
      </w:r>
      <w:r w:rsidR="00497741">
        <w:t>contará</w:t>
      </w:r>
      <w:r w:rsidR="00AE27EB">
        <w:t xml:space="preserve"> con 3 roles:</w:t>
      </w:r>
    </w:p>
    <w:p w:rsidR="00851B7B" w:rsidRDefault="00851B7B" w:rsidP="0066798C"/>
    <w:p w:rsidR="00AE27EB" w:rsidRDefault="00AE27EB" w:rsidP="0066798C">
      <w:r>
        <w:rPr>
          <w:u w:val="single"/>
        </w:rPr>
        <w:t>Administrador TI:</w:t>
      </w:r>
      <w:r>
        <w:t xml:space="preserve"> Este rol podrá crear y eliminar los distintos usuarios, </w:t>
      </w:r>
      <w:r w:rsidR="001F0F71">
        <w:t>también puede acceder a los demás módulos, este rol está dedicado para un administrador de software que dará soporte y tendrá el control total en caso de que se necesite solucionar problemas o añadir nuevas funcionalidades.</w:t>
      </w:r>
    </w:p>
    <w:p w:rsidR="00851B7B" w:rsidRDefault="00851B7B" w:rsidP="0066798C">
      <w:r w:rsidRPr="00E8045E">
        <w:rPr>
          <w:noProof/>
          <w:lang w:eastAsia="es-CO"/>
        </w:rPr>
        <w:drawing>
          <wp:inline distT="0" distB="0" distL="0" distR="0" wp14:anchorId="75C6A89A" wp14:editId="613F06A4">
            <wp:extent cx="5553075" cy="4322671"/>
            <wp:effectExtent l="133350" t="114300" r="142875" b="154305"/>
            <wp:docPr id="2" name="Imagen 2" descr="C:\Users\utp\Downloads\Vista Administrador 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p\Downloads\Vista Administrador T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84" cy="43345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51B7B" w:rsidRDefault="00851B7B" w:rsidP="0066798C">
      <w:r>
        <w:t xml:space="preserve">[Anexo </w:t>
      </w:r>
      <w:r w:rsidR="004837A6">
        <w:t>3</w:t>
      </w:r>
      <w:r>
        <w:t>] Vista de Administrador TI</w:t>
      </w:r>
    </w:p>
    <w:p w:rsidR="00851B7B" w:rsidRDefault="00851B7B" w:rsidP="0066798C"/>
    <w:p w:rsidR="00851B7B" w:rsidRDefault="00851B7B" w:rsidP="0066798C"/>
    <w:p w:rsidR="00851B7B" w:rsidRDefault="00851B7B" w:rsidP="0066798C"/>
    <w:p w:rsidR="004837A6" w:rsidRDefault="004837A6" w:rsidP="0066798C"/>
    <w:p w:rsidR="00851B7B" w:rsidRDefault="00851B7B" w:rsidP="0066798C"/>
    <w:p w:rsidR="00851B7B" w:rsidRDefault="00851B7B" w:rsidP="0066798C"/>
    <w:p w:rsidR="001F0F71" w:rsidRDefault="00EA08C1" w:rsidP="0066798C">
      <w:r>
        <w:rPr>
          <w:u w:val="single"/>
        </w:rPr>
        <w:t>Administrador:</w:t>
      </w:r>
      <w:r>
        <w:t xml:space="preserve"> </w:t>
      </w:r>
      <w:r w:rsidR="001F0F71">
        <w:t>Rol dirigido al encargado y responsable dentro de la empresa de administrar el aplicativo, tiene acceso a la creación de Usuarios mejor entendidos dentro de la empresa como empleados, también cuenta con un Dashboard que le mostrara las métricas de las visitas y los informes que se generen.</w:t>
      </w:r>
    </w:p>
    <w:p w:rsidR="00851B7B" w:rsidRDefault="00851B7B" w:rsidP="0066798C">
      <w:r w:rsidRPr="00E8045E">
        <w:rPr>
          <w:noProof/>
          <w:lang w:eastAsia="es-CO"/>
        </w:rPr>
        <w:drawing>
          <wp:inline distT="0" distB="0" distL="0" distR="0" wp14:anchorId="532A8E26" wp14:editId="229C20D2">
            <wp:extent cx="5593953" cy="4352925"/>
            <wp:effectExtent l="133350" t="114300" r="140335" b="142875"/>
            <wp:docPr id="3" name="Imagen 3" descr="C:\Users\utp\Downloads\Vista Menu 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p\Downloads\Vista Menu Administrad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960" cy="43871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51B7B" w:rsidRDefault="00851B7B" w:rsidP="0066798C">
      <w:r>
        <w:t xml:space="preserve">[Anexo </w:t>
      </w:r>
      <w:r w:rsidR="004837A6">
        <w:t>4</w:t>
      </w:r>
      <w:r>
        <w:t>] Vista Administrador</w:t>
      </w:r>
    </w:p>
    <w:p w:rsidR="00851B7B" w:rsidRDefault="00851B7B" w:rsidP="0066798C"/>
    <w:p w:rsidR="00851B7B" w:rsidRDefault="00851B7B" w:rsidP="0066798C"/>
    <w:p w:rsidR="004837A6" w:rsidRDefault="004837A6" w:rsidP="0066798C"/>
    <w:p w:rsidR="00851B7B" w:rsidRDefault="00851B7B" w:rsidP="0066798C"/>
    <w:p w:rsidR="00851B7B" w:rsidRDefault="00851B7B" w:rsidP="0066798C"/>
    <w:p w:rsidR="00851B7B" w:rsidRDefault="00851B7B" w:rsidP="0066798C"/>
    <w:p w:rsidR="00851B7B" w:rsidRDefault="00851B7B" w:rsidP="0066798C"/>
    <w:p w:rsidR="00F30FFE" w:rsidRDefault="00F30FFE" w:rsidP="0066798C"/>
    <w:p w:rsidR="00E8045E" w:rsidRDefault="001F0F71" w:rsidP="00851B7B">
      <w:r>
        <w:rPr>
          <w:u w:val="single"/>
        </w:rPr>
        <w:t>Usuario:</w:t>
      </w:r>
      <w:r>
        <w:t xml:space="preserve"> Rol dedicado a los empleados de la empresa que se dedican a hacer las visitas y prestar los servicios de fumigación, cuenta con 3 opciones interactivas (Agendar Visita, Ca</w:t>
      </w:r>
      <w:r w:rsidR="00851B7B">
        <w:t>nce</w:t>
      </w:r>
      <w:r w:rsidR="00F30FFE">
        <w:t xml:space="preserve">lar Visita, Facturar Visita), las opciones Agendar Visita y Cancelar Visita contienen los mismos ítems, para poder cancelar una visita esta primero debe agendarse con una fecha y un numero de consecutivo con el cual se podrá identificar </w:t>
      </w:r>
      <w:r w:rsidR="00B9005F">
        <w:t>más</w:t>
      </w:r>
      <w:r w:rsidR="00F30FFE">
        <w:t xml:space="preserve"> adelante.</w:t>
      </w:r>
    </w:p>
    <w:p w:rsidR="00851B7B" w:rsidRDefault="00851B7B" w:rsidP="00851B7B"/>
    <w:p w:rsidR="00E8045E" w:rsidRDefault="00E8045E" w:rsidP="00851B7B">
      <w:r w:rsidRPr="00E8045E">
        <w:rPr>
          <w:noProof/>
          <w:lang w:eastAsia="es-CO"/>
        </w:rPr>
        <w:drawing>
          <wp:inline distT="0" distB="0" distL="0" distR="0">
            <wp:extent cx="5448300" cy="4246138"/>
            <wp:effectExtent l="133350" t="114300" r="152400" b="154940"/>
            <wp:docPr id="4" name="Imagen 4" descr="C:\Users\utp\Downloads\Vista Agendar Vis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p\Downloads\Vista Agendar Visi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507" cy="42611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8045E" w:rsidRDefault="00851B7B" w:rsidP="00851B7B">
      <w:r>
        <w:t xml:space="preserve">[Anexo </w:t>
      </w:r>
      <w:r w:rsidR="004837A6">
        <w:t>5</w:t>
      </w:r>
      <w:r>
        <w:t>] Vista de Usuario (Agendar Visita)</w:t>
      </w:r>
    </w:p>
    <w:p w:rsidR="00851B7B" w:rsidRDefault="00851B7B" w:rsidP="00851B7B">
      <w:r w:rsidRPr="00851B7B">
        <w:rPr>
          <w:noProof/>
          <w:lang w:eastAsia="es-CO"/>
        </w:rPr>
        <w:lastRenderedPageBreak/>
        <w:drawing>
          <wp:inline distT="0" distB="0" distL="0" distR="0">
            <wp:extent cx="4724400" cy="3672343"/>
            <wp:effectExtent l="0" t="0" r="0" b="4445"/>
            <wp:docPr id="5" name="Imagen 5" descr="C:\Users\utp\Downloads\Vista Cancelar Vis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p\Downloads\Vista Cancelar Visit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342" cy="37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7B" w:rsidRDefault="004837A6" w:rsidP="00851B7B">
      <w:r>
        <w:t>[Anexo 6</w:t>
      </w:r>
      <w:r w:rsidR="00851B7B">
        <w:t>] Vista de Usuario (Cancelar Visita)</w:t>
      </w:r>
    </w:p>
    <w:p w:rsidR="00851B7B" w:rsidRDefault="00851B7B" w:rsidP="00851B7B">
      <w:r w:rsidRPr="00851B7B">
        <w:rPr>
          <w:noProof/>
          <w:lang w:eastAsia="es-CO"/>
        </w:rPr>
        <w:drawing>
          <wp:inline distT="0" distB="0" distL="0" distR="0">
            <wp:extent cx="4705350" cy="3671988"/>
            <wp:effectExtent l="0" t="0" r="0" b="5080"/>
            <wp:docPr id="6" name="Imagen 6" descr="C:\Users\utp\Downloads\Vista Facturar Vis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p\Downloads\Vista Facturar Visit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94" cy="373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5E" w:rsidRDefault="004837A6" w:rsidP="00B65C44">
      <w:r>
        <w:t>[Anexo 7</w:t>
      </w:r>
      <w:r w:rsidR="00851B7B">
        <w:t>] Vista Usuario (Facturar Visita)</w:t>
      </w:r>
    </w:p>
    <w:p w:rsidR="00B65C44" w:rsidRDefault="00B65C44" w:rsidP="00B65C44">
      <w:pPr>
        <w:jc w:val="center"/>
      </w:pPr>
      <w:r>
        <w:rPr>
          <w:b/>
          <w:u w:val="single"/>
        </w:rPr>
        <w:lastRenderedPageBreak/>
        <w:t>¿Qué hace falta?</w:t>
      </w:r>
    </w:p>
    <w:p w:rsidR="00B65C44" w:rsidRDefault="00B65C44" w:rsidP="00B65C44">
      <w:pPr>
        <w:jc w:val="center"/>
      </w:pPr>
    </w:p>
    <w:p w:rsidR="00B65C44" w:rsidRDefault="00B65C44" w:rsidP="00B65C44">
      <w:r>
        <w:t xml:space="preserve">Para seguir con el correcto desarrollo del proyecto según nuestro cronograma y antes de la segunda entrega se debe terminar la funcionalidad completa del aplicativo de escritorio, para ello requerimos terminar las vistas con su funcionalidad de botones y labels, también se debe desarrollar la Base de Datos que contendrá la información y deberá trabajar paralelamente con la aplicación, una vez desarrollada la funcionalidad sigue la realización de pruebas y </w:t>
      </w:r>
      <w:r w:rsidR="00A0079C">
        <w:t>corrección</w:t>
      </w:r>
      <w:r>
        <w:t xml:space="preserve"> de errores, por ultimo según los entregables del cronograma se debe redactar el manual del usuario y el manual de instalación del aplicativo local.</w:t>
      </w:r>
    </w:p>
    <w:p w:rsidR="00A0079C" w:rsidRDefault="00A0079C" w:rsidP="00B65C44"/>
    <w:p w:rsidR="00A0079C" w:rsidRDefault="00A0079C" w:rsidP="00B65C44"/>
    <w:p w:rsidR="00A0079C" w:rsidRDefault="00A0079C" w:rsidP="00A0079C">
      <w:pPr>
        <w:jc w:val="center"/>
      </w:pPr>
      <w:r>
        <w:rPr>
          <w:b/>
          <w:u w:val="single"/>
        </w:rPr>
        <w:t>Enlaces de Referencia</w:t>
      </w:r>
    </w:p>
    <w:p w:rsidR="00A0079C" w:rsidRDefault="00A0079C" w:rsidP="00A0079C"/>
    <w:p w:rsidR="00A0079C" w:rsidRDefault="00A0079C" w:rsidP="00A0079C">
      <w:r>
        <w:rPr>
          <w:u w:val="single"/>
        </w:rPr>
        <w:t>Enlace a las vistas y código:</w:t>
      </w:r>
      <w:r>
        <w:t xml:space="preserve"> </w:t>
      </w:r>
      <w:hyperlink r:id="rId12" w:history="1">
        <w:r w:rsidR="00E3029B">
          <w:rPr>
            <w:rStyle w:val="Hipervnculo"/>
          </w:rPr>
          <w:t>https://github.com/Edwin-En/Laboratorio-de-Software/tree/master/Vistas%20de%20Aplicacion%20Escritorio</w:t>
        </w:r>
      </w:hyperlink>
    </w:p>
    <w:p w:rsidR="00E3029B" w:rsidRDefault="00E3029B" w:rsidP="00A0079C"/>
    <w:p w:rsidR="00E3029B" w:rsidRDefault="00E3029B" w:rsidP="00E3029B">
      <w:r>
        <w:rPr>
          <w:u w:val="single"/>
        </w:rPr>
        <w:t>Enlace a las actas:</w:t>
      </w:r>
      <w:r>
        <w:t xml:space="preserve"> </w:t>
      </w:r>
      <w:hyperlink r:id="rId13" w:history="1">
        <w:r>
          <w:rPr>
            <w:rStyle w:val="Hipervnculo"/>
          </w:rPr>
          <w:t>https://github.com/Edwin-En/Laboratorio-de-Software/tree/master/Actas</w:t>
        </w:r>
      </w:hyperlink>
    </w:p>
    <w:p w:rsidR="00E3029B" w:rsidRDefault="00E3029B" w:rsidP="00A0079C"/>
    <w:p w:rsidR="005534F7" w:rsidRDefault="005534F7" w:rsidP="0066798C">
      <w:bookmarkStart w:id="0" w:name="_GoBack"/>
      <w:bookmarkEnd w:id="0"/>
    </w:p>
    <w:p w:rsidR="00B131C8" w:rsidRDefault="00B131C8" w:rsidP="004E5D88"/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p w:rsidR="00B131C8" w:rsidRDefault="00B131C8" w:rsidP="00B131C8">
      <w:pPr>
        <w:jc w:val="center"/>
      </w:pPr>
    </w:p>
    <w:sectPr w:rsidR="00B131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AD6"/>
    <w:multiLevelType w:val="hybridMultilevel"/>
    <w:tmpl w:val="D6C03054"/>
    <w:lvl w:ilvl="0" w:tplc="805246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F1252"/>
    <w:multiLevelType w:val="hybridMultilevel"/>
    <w:tmpl w:val="00A898E8"/>
    <w:lvl w:ilvl="0" w:tplc="4FA27B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C8"/>
    <w:rsid w:val="0015250E"/>
    <w:rsid w:val="001571C1"/>
    <w:rsid w:val="001F0F71"/>
    <w:rsid w:val="00222486"/>
    <w:rsid w:val="00281EC7"/>
    <w:rsid w:val="003839C8"/>
    <w:rsid w:val="004837A6"/>
    <w:rsid w:val="00497741"/>
    <w:rsid w:val="004E5D88"/>
    <w:rsid w:val="00503CD6"/>
    <w:rsid w:val="005534F7"/>
    <w:rsid w:val="0066798C"/>
    <w:rsid w:val="00851B7B"/>
    <w:rsid w:val="00987B2F"/>
    <w:rsid w:val="009A4BBC"/>
    <w:rsid w:val="00A0079C"/>
    <w:rsid w:val="00A67DEA"/>
    <w:rsid w:val="00A94B94"/>
    <w:rsid w:val="00AC381E"/>
    <w:rsid w:val="00AE27EB"/>
    <w:rsid w:val="00B131C8"/>
    <w:rsid w:val="00B27972"/>
    <w:rsid w:val="00B65C44"/>
    <w:rsid w:val="00B9005F"/>
    <w:rsid w:val="00C41EE6"/>
    <w:rsid w:val="00E3029B"/>
    <w:rsid w:val="00E33607"/>
    <w:rsid w:val="00E8045E"/>
    <w:rsid w:val="00EA08C1"/>
    <w:rsid w:val="00F30FFE"/>
    <w:rsid w:val="00F6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30EE"/>
  <w15:chartTrackingRefBased/>
  <w15:docId w15:val="{01B9E12A-5906-44DA-9AE3-3C929BA0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45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0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Edwin-En/Laboratorio-de-Software/tree/master/Act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Edwin-En/Laboratorio-de-Software/tree/master/Vistas%20de%20Aplicacion%20Escrito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804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22</cp:revision>
  <dcterms:created xsi:type="dcterms:W3CDTF">2020-03-09T21:32:00Z</dcterms:created>
  <dcterms:modified xsi:type="dcterms:W3CDTF">2020-03-10T22:49:00Z</dcterms:modified>
</cp:coreProperties>
</file>