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VitiFrance</w:t>
      </w:r>
    </w:p>
    <w:p>
      <w:r>
        <w:t>Contact : Thomas Giraud</w:t>
      </w:r>
    </w:p>
    <w:p>
      <w:r>
        <w:t>Mail : thomas.giraud@vitifrance.fr</w:t>
      </w:r>
    </w:p>
    <w:p>
      <w:r>
        <w:t>Portable : 666123456</w:t>
      </w:r>
    </w:p>
    <w:p>
      <w:r>
        <w:t>Adresse : 9 chemin des Vignes</w:t>
      </w:r>
    </w:p>
    <w:p>
      <w:r>
        <w:t>Code Postal : 33300</w:t>
      </w:r>
    </w:p>
    <w:p>
      <w:r>
        <w:t>Ville : Bordeaux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