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22B" w:rsidRDefault="000D3B90" w:rsidP="000167C2">
      <w:pPr>
        <w:jc w:val="center"/>
        <w:rPr>
          <w:rFonts w:ascii="Courier New" w:hAnsi="Courier New" w:cs="Courier New"/>
          <w:sz w:val="32"/>
        </w:rPr>
      </w:pPr>
      <w:r>
        <w:rPr>
          <w:rFonts w:ascii="Courier New" w:hAnsi="Courier New" w:cs="Courier New"/>
          <w:b/>
          <w:sz w:val="32"/>
        </w:rPr>
        <w:t>Reflexión sobre investigación</w:t>
      </w:r>
      <w:r w:rsidRPr="000167C2">
        <w:rPr>
          <w:rFonts w:ascii="Courier New" w:hAnsi="Courier New" w:cs="Courier New"/>
          <w:b/>
          <w:sz w:val="32"/>
        </w:rPr>
        <w:t>:</w:t>
      </w:r>
      <w:r>
        <w:rPr>
          <w:rFonts w:ascii="Courier New" w:hAnsi="Courier New" w:cs="Courier New"/>
          <w:b/>
          <w:sz w:val="32"/>
        </w:rPr>
        <w:t xml:space="preserve"> ¿Cómo calcular el tamaño de una muestra representativa?</w:t>
      </w:r>
    </w:p>
    <w:p w:rsidR="000167C2" w:rsidRDefault="000167C2" w:rsidP="000167C2">
      <w:pPr>
        <w:jc w:val="both"/>
        <w:rPr>
          <w:rFonts w:ascii="Courier New" w:hAnsi="Courier New" w:cs="Courier New"/>
        </w:rPr>
      </w:pPr>
      <w:r>
        <w:rPr>
          <w:rFonts w:ascii="Courier New" w:hAnsi="Courier New" w:cs="Courier New"/>
        </w:rPr>
        <w:t>Hacer una reflexión sobre la estadística y el uso dentro de las muestras y la población para tener datos significantes será de mucha utilidad al proyecto para poder recolectar que realmente tenga importancia al proyecto y como deseo en la posible realización de esta.</w:t>
      </w:r>
    </w:p>
    <w:p w:rsidR="000D3B90" w:rsidRDefault="000D3B90" w:rsidP="000167C2">
      <w:pPr>
        <w:jc w:val="both"/>
        <w:rPr>
          <w:rFonts w:ascii="Courier New" w:hAnsi="Courier New" w:cs="Courier New"/>
        </w:rPr>
      </w:pPr>
      <w:r>
        <w:rPr>
          <w:rFonts w:ascii="Courier New" w:hAnsi="Courier New" w:cs="Courier New"/>
        </w:rPr>
        <w:t>Entre la investigación y conocimientos de la materia de inferencia estadística se tomaron en cuenta que el tamaño de la muestra dependía del margen de error que se deseará, ya que el margen error implica el grado de confianza que tiene los datos y la representación de la población a querer investigar, por lo cual se tiene en cuenta que mientras más grande era la muestra mayor grande de confiabilidad y menor margen de error.</w:t>
      </w:r>
    </w:p>
    <w:p w:rsidR="000D3B90" w:rsidRDefault="000D3B90" w:rsidP="000167C2">
      <w:pPr>
        <w:jc w:val="both"/>
        <w:rPr>
          <w:rFonts w:ascii="Courier New" w:hAnsi="Courier New" w:cs="Courier New"/>
        </w:rPr>
      </w:pPr>
      <w:r>
        <w:rPr>
          <w:rFonts w:ascii="Courier New" w:hAnsi="Courier New" w:cs="Courier New"/>
        </w:rPr>
        <w:t xml:space="preserve">Pero se tiene en cuenta que para el proyecto nuestra población son todos los jóvenes, jóvenes-adultos y adultos, por lo cual la muestra de esta población tendría que ser muy grande para nosotros siguiendo la idea del párrafo anterior. </w:t>
      </w:r>
    </w:p>
    <w:p w:rsidR="000D3B90" w:rsidRDefault="00C95F37" w:rsidP="000167C2">
      <w:pPr>
        <w:jc w:val="both"/>
        <w:rPr>
          <w:rFonts w:ascii="Courier New" w:hAnsi="Courier New" w:cs="Courier New"/>
        </w:rPr>
      </w:pPr>
      <w:r>
        <w:rPr>
          <w:rFonts w:ascii="Courier New" w:hAnsi="Courier New" w:cs="Courier New"/>
        </w:rPr>
        <w:t>Entre las investigaciones se obtuvieron una fórmula para obtener el tamaño de la muestra cuando se desconoce el tamaño de la población:</w:t>
      </w:r>
    </w:p>
    <w:p w:rsidR="00C95F37" w:rsidRDefault="00C95F37" w:rsidP="000167C2">
      <w:pPr>
        <w:jc w:val="both"/>
        <w:rPr>
          <w:rFonts w:ascii="Courier New" w:hAnsi="Courier New" w:cs="Courier New"/>
        </w:rPr>
      </w:pPr>
      <w:r>
        <w:rPr>
          <w:noProof/>
          <w:lang w:eastAsia="es-MX"/>
        </w:rPr>
        <w:drawing>
          <wp:inline distT="0" distB="0" distL="0" distR="0" wp14:anchorId="6B7DCC0F" wp14:editId="72C370FA">
            <wp:extent cx="1938694" cy="1047750"/>
            <wp:effectExtent l="0" t="0" r="4445" b="0"/>
            <wp:docPr id="1" name="Imagen 1" descr="phot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4243" cy="1050749"/>
                    </a:xfrm>
                    <a:prstGeom prst="rect">
                      <a:avLst/>
                    </a:prstGeom>
                    <a:noFill/>
                    <a:ln>
                      <a:noFill/>
                    </a:ln>
                  </pic:spPr>
                </pic:pic>
              </a:graphicData>
            </a:graphic>
          </wp:inline>
        </w:drawing>
      </w:r>
    </w:p>
    <w:p w:rsidR="00C95F37" w:rsidRPr="00C95F37" w:rsidRDefault="00C95F37" w:rsidP="000167C2">
      <w:pPr>
        <w:jc w:val="both"/>
        <w:rPr>
          <w:rFonts w:ascii="Courier New" w:hAnsi="Courier New" w:cs="Courier New"/>
        </w:rPr>
      </w:pPr>
      <w:r w:rsidRPr="00C95F37">
        <w:rPr>
          <w:rFonts w:ascii="Courier New" w:hAnsi="Courier New" w:cs="Courier New"/>
        </w:rPr>
        <w:t>Donde:</w:t>
      </w:r>
    </w:p>
    <w:p w:rsidR="00C95F37" w:rsidRDefault="00C95F37" w:rsidP="00C95F37">
      <w:pPr>
        <w:rPr>
          <w:rFonts w:ascii="Courier New" w:hAnsi="Courier New" w:cs="Courier New"/>
        </w:rPr>
      </w:pPr>
      <w:r>
        <w:rPr>
          <w:rFonts w:ascii="Courier New" w:hAnsi="Courier New" w:cs="Courier New"/>
        </w:rPr>
        <w:t>Z</w:t>
      </w:r>
      <w:r w:rsidRPr="00C95F37">
        <w:rPr>
          <w:rFonts w:ascii="Courier New" w:hAnsi="Courier New" w:cs="Courier New"/>
        </w:rPr>
        <w:t xml:space="preserve"> </w:t>
      </w:r>
      <w:r>
        <w:rPr>
          <w:rFonts w:ascii="Courier New" w:hAnsi="Courier New" w:cs="Courier New"/>
        </w:rPr>
        <w:t>= nivel de confianza.</w:t>
      </w:r>
    </w:p>
    <w:p w:rsidR="00C95F37" w:rsidRDefault="00C95F37" w:rsidP="00C95F37">
      <w:pPr>
        <w:rPr>
          <w:rFonts w:ascii="Courier New" w:hAnsi="Courier New" w:cs="Courier New"/>
        </w:rPr>
      </w:pPr>
      <w:r>
        <w:rPr>
          <w:rFonts w:ascii="Courier New" w:hAnsi="Courier New" w:cs="Courier New"/>
        </w:rPr>
        <w:t>p</w:t>
      </w:r>
      <w:r w:rsidRPr="00C95F37">
        <w:rPr>
          <w:rFonts w:ascii="Courier New" w:hAnsi="Courier New" w:cs="Courier New"/>
        </w:rPr>
        <w:t xml:space="preserve"> = probabilidad de éxito, o proporción espera</w:t>
      </w:r>
      <w:r>
        <w:rPr>
          <w:rFonts w:ascii="Courier New" w:hAnsi="Courier New" w:cs="Courier New"/>
        </w:rPr>
        <w:t>da.</w:t>
      </w:r>
    </w:p>
    <w:p w:rsidR="00C95F37" w:rsidRDefault="00C95F37" w:rsidP="00C95F37">
      <w:pPr>
        <w:rPr>
          <w:rFonts w:ascii="Courier New" w:hAnsi="Courier New" w:cs="Courier New"/>
        </w:rPr>
      </w:pPr>
      <w:r>
        <w:rPr>
          <w:rFonts w:ascii="Courier New" w:hAnsi="Courier New" w:cs="Courier New"/>
        </w:rPr>
        <w:t>d</w:t>
      </w:r>
      <w:r w:rsidRPr="00C95F37">
        <w:rPr>
          <w:rFonts w:ascii="Courier New" w:hAnsi="Courier New" w:cs="Courier New"/>
        </w:rPr>
        <w:t xml:space="preserve"> = precisión (error máximo admi</w:t>
      </w:r>
      <w:r>
        <w:rPr>
          <w:rFonts w:ascii="Courier New" w:hAnsi="Courier New" w:cs="Courier New"/>
        </w:rPr>
        <w:t>sible en términos de proporción).</w:t>
      </w:r>
    </w:p>
    <w:p w:rsidR="00C95F37" w:rsidRDefault="00C95F37" w:rsidP="00C95F37">
      <w:pPr>
        <w:rPr>
          <w:rFonts w:ascii="Courier New" w:hAnsi="Courier New" w:cs="Courier New"/>
        </w:rPr>
      </w:pPr>
      <w:r>
        <w:rPr>
          <w:rFonts w:ascii="Courier New" w:hAnsi="Courier New" w:cs="Courier New"/>
        </w:rPr>
        <w:t>n= Tamaño de la muestra.</w:t>
      </w:r>
    </w:p>
    <w:p w:rsidR="00C95F37" w:rsidRDefault="00C95F37" w:rsidP="00C95F37">
      <w:pPr>
        <w:rPr>
          <w:rFonts w:ascii="Courier New" w:hAnsi="Courier New" w:cs="Courier New"/>
        </w:rPr>
      </w:pPr>
      <w:r>
        <w:rPr>
          <w:rFonts w:ascii="Courier New" w:hAnsi="Courier New" w:cs="Courier New"/>
        </w:rPr>
        <w:t>q</w:t>
      </w:r>
      <w:r>
        <w:rPr>
          <w:rFonts w:ascii="Courier New" w:hAnsi="Courier New" w:cs="Courier New"/>
        </w:rPr>
        <w:t xml:space="preserve"> = probabilidad de fracaso.</w:t>
      </w:r>
    </w:p>
    <w:p w:rsidR="00C95F37" w:rsidRDefault="00C95F37" w:rsidP="00C95F37">
      <w:pPr>
        <w:rPr>
          <w:rFonts w:ascii="Courier New" w:hAnsi="Courier New" w:cs="Courier New"/>
        </w:rPr>
      </w:pPr>
      <w:bookmarkStart w:id="0" w:name="_GoBack"/>
      <w:bookmarkEnd w:id="0"/>
    </w:p>
    <w:p w:rsidR="00C95F37" w:rsidRPr="00C95F37" w:rsidRDefault="00C95F37" w:rsidP="00C95F37">
      <w:pPr>
        <w:rPr>
          <w:rFonts w:ascii="Courier New" w:hAnsi="Courier New" w:cs="Courier New"/>
        </w:rPr>
      </w:pPr>
    </w:p>
    <w:p w:rsidR="000167C2" w:rsidRPr="000167C2" w:rsidRDefault="000167C2" w:rsidP="000167C2">
      <w:pPr>
        <w:jc w:val="both"/>
        <w:rPr>
          <w:rFonts w:ascii="Courier New" w:hAnsi="Courier New" w:cs="Courier New"/>
        </w:rPr>
      </w:pPr>
    </w:p>
    <w:sectPr w:rsidR="000167C2" w:rsidRPr="000167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C2"/>
    <w:rsid w:val="000167C2"/>
    <w:rsid w:val="000D3B90"/>
    <w:rsid w:val="00C7365B"/>
    <w:rsid w:val="00C95F37"/>
    <w:rsid w:val="00CC622B"/>
    <w:rsid w:val="00FD37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B83B3"/>
  <w15:chartTrackingRefBased/>
  <w15:docId w15:val="{7402F162-D0F1-4FE6-86E2-5FEEBCC3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209</Words>
  <Characters>1152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Riot</dc:creator>
  <cp:keywords/>
  <dc:description/>
  <cp:lastModifiedBy>Jorge Riot</cp:lastModifiedBy>
  <cp:revision>1</cp:revision>
  <dcterms:created xsi:type="dcterms:W3CDTF">2019-04-27T15:17:00Z</dcterms:created>
  <dcterms:modified xsi:type="dcterms:W3CDTF">2019-04-27T16:33:00Z</dcterms:modified>
</cp:coreProperties>
</file>