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22B" w:rsidRDefault="0038696A" w:rsidP="0038696A">
      <w:pPr>
        <w:jc w:val="center"/>
        <w:rPr>
          <w:rFonts w:ascii="Arial" w:hAnsi="Arial" w:cs="Arial"/>
          <w:b/>
          <w:sz w:val="24"/>
          <w:szCs w:val="24"/>
        </w:rPr>
      </w:pPr>
      <w:r w:rsidRPr="0038696A">
        <w:rPr>
          <w:rFonts w:ascii="Arial" w:hAnsi="Arial" w:cs="Arial"/>
          <w:b/>
          <w:sz w:val="24"/>
          <w:szCs w:val="24"/>
        </w:rPr>
        <w:t>Realidad Aumentada e IHC</w:t>
      </w:r>
    </w:p>
    <w:p w:rsidR="00F4678D" w:rsidRDefault="00F4678D" w:rsidP="0038696A">
      <w:pPr>
        <w:rPr>
          <w:rFonts w:ascii="Arial" w:hAnsi="Arial" w:cs="Arial"/>
          <w:sz w:val="24"/>
          <w:szCs w:val="24"/>
        </w:rPr>
      </w:pPr>
      <w:r>
        <w:rPr>
          <w:rFonts w:ascii="Arial" w:hAnsi="Arial" w:cs="Arial"/>
          <w:sz w:val="24"/>
          <w:szCs w:val="24"/>
        </w:rPr>
        <w:t>En diferentes medios y foros se habla de la nuevas tendencias y adopciones de la realidad aumentada (AR), remarcando los grandes cambios que traerá cuando esta predomine en un tiempo nada lejano, comenzando desde las interacciones con las nuevas interfaces.</w:t>
      </w:r>
    </w:p>
    <w:p w:rsidR="001C6C1A" w:rsidRDefault="00F4678D" w:rsidP="0038696A">
      <w:pPr>
        <w:rPr>
          <w:rFonts w:ascii="Arial" w:hAnsi="Arial" w:cs="Arial"/>
          <w:sz w:val="24"/>
          <w:szCs w:val="24"/>
        </w:rPr>
      </w:pPr>
      <w:r>
        <w:rPr>
          <w:rFonts w:ascii="Arial" w:hAnsi="Arial" w:cs="Arial"/>
          <w:sz w:val="24"/>
          <w:szCs w:val="24"/>
        </w:rPr>
        <w:t>Entre los artículos y videos que hablan sobre este cambio, nos hacen pensar sobre las actuales interacciones con los</w:t>
      </w:r>
      <w:r w:rsidR="001C6C1A">
        <w:rPr>
          <w:rFonts w:ascii="Arial" w:hAnsi="Arial" w:cs="Arial"/>
          <w:sz w:val="24"/>
          <w:szCs w:val="24"/>
        </w:rPr>
        <w:t xml:space="preserve"> dispositivos que nos limitan</w:t>
      </w:r>
      <w:r>
        <w:rPr>
          <w:rFonts w:ascii="Arial" w:hAnsi="Arial" w:cs="Arial"/>
          <w:sz w:val="24"/>
          <w:szCs w:val="24"/>
        </w:rPr>
        <w:t xml:space="preserve"> por dos dimensiones</w:t>
      </w:r>
      <w:r w:rsidR="001C6C1A">
        <w:rPr>
          <w:rFonts w:ascii="Arial" w:hAnsi="Arial" w:cs="Arial"/>
          <w:sz w:val="24"/>
          <w:szCs w:val="24"/>
        </w:rPr>
        <w:t xml:space="preserve"> para interaccionar, implicando prestar toda nuestra atención a estás aislándonos y ejerciendo una dependía. Entonces en respuesta la AR trae una nueva visión de interacción en 3D dimensiones, llevándonos a nuestra propia realidad tomando los parámetros: espacio, audio y forma. Obligando adaptar nuevas formas de interacción como:</w:t>
      </w:r>
    </w:p>
    <w:p w:rsidR="00F4678D" w:rsidRDefault="001C6C1A" w:rsidP="001C6C1A">
      <w:pPr>
        <w:pStyle w:val="Prrafodelista"/>
        <w:numPr>
          <w:ilvl w:val="0"/>
          <w:numId w:val="1"/>
        </w:numPr>
        <w:rPr>
          <w:rFonts w:ascii="Arial" w:hAnsi="Arial" w:cs="Arial"/>
          <w:sz w:val="24"/>
          <w:szCs w:val="24"/>
        </w:rPr>
      </w:pPr>
      <w:r>
        <w:rPr>
          <w:rFonts w:ascii="Arial" w:hAnsi="Arial" w:cs="Arial"/>
          <w:sz w:val="24"/>
          <w:szCs w:val="24"/>
        </w:rPr>
        <w:t>Un internet 3D.</w:t>
      </w:r>
    </w:p>
    <w:p w:rsidR="001C6C1A" w:rsidRDefault="001C6C1A" w:rsidP="001C6C1A">
      <w:pPr>
        <w:pStyle w:val="Prrafodelista"/>
        <w:numPr>
          <w:ilvl w:val="0"/>
          <w:numId w:val="1"/>
        </w:numPr>
        <w:rPr>
          <w:rFonts w:ascii="Arial" w:hAnsi="Arial" w:cs="Arial"/>
          <w:sz w:val="24"/>
          <w:szCs w:val="24"/>
        </w:rPr>
      </w:pPr>
      <w:r>
        <w:rPr>
          <w:rFonts w:ascii="Arial" w:hAnsi="Arial" w:cs="Arial"/>
          <w:sz w:val="24"/>
          <w:szCs w:val="24"/>
        </w:rPr>
        <w:t>Diseños físicos reales, sin limitantes de tamaño de pantalla.</w:t>
      </w:r>
    </w:p>
    <w:p w:rsidR="001C6C1A" w:rsidRPr="001C6C1A" w:rsidRDefault="001C6C1A" w:rsidP="001C6C1A">
      <w:pPr>
        <w:pStyle w:val="Prrafodelista"/>
        <w:numPr>
          <w:ilvl w:val="0"/>
          <w:numId w:val="1"/>
        </w:numPr>
        <w:rPr>
          <w:rFonts w:ascii="Arial" w:hAnsi="Arial" w:cs="Arial"/>
          <w:sz w:val="24"/>
          <w:szCs w:val="24"/>
        </w:rPr>
      </w:pPr>
      <w:r>
        <w:rPr>
          <w:rFonts w:ascii="Arial" w:hAnsi="Arial" w:cs="Arial"/>
          <w:sz w:val="24"/>
          <w:szCs w:val="24"/>
        </w:rPr>
        <w:t>Fusión de la entidad del mundo real con la digital que para mí es la más emocionante.</w:t>
      </w:r>
    </w:p>
    <w:p w:rsidR="0038696A" w:rsidRPr="0038696A" w:rsidRDefault="00F4678D" w:rsidP="0038696A">
      <w:pPr>
        <w:rPr>
          <w:rFonts w:ascii="Arial" w:hAnsi="Arial" w:cs="Arial"/>
          <w:sz w:val="24"/>
          <w:szCs w:val="24"/>
        </w:rPr>
      </w:pPr>
      <w:r>
        <w:rPr>
          <w:rFonts w:ascii="Arial" w:hAnsi="Arial" w:cs="Arial"/>
          <w:sz w:val="24"/>
          <w:szCs w:val="24"/>
        </w:rPr>
        <w:t xml:space="preserve">Después de indagar y reflexionar, llegué una conclusión, de la AR afectará a la interacción con las entidades reales (cosas reales) se enlazarán con los objetos virtuales de tal manera que parecerán que no fueran dos realidades diferentes. Aunque aparte de los grandes cambios que provocará en la IHC, también supondrá grandes cambios legales y éticos. </w:t>
      </w:r>
    </w:p>
    <w:p w:rsidR="0038696A" w:rsidRDefault="00E17524" w:rsidP="0038696A">
      <w:pPr>
        <w:jc w:val="both"/>
        <w:rPr>
          <w:rFonts w:ascii="Arial" w:hAnsi="Arial" w:cs="Arial"/>
          <w:sz w:val="24"/>
          <w:szCs w:val="24"/>
        </w:rPr>
      </w:pPr>
      <w:r>
        <w:rPr>
          <w:rFonts w:ascii="Arial" w:hAnsi="Arial" w:cs="Arial"/>
          <w:sz w:val="24"/>
          <w:szCs w:val="24"/>
        </w:rPr>
        <w:t>Referencias:</w:t>
      </w:r>
    </w:p>
    <w:p w:rsidR="00E17524" w:rsidRDefault="00E17524" w:rsidP="0038696A">
      <w:pPr>
        <w:jc w:val="both"/>
        <w:rPr>
          <w:rFonts w:ascii="Arial" w:hAnsi="Arial" w:cs="Arial"/>
          <w:sz w:val="24"/>
          <w:szCs w:val="24"/>
        </w:rPr>
      </w:pPr>
      <w:hyperlink r:id="rId7" w:history="1">
        <w:r w:rsidRPr="00965CC4">
          <w:rPr>
            <w:rStyle w:val="Hipervnculo"/>
            <w:rFonts w:ascii="Arial" w:hAnsi="Arial" w:cs="Arial"/>
            <w:sz w:val="24"/>
            <w:szCs w:val="24"/>
          </w:rPr>
          <w:t>http://pivot.com.mx/2017/11/22/la-realidad-aumentada-transformara-radicalmente-la-relacion-humano-computadora/</w:t>
        </w:r>
      </w:hyperlink>
    </w:p>
    <w:p w:rsidR="00E17524" w:rsidRDefault="00E17524" w:rsidP="0038696A">
      <w:pPr>
        <w:jc w:val="both"/>
        <w:rPr>
          <w:rFonts w:ascii="Arial" w:hAnsi="Arial" w:cs="Arial"/>
          <w:sz w:val="24"/>
          <w:szCs w:val="24"/>
          <w:u w:val="single"/>
        </w:rPr>
      </w:pPr>
      <w:hyperlink r:id="rId8" w:history="1">
        <w:r w:rsidRPr="00965CC4">
          <w:rPr>
            <w:rStyle w:val="Hipervnculo"/>
            <w:rFonts w:ascii="Arial" w:hAnsi="Arial" w:cs="Arial"/>
            <w:sz w:val="24"/>
            <w:szCs w:val="24"/>
          </w:rPr>
          <w:t>https://www.youtube.com/watch?v=1cQbMP3I5Sk&amp;t=10s</w:t>
        </w:r>
      </w:hyperlink>
    </w:p>
    <w:p w:rsidR="00E17524" w:rsidRPr="00E17524" w:rsidRDefault="00E17524" w:rsidP="0038696A">
      <w:pPr>
        <w:jc w:val="both"/>
        <w:rPr>
          <w:rFonts w:ascii="Arial" w:hAnsi="Arial" w:cs="Arial"/>
          <w:sz w:val="24"/>
          <w:szCs w:val="24"/>
          <w:u w:val="single"/>
        </w:rPr>
      </w:pPr>
      <w:bookmarkStart w:id="0" w:name="_GoBack"/>
      <w:bookmarkEnd w:id="0"/>
    </w:p>
    <w:sectPr w:rsidR="00E17524" w:rsidRPr="00E17524">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04D7" w:rsidRDefault="00F304D7" w:rsidP="0038696A">
      <w:pPr>
        <w:spacing w:after="0" w:line="240" w:lineRule="auto"/>
      </w:pPr>
      <w:r>
        <w:separator/>
      </w:r>
    </w:p>
  </w:endnote>
  <w:endnote w:type="continuationSeparator" w:id="0">
    <w:p w:rsidR="00F304D7" w:rsidRDefault="00F304D7" w:rsidP="00386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04D7" w:rsidRDefault="00F304D7" w:rsidP="0038696A">
      <w:pPr>
        <w:spacing w:after="0" w:line="240" w:lineRule="auto"/>
      </w:pPr>
      <w:r>
        <w:separator/>
      </w:r>
    </w:p>
  </w:footnote>
  <w:footnote w:type="continuationSeparator" w:id="0">
    <w:p w:rsidR="00F304D7" w:rsidRDefault="00F304D7" w:rsidP="003869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696A" w:rsidRDefault="0038696A">
    <w:pPr>
      <w:pStyle w:val="Encabezado"/>
    </w:pPr>
    <w:r>
      <w:t xml:space="preserve">Jorge Ignacio Abel Canche </w:t>
    </w:r>
    <w:proofErr w:type="spellStart"/>
    <w:r>
      <w:t>Cauich</w:t>
    </w:r>
    <w:proofErr w:type="spellEnd"/>
    <w:r>
      <w:tab/>
      <w:t xml:space="preserve">                                                                                 18/02/2019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4A4A71"/>
    <w:multiLevelType w:val="hybridMultilevel"/>
    <w:tmpl w:val="26722976"/>
    <w:lvl w:ilvl="0" w:tplc="080A000F">
      <w:start w:val="1"/>
      <w:numFmt w:val="decimal"/>
      <w:lvlText w:val="%1."/>
      <w:lvlJc w:val="left"/>
      <w:pPr>
        <w:ind w:left="855" w:hanging="360"/>
      </w:pPr>
    </w:lvl>
    <w:lvl w:ilvl="1" w:tplc="080A0019" w:tentative="1">
      <w:start w:val="1"/>
      <w:numFmt w:val="lowerLetter"/>
      <w:lvlText w:val="%2."/>
      <w:lvlJc w:val="left"/>
      <w:pPr>
        <w:ind w:left="1575" w:hanging="360"/>
      </w:pPr>
    </w:lvl>
    <w:lvl w:ilvl="2" w:tplc="080A001B" w:tentative="1">
      <w:start w:val="1"/>
      <w:numFmt w:val="lowerRoman"/>
      <w:lvlText w:val="%3."/>
      <w:lvlJc w:val="right"/>
      <w:pPr>
        <w:ind w:left="2295" w:hanging="180"/>
      </w:pPr>
    </w:lvl>
    <w:lvl w:ilvl="3" w:tplc="080A000F" w:tentative="1">
      <w:start w:val="1"/>
      <w:numFmt w:val="decimal"/>
      <w:lvlText w:val="%4."/>
      <w:lvlJc w:val="left"/>
      <w:pPr>
        <w:ind w:left="3015" w:hanging="360"/>
      </w:pPr>
    </w:lvl>
    <w:lvl w:ilvl="4" w:tplc="080A0019" w:tentative="1">
      <w:start w:val="1"/>
      <w:numFmt w:val="lowerLetter"/>
      <w:lvlText w:val="%5."/>
      <w:lvlJc w:val="left"/>
      <w:pPr>
        <w:ind w:left="3735" w:hanging="360"/>
      </w:pPr>
    </w:lvl>
    <w:lvl w:ilvl="5" w:tplc="080A001B" w:tentative="1">
      <w:start w:val="1"/>
      <w:numFmt w:val="lowerRoman"/>
      <w:lvlText w:val="%6."/>
      <w:lvlJc w:val="right"/>
      <w:pPr>
        <w:ind w:left="4455" w:hanging="180"/>
      </w:pPr>
    </w:lvl>
    <w:lvl w:ilvl="6" w:tplc="080A000F" w:tentative="1">
      <w:start w:val="1"/>
      <w:numFmt w:val="decimal"/>
      <w:lvlText w:val="%7."/>
      <w:lvlJc w:val="left"/>
      <w:pPr>
        <w:ind w:left="5175" w:hanging="360"/>
      </w:pPr>
    </w:lvl>
    <w:lvl w:ilvl="7" w:tplc="080A0019" w:tentative="1">
      <w:start w:val="1"/>
      <w:numFmt w:val="lowerLetter"/>
      <w:lvlText w:val="%8."/>
      <w:lvlJc w:val="left"/>
      <w:pPr>
        <w:ind w:left="5895" w:hanging="360"/>
      </w:pPr>
    </w:lvl>
    <w:lvl w:ilvl="8" w:tplc="080A001B" w:tentative="1">
      <w:start w:val="1"/>
      <w:numFmt w:val="lowerRoman"/>
      <w:lvlText w:val="%9."/>
      <w:lvlJc w:val="right"/>
      <w:pPr>
        <w:ind w:left="661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96A"/>
    <w:rsid w:val="001C6C1A"/>
    <w:rsid w:val="0038696A"/>
    <w:rsid w:val="00C7365B"/>
    <w:rsid w:val="00CC622B"/>
    <w:rsid w:val="00E17524"/>
    <w:rsid w:val="00F304D7"/>
    <w:rsid w:val="00F4678D"/>
    <w:rsid w:val="00FD37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F68EF"/>
  <w15:chartTrackingRefBased/>
  <w15:docId w15:val="{05BAAF35-7378-4641-B57E-1BD39CFC2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869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8696A"/>
  </w:style>
  <w:style w:type="paragraph" w:styleId="Piedepgina">
    <w:name w:val="footer"/>
    <w:basedOn w:val="Normal"/>
    <w:link w:val="PiedepginaCar"/>
    <w:uiPriority w:val="99"/>
    <w:unhideWhenUsed/>
    <w:rsid w:val="003869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8696A"/>
  </w:style>
  <w:style w:type="paragraph" w:styleId="Prrafodelista">
    <w:name w:val="List Paragraph"/>
    <w:basedOn w:val="Normal"/>
    <w:uiPriority w:val="34"/>
    <w:qFormat/>
    <w:rsid w:val="001C6C1A"/>
    <w:pPr>
      <w:ind w:left="720"/>
      <w:contextualSpacing/>
    </w:pPr>
  </w:style>
  <w:style w:type="character" w:styleId="Hipervnculo">
    <w:name w:val="Hyperlink"/>
    <w:basedOn w:val="Fuentedeprrafopredeter"/>
    <w:uiPriority w:val="99"/>
    <w:unhideWhenUsed/>
    <w:rsid w:val="00E175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1cQbMP3I5Sk&amp;t=10s" TargetMode="External"/><Relationship Id="rId3" Type="http://schemas.openxmlformats.org/officeDocument/2006/relationships/settings" Target="settings.xml"/><Relationship Id="rId7" Type="http://schemas.openxmlformats.org/officeDocument/2006/relationships/hyperlink" Target="http://pivot.com.mx/2017/11/22/la-realidad-aumentada-transformara-radicalmente-la-relacion-humano-computado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256</Words>
  <Characters>1410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Riot</dc:creator>
  <cp:keywords/>
  <dc:description/>
  <cp:lastModifiedBy>Jorge Riot</cp:lastModifiedBy>
  <cp:revision>3</cp:revision>
  <dcterms:created xsi:type="dcterms:W3CDTF">2019-02-18T05:49:00Z</dcterms:created>
  <dcterms:modified xsi:type="dcterms:W3CDTF">2019-02-18T06:50:00Z</dcterms:modified>
</cp:coreProperties>
</file>