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F08CD" w14:textId="64E40A76" w:rsidR="00BB4CFF" w:rsidRPr="007113F0" w:rsidRDefault="00D05EA9">
      <w:pPr>
        <w:rPr>
          <w:rFonts w:ascii="Yu Gothic Medium" w:eastAsia="Yu Gothic Medium" w:hAnsi="Yu Gothic Medium"/>
          <w:sz w:val="26"/>
          <w:szCs w:val="26"/>
        </w:rPr>
      </w:pPr>
      <w:r w:rsidRPr="007113F0">
        <w:rPr>
          <w:rFonts w:ascii="Yu Gothic Medium" w:eastAsia="Yu Gothic Medium" w:hAnsi="Yu Gothic Medium"/>
          <w:sz w:val="26"/>
          <w:szCs w:val="26"/>
        </w:rPr>
        <w:t>Piloteo de cuestionario para educción de requisitos.</w:t>
      </w:r>
    </w:p>
    <w:p w14:paraId="09016A81" w14:textId="77777777" w:rsidR="00BB4CFF" w:rsidRPr="007113F0" w:rsidRDefault="00BB4CFF">
      <w:pPr>
        <w:rPr>
          <w:rFonts w:ascii="Yu Gothic Medium" w:eastAsia="Yu Gothic Medium" w:hAnsi="Yu Gothic Medium"/>
          <w:sz w:val="26"/>
          <w:szCs w:val="26"/>
        </w:rPr>
      </w:pPr>
    </w:p>
    <w:p w14:paraId="165F9C06" w14:textId="77777777" w:rsidR="00BB4CFF" w:rsidRPr="007113F0" w:rsidRDefault="00D05EA9">
      <w:pPr>
        <w:rPr>
          <w:rFonts w:ascii="Yu Gothic Medium" w:eastAsia="Yu Gothic Medium" w:hAnsi="Yu Gothic Medium"/>
          <w:sz w:val="26"/>
          <w:szCs w:val="26"/>
        </w:rPr>
      </w:pPr>
      <w:r w:rsidRPr="007113F0">
        <w:rPr>
          <w:rFonts w:ascii="Yu Gothic Medium" w:eastAsia="Yu Gothic Medium" w:hAnsi="Yu Gothic Medium"/>
          <w:sz w:val="26"/>
          <w:szCs w:val="26"/>
        </w:rPr>
        <w:t>Usuario 1:</w:t>
      </w:r>
    </w:p>
    <w:p w14:paraId="6CF15EC1" w14:textId="77777777" w:rsidR="00BB4CFF" w:rsidRPr="007113F0" w:rsidRDefault="00BB4CFF">
      <w:pPr>
        <w:rPr>
          <w:rFonts w:ascii="Yu Gothic Medium" w:eastAsia="Yu Gothic Medium" w:hAnsi="Yu Gothic Medium"/>
          <w:sz w:val="26"/>
          <w:szCs w:val="26"/>
        </w:rPr>
      </w:pPr>
    </w:p>
    <w:p w14:paraId="02CD0462" w14:textId="77777777" w:rsidR="00BB4CFF" w:rsidRPr="007113F0" w:rsidRDefault="00D05EA9">
      <w:pPr>
        <w:rPr>
          <w:rFonts w:ascii="Yu Gothic Medium" w:eastAsia="Yu Gothic Medium" w:hAnsi="Yu Gothic Medium"/>
          <w:sz w:val="26"/>
          <w:szCs w:val="26"/>
        </w:rPr>
      </w:pPr>
      <w:r w:rsidRPr="007113F0">
        <w:rPr>
          <w:rFonts w:ascii="Yu Gothic Medium" w:eastAsia="Yu Gothic Medium" w:hAnsi="Yu Gothic Medium"/>
          <w:sz w:val="26"/>
          <w:szCs w:val="26"/>
        </w:rPr>
        <w:t>Algunas preguntas como ‘¿Vives con tu familia? Parecen estar fuera de contexto’</w:t>
      </w:r>
    </w:p>
    <w:p w14:paraId="0E2DD73B" w14:textId="77777777" w:rsidR="00BB4CFF" w:rsidRPr="007113F0" w:rsidRDefault="00D05EA9">
      <w:pPr>
        <w:rPr>
          <w:rFonts w:ascii="Yu Gothic Medium" w:eastAsia="Yu Gothic Medium" w:hAnsi="Yu Gothic Medium"/>
          <w:sz w:val="26"/>
          <w:szCs w:val="26"/>
        </w:rPr>
      </w:pPr>
      <w:r w:rsidRPr="007113F0">
        <w:rPr>
          <w:rFonts w:ascii="Yu Gothic Medium" w:eastAsia="Yu Gothic Medium" w:hAnsi="Yu Gothic Medium"/>
          <w:sz w:val="26"/>
          <w:szCs w:val="26"/>
        </w:rPr>
        <w:t>Algunas preguntas como ‘¿Cuantas actividades realizas al mes?’ pueden ser un poco directas y hacer que las personas no respondan con sincerad.</w:t>
      </w:r>
    </w:p>
    <w:p w14:paraId="0FA6ABAF" w14:textId="77777777" w:rsidR="00BB4CFF" w:rsidRPr="007113F0" w:rsidRDefault="00D05EA9">
      <w:pPr>
        <w:rPr>
          <w:rFonts w:ascii="Yu Gothic Medium" w:eastAsia="Yu Gothic Medium" w:hAnsi="Yu Gothic Medium"/>
          <w:sz w:val="26"/>
          <w:szCs w:val="26"/>
        </w:rPr>
      </w:pPr>
      <w:r w:rsidRPr="007113F0">
        <w:rPr>
          <w:rFonts w:ascii="Yu Gothic Medium" w:eastAsia="Yu Gothic Medium" w:hAnsi="Yu Gothic Medium"/>
          <w:sz w:val="26"/>
          <w:szCs w:val="26"/>
        </w:rPr>
        <w:t>Algunas preguntas podrían ser un poco personales, como ‘¿Haces deporte?’ y la persona podría no responder sinceramente para no ser juzgada.</w:t>
      </w:r>
    </w:p>
    <w:p w14:paraId="08151A5D" w14:textId="77777777" w:rsidR="00BB4CFF" w:rsidRPr="007113F0" w:rsidRDefault="00D05EA9">
      <w:pPr>
        <w:rPr>
          <w:rFonts w:ascii="Yu Gothic Medium" w:eastAsia="Yu Gothic Medium" w:hAnsi="Yu Gothic Medium"/>
          <w:sz w:val="26"/>
          <w:szCs w:val="26"/>
        </w:rPr>
      </w:pPr>
      <w:r w:rsidRPr="007113F0">
        <w:rPr>
          <w:rFonts w:ascii="Yu Gothic Medium" w:eastAsia="Yu Gothic Medium" w:hAnsi="Yu Gothic Medium"/>
          <w:sz w:val="26"/>
          <w:szCs w:val="26"/>
        </w:rPr>
        <w:t xml:space="preserve">Las preguntas sobre enfermedades son un poco directas, además que podría ser que las personas incluso no sepan si padecen de alguna enfermedad que les afecte en </w:t>
      </w:r>
      <w:proofErr w:type="gramStart"/>
      <w:r w:rsidRPr="007113F0">
        <w:rPr>
          <w:rFonts w:ascii="Yu Gothic Medium" w:eastAsia="Yu Gothic Medium" w:hAnsi="Yu Gothic Medium"/>
          <w:sz w:val="26"/>
          <w:szCs w:val="26"/>
        </w:rPr>
        <w:t>sus relación</w:t>
      </w:r>
      <w:proofErr w:type="gramEnd"/>
      <w:r w:rsidRPr="007113F0">
        <w:rPr>
          <w:rFonts w:ascii="Yu Gothic Medium" w:eastAsia="Yu Gothic Medium" w:hAnsi="Yu Gothic Medium"/>
          <w:sz w:val="26"/>
          <w:szCs w:val="26"/>
        </w:rPr>
        <w:t xml:space="preserve"> con lo demás.</w:t>
      </w:r>
    </w:p>
    <w:p w14:paraId="2CA127B2" w14:textId="77777777" w:rsidR="00BB4CFF" w:rsidRPr="007113F0" w:rsidRDefault="00D05EA9">
      <w:pPr>
        <w:rPr>
          <w:rFonts w:ascii="Yu Gothic Medium" w:eastAsia="Yu Gothic Medium" w:hAnsi="Yu Gothic Medium"/>
          <w:sz w:val="26"/>
          <w:szCs w:val="26"/>
        </w:rPr>
      </w:pPr>
      <w:r w:rsidRPr="007113F0">
        <w:rPr>
          <w:rFonts w:ascii="Yu Gothic Medium" w:eastAsia="Yu Gothic Medium" w:hAnsi="Yu Gothic Medium"/>
          <w:sz w:val="26"/>
          <w:szCs w:val="26"/>
        </w:rPr>
        <w:t>Las preguntas sobre los detalles de las enfermedades podrían ser muy personales o invasivas.</w:t>
      </w:r>
    </w:p>
    <w:p w14:paraId="3D7C9D33" w14:textId="77777777" w:rsidR="00BB4CFF" w:rsidRPr="007113F0" w:rsidRDefault="00BB4CFF">
      <w:pPr>
        <w:rPr>
          <w:rFonts w:ascii="Yu Gothic Medium" w:eastAsia="Yu Gothic Medium" w:hAnsi="Yu Gothic Medium"/>
          <w:sz w:val="26"/>
          <w:szCs w:val="26"/>
        </w:rPr>
      </w:pPr>
    </w:p>
    <w:p w14:paraId="70A77694" w14:textId="77777777" w:rsidR="00BB4CFF" w:rsidRPr="007113F0" w:rsidRDefault="00D05EA9">
      <w:pPr>
        <w:rPr>
          <w:rFonts w:ascii="Yu Gothic Medium" w:eastAsia="Yu Gothic Medium" w:hAnsi="Yu Gothic Medium"/>
          <w:sz w:val="26"/>
          <w:szCs w:val="26"/>
        </w:rPr>
      </w:pPr>
      <w:r w:rsidRPr="007113F0">
        <w:rPr>
          <w:rFonts w:ascii="Yu Gothic Medium" w:eastAsia="Yu Gothic Medium" w:hAnsi="Yu Gothic Medium"/>
          <w:sz w:val="26"/>
          <w:szCs w:val="26"/>
        </w:rPr>
        <w:t>Usuario 2:</w:t>
      </w:r>
    </w:p>
    <w:p w14:paraId="637D0FCA" w14:textId="77777777" w:rsidR="00BB4CFF" w:rsidRPr="007113F0" w:rsidRDefault="00BB4CFF">
      <w:pPr>
        <w:rPr>
          <w:rFonts w:ascii="Yu Gothic Medium" w:eastAsia="Yu Gothic Medium" w:hAnsi="Yu Gothic Medium"/>
          <w:sz w:val="26"/>
          <w:szCs w:val="26"/>
        </w:rPr>
      </w:pPr>
    </w:p>
    <w:p w14:paraId="4FD39452" w14:textId="2449DB0B" w:rsidR="00BB4CFF" w:rsidRPr="007113F0" w:rsidRDefault="00D05EA9">
      <w:pPr>
        <w:rPr>
          <w:rFonts w:ascii="Yu Gothic Medium" w:eastAsia="Yu Gothic Medium" w:hAnsi="Yu Gothic Medium"/>
          <w:sz w:val="26"/>
          <w:szCs w:val="26"/>
        </w:rPr>
      </w:pPr>
      <w:r w:rsidRPr="007113F0">
        <w:rPr>
          <w:rFonts w:ascii="Yu Gothic Medium" w:eastAsia="Yu Gothic Medium" w:hAnsi="Yu Gothic Medium"/>
          <w:sz w:val="26"/>
          <w:szCs w:val="26"/>
        </w:rPr>
        <w:t xml:space="preserve">En general el cuestionario está bien, pero la persona deberá estar sola, y debe saber que la encuesta es anónima para poder contestar con sinceridad dado que hay preguntas que abarcan aspectos muy personales que tal vez quisiera mantener en privado. Las preguntas sobre las enfermedades quizá podrían redactarse con un poco </w:t>
      </w:r>
      <w:r w:rsidR="00AE677F" w:rsidRPr="007113F0">
        <w:rPr>
          <w:rFonts w:ascii="Yu Gothic Medium" w:eastAsia="Yu Gothic Medium" w:hAnsi="Yu Gothic Medium"/>
          <w:sz w:val="26"/>
          <w:szCs w:val="26"/>
        </w:rPr>
        <w:t>más</w:t>
      </w:r>
      <w:r w:rsidRPr="007113F0">
        <w:rPr>
          <w:rFonts w:ascii="Yu Gothic Medium" w:eastAsia="Yu Gothic Medium" w:hAnsi="Yu Gothic Medium"/>
          <w:sz w:val="26"/>
          <w:szCs w:val="26"/>
        </w:rPr>
        <w:t xml:space="preserve"> de tacto para delimitar a la información mínima necesaria para que la persona no se sienta invadida.</w:t>
      </w:r>
    </w:p>
    <w:p w14:paraId="4064ED91" w14:textId="7AFAB2D5" w:rsidR="00AE677F" w:rsidRPr="007113F0" w:rsidRDefault="00AE677F">
      <w:pPr>
        <w:rPr>
          <w:rFonts w:ascii="Yu Gothic Medium" w:eastAsia="Yu Gothic Medium" w:hAnsi="Yu Gothic Medium"/>
          <w:sz w:val="26"/>
          <w:szCs w:val="26"/>
        </w:rPr>
      </w:pPr>
    </w:p>
    <w:p w14:paraId="7EAB8970" w14:textId="6C88D678" w:rsidR="00AE677F" w:rsidRDefault="00AE677F">
      <w:pPr>
        <w:rPr>
          <w:rFonts w:ascii="Yu Gothic Medium" w:eastAsia="Yu Gothic Medium" w:hAnsi="Yu Gothic Medium"/>
          <w:sz w:val="26"/>
          <w:szCs w:val="26"/>
        </w:rPr>
      </w:pPr>
      <w:r w:rsidRPr="007113F0">
        <w:rPr>
          <w:rFonts w:ascii="Yu Gothic Medium" w:eastAsia="Yu Gothic Medium" w:hAnsi="Yu Gothic Medium"/>
          <w:sz w:val="26"/>
          <w:szCs w:val="26"/>
        </w:rPr>
        <w:t>Resultados de la aplicación:</w:t>
      </w:r>
    </w:p>
    <w:p w14:paraId="5898A125" w14:textId="726AE37A" w:rsidR="007113F0" w:rsidRDefault="007113F0">
      <w:pPr>
        <w:rPr>
          <w:rFonts w:ascii="Yu Gothic Medium" w:eastAsia="Yu Gothic Medium" w:hAnsi="Yu Gothic Medium"/>
          <w:sz w:val="26"/>
          <w:szCs w:val="26"/>
        </w:rPr>
      </w:pPr>
    </w:p>
    <w:p w14:paraId="09A5B3C3" w14:textId="40A54F2D" w:rsidR="007113F0" w:rsidRDefault="00361B79">
      <w:pPr>
        <w:rPr>
          <w:rFonts w:ascii="Yu Gothic Medium" w:eastAsia="Yu Gothic Medium" w:hAnsi="Yu Gothic Medium"/>
          <w:sz w:val="26"/>
          <w:szCs w:val="26"/>
        </w:rPr>
      </w:pPr>
      <w:r>
        <w:rPr>
          <w:noProof/>
        </w:rPr>
        <w:lastRenderedPageBreak/>
        <w:drawing>
          <wp:inline distT="0" distB="0" distL="0" distR="0" wp14:anchorId="77F8336E" wp14:editId="6B0F2FAF">
            <wp:extent cx="6120130" cy="2754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2754630"/>
                    </a:xfrm>
                    <a:prstGeom prst="rect">
                      <a:avLst/>
                    </a:prstGeom>
                  </pic:spPr>
                </pic:pic>
              </a:graphicData>
            </a:graphic>
          </wp:inline>
        </w:drawing>
      </w:r>
    </w:p>
    <w:p w14:paraId="20DB3BE7" w14:textId="6D2166DA" w:rsidR="00361B79" w:rsidRDefault="00361B79">
      <w:pPr>
        <w:rPr>
          <w:rFonts w:ascii="Yu Gothic Medium" w:eastAsia="Yu Gothic Medium" w:hAnsi="Yu Gothic Medium"/>
          <w:sz w:val="26"/>
          <w:szCs w:val="26"/>
        </w:rPr>
      </w:pPr>
      <w:r>
        <w:rPr>
          <w:rFonts w:ascii="Yu Gothic Medium" w:eastAsia="Yu Gothic Medium" w:hAnsi="Yu Gothic Medium"/>
          <w:sz w:val="26"/>
          <w:szCs w:val="26"/>
        </w:rPr>
        <w:t xml:space="preserve">La mayoría de los encuestados estaban en el rango de edad de 20 </w:t>
      </w:r>
      <w:r w:rsidR="00B14C0D">
        <w:rPr>
          <w:rFonts w:ascii="Yu Gothic Medium" w:eastAsia="Yu Gothic Medium" w:hAnsi="Yu Gothic Medium"/>
          <w:sz w:val="26"/>
          <w:szCs w:val="26"/>
        </w:rPr>
        <w:t>–</w:t>
      </w:r>
      <w:r>
        <w:rPr>
          <w:rFonts w:ascii="Yu Gothic Medium" w:eastAsia="Yu Gothic Medium" w:hAnsi="Yu Gothic Medium"/>
          <w:sz w:val="26"/>
          <w:szCs w:val="26"/>
        </w:rPr>
        <w:t xml:space="preserve"> 22</w:t>
      </w:r>
    </w:p>
    <w:p w14:paraId="4E0B56A8" w14:textId="031580F8" w:rsidR="00B14C0D" w:rsidRDefault="00B14C0D">
      <w:pPr>
        <w:rPr>
          <w:rFonts w:ascii="Yu Gothic Medium" w:eastAsia="Yu Gothic Medium" w:hAnsi="Yu Gothic Medium"/>
          <w:sz w:val="26"/>
          <w:szCs w:val="26"/>
        </w:rPr>
      </w:pPr>
      <w:r>
        <w:rPr>
          <w:noProof/>
        </w:rPr>
        <w:drawing>
          <wp:inline distT="0" distB="0" distL="0" distR="0" wp14:anchorId="2763BA95" wp14:editId="37F9BEB2">
            <wp:extent cx="6086475" cy="2886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6475" cy="2886075"/>
                    </a:xfrm>
                    <a:prstGeom prst="rect">
                      <a:avLst/>
                    </a:prstGeom>
                  </pic:spPr>
                </pic:pic>
              </a:graphicData>
            </a:graphic>
          </wp:inline>
        </w:drawing>
      </w:r>
    </w:p>
    <w:p w14:paraId="6B015673" w14:textId="33B91C4B" w:rsidR="00B14C0D" w:rsidRDefault="00B14C0D">
      <w:pPr>
        <w:rPr>
          <w:rFonts w:ascii="Yu Gothic Medium" w:eastAsia="Yu Gothic Medium" w:hAnsi="Yu Gothic Medium"/>
          <w:sz w:val="26"/>
          <w:szCs w:val="26"/>
        </w:rPr>
      </w:pPr>
      <w:r>
        <w:rPr>
          <w:rFonts w:ascii="Yu Gothic Medium" w:eastAsia="Yu Gothic Medium" w:hAnsi="Yu Gothic Medium"/>
          <w:sz w:val="26"/>
          <w:szCs w:val="26"/>
        </w:rPr>
        <w:t>En su gran mayoría se encontraban solteros</w:t>
      </w:r>
      <w:r w:rsidR="00313F9C">
        <w:rPr>
          <w:rFonts w:ascii="Yu Gothic Medium" w:eastAsia="Yu Gothic Medium" w:hAnsi="Yu Gothic Medium"/>
          <w:sz w:val="26"/>
          <w:szCs w:val="26"/>
        </w:rPr>
        <w:t>.</w:t>
      </w:r>
    </w:p>
    <w:p w14:paraId="5F7F2C02" w14:textId="2CC82800" w:rsidR="00313F9C" w:rsidRDefault="00313F9C">
      <w:pPr>
        <w:rPr>
          <w:rFonts w:ascii="Yu Gothic Medium" w:eastAsia="Yu Gothic Medium" w:hAnsi="Yu Gothic Medium"/>
          <w:sz w:val="26"/>
          <w:szCs w:val="26"/>
        </w:rPr>
      </w:pPr>
    </w:p>
    <w:p w14:paraId="15B34CF0" w14:textId="3894FCC7" w:rsidR="00313F9C" w:rsidRDefault="00313F9C">
      <w:pPr>
        <w:rPr>
          <w:rFonts w:ascii="Yu Gothic Medium" w:eastAsia="Yu Gothic Medium" w:hAnsi="Yu Gothic Medium"/>
          <w:sz w:val="26"/>
          <w:szCs w:val="26"/>
        </w:rPr>
      </w:pPr>
      <w:r>
        <w:rPr>
          <w:noProof/>
        </w:rPr>
        <w:lastRenderedPageBreak/>
        <w:drawing>
          <wp:inline distT="0" distB="0" distL="0" distR="0" wp14:anchorId="28BDEA05" wp14:editId="18C78062">
            <wp:extent cx="5791200" cy="2962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2962275"/>
                    </a:xfrm>
                    <a:prstGeom prst="rect">
                      <a:avLst/>
                    </a:prstGeom>
                  </pic:spPr>
                </pic:pic>
              </a:graphicData>
            </a:graphic>
          </wp:inline>
        </w:drawing>
      </w:r>
    </w:p>
    <w:p w14:paraId="46B23B94" w14:textId="070AC383" w:rsidR="00313F9C" w:rsidRDefault="00313F9C">
      <w:pPr>
        <w:rPr>
          <w:rFonts w:ascii="Yu Gothic Medium" w:eastAsia="Yu Gothic Medium" w:hAnsi="Yu Gothic Medium"/>
          <w:sz w:val="26"/>
          <w:szCs w:val="26"/>
        </w:rPr>
      </w:pPr>
      <w:r>
        <w:rPr>
          <w:rFonts w:ascii="Yu Gothic Medium" w:eastAsia="Yu Gothic Medium" w:hAnsi="Yu Gothic Medium"/>
          <w:sz w:val="26"/>
          <w:szCs w:val="26"/>
        </w:rPr>
        <w:t xml:space="preserve">De las 30 personas que contestaron el cuestionario solo 1 </w:t>
      </w:r>
      <w:r w:rsidR="00472970">
        <w:rPr>
          <w:rFonts w:ascii="Yu Gothic Medium" w:eastAsia="Yu Gothic Medium" w:hAnsi="Yu Gothic Medium"/>
          <w:sz w:val="26"/>
          <w:szCs w:val="26"/>
        </w:rPr>
        <w:t>no vive con su familia, por lo cual, la mayoría tiene contacto diario con familiares.</w:t>
      </w:r>
    </w:p>
    <w:p w14:paraId="42FB20E7" w14:textId="372A0D1E" w:rsidR="00472970" w:rsidRDefault="00472970">
      <w:pPr>
        <w:rPr>
          <w:rFonts w:ascii="Yu Gothic Medium" w:eastAsia="Yu Gothic Medium" w:hAnsi="Yu Gothic Medium"/>
          <w:sz w:val="26"/>
          <w:szCs w:val="26"/>
        </w:rPr>
      </w:pPr>
    </w:p>
    <w:p w14:paraId="63461183" w14:textId="776A146F" w:rsidR="00472970" w:rsidRDefault="00E369E8">
      <w:pPr>
        <w:rPr>
          <w:rFonts w:ascii="Yu Gothic Medium" w:eastAsia="Yu Gothic Medium" w:hAnsi="Yu Gothic Medium"/>
          <w:sz w:val="26"/>
          <w:szCs w:val="26"/>
        </w:rPr>
      </w:pPr>
      <w:r>
        <w:rPr>
          <w:noProof/>
        </w:rPr>
        <w:drawing>
          <wp:inline distT="0" distB="0" distL="0" distR="0" wp14:anchorId="3D32B8DF" wp14:editId="50701889">
            <wp:extent cx="6120130" cy="27959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795905"/>
                    </a:xfrm>
                    <a:prstGeom prst="rect">
                      <a:avLst/>
                    </a:prstGeom>
                  </pic:spPr>
                </pic:pic>
              </a:graphicData>
            </a:graphic>
          </wp:inline>
        </w:drawing>
      </w:r>
    </w:p>
    <w:p w14:paraId="3B9EF045" w14:textId="2F39DFA0" w:rsidR="00E369E8" w:rsidRDefault="00E369E8">
      <w:pPr>
        <w:rPr>
          <w:rFonts w:ascii="Yu Gothic Medium" w:eastAsia="Yu Gothic Medium" w:hAnsi="Yu Gothic Medium"/>
          <w:sz w:val="26"/>
          <w:szCs w:val="26"/>
        </w:rPr>
      </w:pPr>
      <w:r>
        <w:rPr>
          <w:rFonts w:ascii="Yu Gothic Medium" w:eastAsia="Yu Gothic Medium" w:hAnsi="Yu Gothic Medium"/>
          <w:sz w:val="26"/>
          <w:szCs w:val="26"/>
        </w:rPr>
        <w:t>En su mayoría las personas encuestadas no trabajan, s</w:t>
      </w:r>
      <w:r w:rsidR="00A5522E">
        <w:rPr>
          <w:rFonts w:ascii="Yu Gothic Medium" w:eastAsia="Yu Gothic Medium" w:hAnsi="Yu Gothic Medium"/>
          <w:sz w:val="26"/>
          <w:szCs w:val="26"/>
        </w:rPr>
        <w:t>eguido por las personas que trabajan más de 20 horas en la semana, es decir más de 4 horas diarias en promedio.</w:t>
      </w:r>
    </w:p>
    <w:p w14:paraId="5A44BB9D" w14:textId="19DE629C" w:rsidR="00A5522E" w:rsidRDefault="00A5522E">
      <w:pPr>
        <w:rPr>
          <w:rFonts w:ascii="Yu Gothic Medium" w:eastAsia="Yu Gothic Medium" w:hAnsi="Yu Gothic Medium"/>
          <w:sz w:val="26"/>
          <w:szCs w:val="26"/>
        </w:rPr>
      </w:pPr>
    </w:p>
    <w:p w14:paraId="0379B5B8" w14:textId="4EEAA06E" w:rsidR="00A5522E" w:rsidRDefault="006B4783">
      <w:pPr>
        <w:rPr>
          <w:rFonts w:ascii="Yu Gothic Medium" w:eastAsia="Yu Gothic Medium" w:hAnsi="Yu Gothic Medium"/>
          <w:sz w:val="26"/>
          <w:szCs w:val="26"/>
        </w:rPr>
      </w:pPr>
      <w:r>
        <w:rPr>
          <w:noProof/>
        </w:rPr>
        <w:lastRenderedPageBreak/>
        <w:drawing>
          <wp:inline distT="0" distB="0" distL="0" distR="0" wp14:anchorId="55F02C0F" wp14:editId="79D72D1D">
            <wp:extent cx="5695950" cy="303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3038475"/>
                    </a:xfrm>
                    <a:prstGeom prst="rect">
                      <a:avLst/>
                    </a:prstGeom>
                  </pic:spPr>
                </pic:pic>
              </a:graphicData>
            </a:graphic>
          </wp:inline>
        </w:drawing>
      </w:r>
    </w:p>
    <w:p w14:paraId="24BC16EA" w14:textId="5B42E508" w:rsidR="008F1A20" w:rsidRDefault="008F1A20">
      <w:pPr>
        <w:rPr>
          <w:rFonts w:ascii="Yu Gothic Medium" w:eastAsia="Yu Gothic Medium" w:hAnsi="Yu Gothic Medium"/>
          <w:sz w:val="26"/>
          <w:szCs w:val="26"/>
        </w:rPr>
      </w:pPr>
      <w:r>
        <w:rPr>
          <w:noProof/>
        </w:rPr>
        <w:drawing>
          <wp:inline distT="0" distB="0" distL="0" distR="0" wp14:anchorId="305952CD" wp14:editId="6DCA55B7">
            <wp:extent cx="5648325" cy="2943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2943225"/>
                    </a:xfrm>
                    <a:prstGeom prst="rect">
                      <a:avLst/>
                    </a:prstGeom>
                  </pic:spPr>
                </pic:pic>
              </a:graphicData>
            </a:graphic>
          </wp:inline>
        </w:drawing>
      </w:r>
    </w:p>
    <w:p w14:paraId="1A196F35" w14:textId="13ABF3BC" w:rsidR="006B4783" w:rsidRDefault="006B4783">
      <w:pPr>
        <w:rPr>
          <w:rFonts w:ascii="Yu Gothic Medium" w:eastAsia="Yu Gothic Medium" w:hAnsi="Yu Gothic Medium"/>
          <w:sz w:val="26"/>
          <w:szCs w:val="26"/>
        </w:rPr>
      </w:pPr>
      <w:r>
        <w:rPr>
          <w:rFonts w:ascii="Yu Gothic Medium" w:eastAsia="Yu Gothic Medium" w:hAnsi="Yu Gothic Medium"/>
          <w:sz w:val="26"/>
          <w:szCs w:val="26"/>
        </w:rPr>
        <w:t>El 73% de las personas realizan actividades sociales fuera del trabajo, lo que consideramos alarmantemente bajo.</w:t>
      </w:r>
      <w:r w:rsidR="00B61AE8">
        <w:rPr>
          <w:rFonts w:ascii="Yu Gothic Medium" w:eastAsia="Yu Gothic Medium" w:hAnsi="Yu Gothic Medium"/>
          <w:sz w:val="26"/>
          <w:szCs w:val="26"/>
        </w:rPr>
        <w:t xml:space="preserve"> Al igual más de la mitad de los entrevistados solo realizan de 2 a 5 actividades recreativas al mes</w:t>
      </w:r>
      <w:r w:rsidR="008F1A20">
        <w:rPr>
          <w:rFonts w:ascii="Yu Gothic Medium" w:eastAsia="Yu Gothic Medium" w:hAnsi="Yu Gothic Medium"/>
          <w:sz w:val="26"/>
          <w:szCs w:val="26"/>
        </w:rPr>
        <w:t>.</w:t>
      </w:r>
    </w:p>
    <w:p w14:paraId="46B22533" w14:textId="3B49EE51" w:rsidR="008F1A20" w:rsidRDefault="008F1A20">
      <w:pPr>
        <w:rPr>
          <w:rFonts w:ascii="Yu Gothic Medium" w:eastAsia="Yu Gothic Medium" w:hAnsi="Yu Gothic Medium"/>
          <w:sz w:val="26"/>
          <w:szCs w:val="26"/>
        </w:rPr>
      </w:pPr>
    </w:p>
    <w:p w14:paraId="1E487CA2" w14:textId="5D142F7F" w:rsidR="008F1A20" w:rsidRDefault="008F1A20">
      <w:pPr>
        <w:rPr>
          <w:rFonts w:ascii="Yu Gothic Medium" w:eastAsia="Yu Gothic Medium" w:hAnsi="Yu Gothic Medium"/>
          <w:sz w:val="26"/>
          <w:szCs w:val="26"/>
        </w:rPr>
      </w:pPr>
      <w:r>
        <w:rPr>
          <w:noProof/>
        </w:rPr>
        <w:lastRenderedPageBreak/>
        <w:drawing>
          <wp:inline distT="0" distB="0" distL="0" distR="0" wp14:anchorId="3E36937F" wp14:editId="2A3C0EE5">
            <wp:extent cx="6120130" cy="30645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64510"/>
                    </a:xfrm>
                    <a:prstGeom prst="rect">
                      <a:avLst/>
                    </a:prstGeom>
                  </pic:spPr>
                </pic:pic>
              </a:graphicData>
            </a:graphic>
          </wp:inline>
        </w:drawing>
      </w:r>
    </w:p>
    <w:p w14:paraId="6A6EFFD7" w14:textId="6A5C1835" w:rsidR="008F1A20" w:rsidRDefault="008F1A20">
      <w:pPr>
        <w:rPr>
          <w:rFonts w:ascii="Yu Gothic Medium" w:eastAsia="Yu Gothic Medium" w:hAnsi="Yu Gothic Medium"/>
          <w:sz w:val="26"/>
          <w:szCs w:val="26"/>
        </w:rPr>
      </w:pPr>
      <w:r>
        <w:rPr>
          <w:rFonts w:ascii="Yu Gothic Medium" w:eastAsia="Yu Gothic Medium" w:hAnsi="Yu Gothic Medium"/>
          <w:sz w:val="26"/>
          <w:szCs w:val="26"/>
        </w:rPr>
        <w:t>En la descripción de las personas sobre sus actividades favoritas está en primer lugar el salir a comer</w:t>
      </w:r>
      <w:r w:rsidR="00147A4E">
        <w:rPr>
          <w:rFonts w:ascii="Yu Gothic Medium" w:eastAsia="Yu Gothic Medium" w:hAnsi="Yu Gothic Medium"/>
          <w:sz w:val="26"/>
          <w:szCs w:val="26"/>
        </w:rPr>
        <w:t xml:space="preserve"> e ir al cine, lo que puede ser un indicio de andar en grupos pequeños como la actividad lo sugiere.</w:t>
      </w:r>
    </w:p>
    <w:p w14:paraId="6A198B7C" w14:textId="7108F2E7" w:rsidR="00147A4E" w:rsidRDefault="00147A4E">
      <w:pPr>
        <w:rPr>
          <w:rFonts w:ascii="Yu Gothic Medium" w:eastAsia="Yu Gothic Medium" w:hAnsi="Yu Gothic Medium"/>
          <w:sz w:val="26"/>
          <w:szCs w:val="26"/>
        </w:rPr>
      </w:pPr>
    </w:p>
    <w:p w14:paraId="7F5B8678" w14:textId="39E24398" w:rsidR="00147A4E" w:rsidRDefault="00AA623C">
      <w:pPr>
        <w:rPr>
          <w:rFonts w:ascii="Yu Gothic Medium" w:eastAsia="Yu Gothic Medium" w:hAnsi="Yu Gothic Medium"/>
          <w:sz w:val="26"/>
          <w:szCs w:val="26"/>
        </w:rPr>
      </w:pPr>
      <w:r>
        <w:rPr>
          <w:noProof/>
        </w:rPr>
        <w:drawing>
          <wp:inline distT="0" distB="0" distL="0" distR="0" wp14:anchorId="66841B96" wp14:editId="14707918">
            <wp:extent cx="6120130" cy="28276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827655"/>
                    </a:xfrm>
                    <a:prstGeom prst="rect">
                      <a:avLst/>
                    </a:prstGeom>
                  </pic:spPr>
                </pic:pic>
              </a:graphicData>
            </a:graphic>
          </wp:inline>
        </w:drawing>
      </w:r>
    </w:p>
    <w:p w14:paraId="3847E8B3" w14:textId="617DE74C" w:rsidR="00AA623C" w:rsidRDefault="00AA623C">
      <w:pPr>
        <w:rPr>
          <w:rFonts w:ascii="Yu Gothic Medium" w:eastAsia="Yu Gothic Medium" w:hAnsi="Yu Gothic Medium"/>
          <w:sz w:val="26"/>
          <w:szCs w:val="26"/>
        </w:rPr>
      </w:pPr>
      <w:r>
        <w:rPr>
          <w:rFonts w:ascii="Yu Gothic Medium" w:eastAsia="Yu Gothic Medium" w:hAnsi="Yu Gothic Medium"/>
          <w:sz w:val="26"/>
          <w:szCs w:val="26"/>
        </w:rPr>
        <w:t xml:space="preserve">La mitad de las personas encuestadas </w:t>
      </w:r>
      <w:r w:rsidR="003D5C5F">
        <w:rPr>
          <w:rFonts w:ascii="Yu Gothic Medium" w:eastAsia="Yu Gothic Medium" w:hAnsi="Yu Gothic Medium"/>
          <w:sz w:val="26"/>
          <w:szCs w:val="26"/>
        </w:rPr>
        <w:t>prefieren estudiar de manera solitaria.</w:t>
      </w:r>
    </w:p>
    <w:p w14:paraId="361F4A8B" w14:textId="697B7A9B" w:rsidR="003D5C5F" w:rsidRDefault="003D5C5F">
      <w:pPr>
        <w:rPr>
          <w:rFonts w:ascii="Yu Gothic Medium" w:eastAsia="Yu Gothic Medium" w:hAnsi="Yu Gothic Medium"/>
          <w:sz w:val="26"/>
          <w:szCs w:val="26"/>
        </w:rPr>
      </w:pPr>
    </w:p>
    <w:p w14:paraId="411B6A6B" w14:textId="1A6EA55F" w:rsidR="003D5C5F" w:rsidRDefault="003D5C5F">
      <w:pPr>
        <w:rPr>
          <w:rFonts w:ascii="Yu Gothic Medium" w:eastAsia="Yu Gothic Medium" w:hAnsi="Yu Gothic Medium"/>
          <w:sz w:val="26"/>
          <w:szCs w:val="26"/>
        </w:rPr>
      </w:pPr>
      <w:r>
        <w:rPr>
          <w:noProof/>
        </w:rPr>
        <w:lastRenderedPageBreak/>
        <w:drawing>
          <wp:inline distT="0" distB="0" distL="0" distR="0" wp14:anchorId="0BC5201D" wp14:editId="0CAB15C4">
            <wp:extent cx="6120130" cy="2705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05100"/>
                    </a:xfrm>
                    <a:prstGeom prst="rect">
                      <a:avLst/>
                    </a:prstGeom>
                  </pic:spPr>
                </pic:pic>
              </a:graphicData>
            </a:graphic>
          </wp:inline>
        </w:drawing>
      </w:r>
    </w:p>
    <w:p w14:paraId="21CAE496" w14:textId="25D4F11D" w:rsidR="003D5C5F" w:rsidRDefault="00350820">
      <w:pPr>
        <w:rPr>
          <w:rFonts w:ascii="Yu Gothic Medium" w:eastAsia="Yu Gothic Medium" w:hAnsi="Yu Gothic Medium"/>
          <w:sz w:val="26"/>
          <w:szCs w:val="26"/>
        </w:rPr>
      </w:pPr>
      <w:r>
        <w:rPr>
          <w:rFonts w:ascii="Yu Gothic Medium" w:eastAsia="Yu Gothic Medium" w:hAnsi="Yu Gothic Medium"/>
          <w:sz w:val="26"/>
          <w:szCs w:val="26"/>
        </w:rPr>
        <w:t>El uso de la tecnología para fines académicos o laborales se dispara en tiempo, mientras que en actividades de ocio como usar redes sociales y conversar la proporción se conserva alarmantemente, habiendo personas que aceptan utilizar en exceso estos medios.</w:t>
      </w:r>
      <w:bookmarkStart w:id="0" w:name="_GoBack"/>
      <w:bookmarkEnd w:id="0"/>
    </w:p>
    <w:p w14:paraId="4C8CECC5" w14:textId="55640F31" w:rsidR="008F1A20" w:rsidRDefault="008F1A20">
      <w:pPr>
        <w:rPr>
          <w:rFonts w:ascii="Yu Gothic Medium" w:eastAsia="Yu Gothic Medium" w:hAnsi="Yu Gothic Medium"/>
          <w:sz w:val="26"/>
          <w:szCs w:val="26"/>
        </w:rPr>
      </w:pPr>
    </w:p>
    <w:p w14:paraId="7AA7AB88" w14:textId="77777777" w:rsidR="008F1A20" w:rsidRDefault="008F1A20">
      <w:pPr>
        <w:rPr>
          <w:rFonts w:ascii="Yu Gothic Medium" w:eastAsia="Yu Gothic Medium" w:hAnsi="Yu Gothic Medium"/>
          <w:sz w:val="26"/>
          <w:szCs w:val="26"/>
        </w:rPr>
      </w:pPr>
    </w:p>
    <w:p w14:paraId="4C18C4DB" w14:textId="6D44DECC" w:rsidR="006B4783" w:rsidRDefault="006B4783">
      <w:pPr>
        <w:rPr>
          <w:rFonts w:ascii="Yu Gothic Medium" w:eastAsia="Yu Gothic Medium" w:hAnsi="Yu Gothic Medium"/>
          <w:sz w:val="26"/>
          <w:szCs w:val="26"/>
        </w:rPr>
      </w:pPr>
    </w:p>
    <w:p w14:paraId="06241EC4" w14:textId="77777777" w:rsidR="006B4783" w:rsidRPr="007113F0" w:rsidRDefault="006B4783">
      <w:pPr>
        <w:rPr>
          <w:rFonts w:ascii="Yu Gothic Medium" w:eastAsia="Yu Gothic Medium" w:hAnsi="Yu Gothic Medium"/>
          <w:sz w:val="26"/>
          <w:szCs w:val="26"/>
        </w:rPr>
      </w:pPr>
    </w:p>
    <w:sectPr w:rsidR="006B4783" w:rsidRPr="007113F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Yu Gothic Medium">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B4CFF"/>
    <w:rsid w:val="00147A4E"/>
    <w:rsid w:val="00313F9C"/>
    <w:rsid w:val="00350820"/>
    <w:rsid w:val="00361B79"/>
    <w:rsid w:val="003D5C5F"/>
    <w:rsid w:val="00472970"/>
    <w:rsid w:val="006B4783"/>
    <w:rsid w:val="007113F0"/>
    <w:rsid w:val="008F1A20"/>
    <w:rsid w:val="00A5522E"/>
    <w:rsid w:val="00AA623C"/>
    <w:rsid w:val="00AE677F"/>
    <w:rsid w:val="00B14C0D"/>
    <w:rsid w:val="00B61AE8"/>
    <w:rsid w:val="00BB4CFF"/>
    <w:rsid w:val="00D05EA9"/>
    <w:rsid w:val="00E369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0590"/>
  <w15:docId w15:val="{C375B3EC-DE57-4D9B-927E-DC22F8F1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rsid w:val="00361B79"/>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361B7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367</Words>
  <Characters>2019</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Edwin Fajardo Barrera</cp:lastModifiedBy>
  <cp:revision>18</cp:revision>
  <dcterms:created xsi:type="dcterms:W3CDTF">2019-03-20T12:26:00Z</dcterms:created>
  <dcterms:modified xsi:type="dcterms:W3CDTF">2019-04-12T07:56:00Z</dcterms:modified>
  <dc:language>es-ES</dc:language>
</cp:coreProperties>
</file>