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Pr="00DD39C0" w:rsidRDefault="0055623F" w:rsidP="0055623F">
      <w:pPr>
        <w:jc w:val="center"/>
        <w:rPr>
          <w:rFonts w:ascii="Courier New" w:hAnsi="Courier New" w:cs="Courier New"/>
          <w:b/>
        </w:rPr>
      </w:pPr>
      <w:r w:rsidRPr="00DD39C0">
        <w:rPr>
          <w:rFonts w:ascii="Courier New" w:hAnsi="Courier New" w:cs="Courier New"/>
          <w:b/>
        </w:rPr>
        <w:t>Presentación de pruebas inicial de usabilidad</w:t>
      </w:r>
    </w:p>
    <w:p w:rsidR="0055623F" w:rsidRPr="00DD39C0" w:rsidRDefault="0055623F" w:rsidP="0055623F">
      <w:pPr>
        <w:jc w:val="both"/>
        <w:rPr>
          <w:rFonts w:ascii="Courier New" w:hAnsi="Courier New" w:cs="Courier New"/>
          <w:b/>
        </w:rPr>
      </w:pPr>
      <w:r w:rsidRPr="00DD39C0">
        <w:rPr>
          <w:rFonts w:ascii="Courier New" w:hAnsi="Courier New" w:cs="Courier New"/>
          <w:sz w:val="20"/>
        </w:rPr>
        <w:t>El documento a continuación presentará los objetivos de las pruebas</w:t>
      </w:r>
      <w:r w:rsidR="00565202" w:rsidRPr="00DD39C0">
        <w:rPr>
          <w:rFonts w:ascii="Courier New" w:hAnsi="Courier New" w:cs="Courier New"/>
          <w:sz w:val="20"/>
        </w:rPr>
        <w:t>, las medidas de usabilidad y los grados aceptables y satisfactorios para las medidas de usabilidad.  Al igual que el diseño y protocolo para la prueba de usabilidad.</w:t>
      </w:r>
    </w:p>
    <w:p w:rsidR="00DD39C0" w:rsidRPr="00DD39C0" w:rsidRDefault="00DD39C0" w:rsidP="0055623F">
      <w:pPr>
        <w:jc w:val="both"/>
        <w:rPr>
          <w:rFonts w:ascii="Courier New" w:hAnsi="Courier New" w:cs="Courier New"/>
          <w:b/>
        </w:rPr>
      </w:pPr>
      <w:r w:rsidRPr="00DD39C0">
        <w:rPr>
          <w:rFonts w:ascii="Courier New" w:hAnsi="Courier New" w:cs="Courier New"/>
          <w:b/>
        </w:rPr>
        <w:t>Requerimientos de u</w:t>
      </w:r>
      <w:r w:rsidR="00BB54AA">
        <w:rPr>
          <w:rFonts w:ascii="Courier New" w:hAnsi="Courier New" w:cs="Courier New"/>
          <w:b/>
        </w:rPr>
        <w:t>sabilidad sobre los cuales se</w:t>
      </w:r>
      <w:r w:rsidRPr="00DD39C0">
        <w:rPr>
          <w:rFonts w:ascii="Courier New" w:hAnsi="Courier New" w:cs="Courier New"/>
          <w:b/>
        </w:rPr>
        <w:t xml:space="preserve"> </w:t>
      </w:r>
      <w:r w:rsidR="00BB54AA" w:rsidRPr="00DD39C0">
        <w:rPr>
          <w:rFonts w:ascii="Courier New" w:hAnsi="Courier New" w:cs="Courier New"/>
          <w:b/>
        </w:rPr>
        <w:t>realizar</w:t>
      </w:r>
      <w:r w:rsidR="00BB54AA">
        <w:rPr>
          <w:rFonts w:ascii="Courier New" w:hAnsi="Courier New" w:cs="Courier New"/>
          <w:b/>
        </w:rPr>
        <w:t>á</w:t>
      </w:r>
      <w:r w:rsidRPr="00DD39C0">
        <w:rPr>
          <w:rFonts w:ascii="Courier New" w:hAnsi="Courier New" w:cs="Courier New"/>
          <w:b/>
        </w:rPr>
        <w:t xml:space="preserve"> pruebas</w:t>
      </w:r>
    </w:p>
    <w:p w:rsidR="00AF5B10" w:rsidRPr="00AF5B10" w:rsidRDefault="00AF5B10" w:rsidP="003A0125">
      <w:pPr>
        <w:pStyle w:val="Prrafodelista"/>
        <w:numPr>
          <w:ilvl w:val="1"/>
          <w:numId w:val="4"/>
        </w:numPr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El test debe tener un grado de acertar razonable para el perfil diseñado.</w:t>
      </w:r>
    </w:p>
    <w:p w:rsidR="00DD39C0" w:rsidRPr="00DD39C0" w:rsidRDefault="00DD39C0" w:rsidP="003A0125">
      <w:pPr>
        <w:pStyle w:val="Prrafodelista"/>
        <w:numPr>
          <w:ilvl w:val="1"/>
          <w:numId w:val="4"/>
        </w:numPr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El usuario podrá ver fácilmente el número de eventos que ha asistido y el nivel en el que se encuentra.</w:t>
      </w:r>
    </w:p>
    <w:p w:rsidR="00DD39C0" w:rsidRPr="00DD39C0" w:rsidRDefault="00DD39C0" w:rsidP="003A0125">
      <w:pPr>
        <w:pStyle w:val="Prrafodelista"/>
        <w:numPr>
          <w:ilvl w:val="1"/>
          <w:numId w:val="4"/>
        </w:numPr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Los usuarios en promedio podrán recordar y ver el sitio y la hora fácilmente después de verlo.</w:t>
      </w:r>
    </w:p>
    <w:p w:rsidR="00DD39C0" w:rsidRPr="00DD39C0" w:rsidRDefault="00AF5B10" w:rsidP="003A0125">
      <w:pPr>
        <w:pStyle w:val="Prrafodelista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usuario </w:t>
      </w:r>
      <w:r w:rsidR="00DD39C0" w:rsidRPr="00DD39C0">
        <w:rPr>
          <w:rFonts w:ascii="Courier New" w:hAnsi="Courier New" w:cs="Courier New"/>
        </w:rPr>
        <w:t>se</w:t>
      </w:r>
      <w:r>
        <w:rPr>
          <w:rFonts w:ascii="Courier New" w:hAnsi="Courier New" w:cs="Courier New"/>
        </w:rPr>
        <w:t xml:space="preserve"> le sugiere eventos para asistir a partir de los gustos y personalidad obtenidos</w:t>
      </w:r>
      <w:r w:rsidR="00DD39C0" w:rsidRPr="00DD39C0">
        <w:rPr>
          <w:rFonts w:ascii="Courier New" w:hAnsi="Courier New" w:cs="Courier New"/>
        </w:rPr>
        <w:t>.</w:t>
      </w:r>
    </w:p>
    <w:p w:rsidR="00DD39C0" w:rsidRPr="00DD39C0" w:rsidRDefault="00AF5B10" w:rsidP="003A0125">
      <w:pPr>
        <w:pStyle w:val="Prrafodelista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usuario podrá buscar dentro de la aplicación la ubicación de los eventos</w:t>
      </w:r>
      <w:r w:rsidR="00DD39C0" w:rsidRPr="00DD39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 manera sencilla sin salirse de la aplicación</w:t>
      </w:r>
      <w:r w:rsidR="00DD39C0" w:rsidRPr="00DD39C0">
        <w:rPr>
          <w:rFonts w:ascii="Courier New" w:hAnsi="Courier New" w:cs="Courier New"/>
        </w:rPr>
        <w:t>.</w:t>
      </w:r>
    </w:p>
    <w:p w:rsidR="00565202" w:rsidRPr="00DD39C0" w:rsidRDefault="00565202" w:rsidP="0056520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Metas e Intereses para las pruebas:</w:t>
      </w:r>
    </w:p>
    <w:p w:rsidR="007F1B41" w:rsidRPr="00DD39C0" w:rsidRDefault="007F1B41" w:rsidP="00995211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Meta de la prueba de inicio de usabilidad que consiste en el grado de aserción </w:t>
      </w:r>
      <w:r w:rsidRPr="00DD39C0">
        <w:rPr>
          <w:rFonts w:ascii="Courier New" w:hAnsi="Courier New" w:cs="Courier New"/>
        </w:rPr>
        <w:t xml:space="preserve">del </w:t>
      </w:r>
      <w:r w:rsidRPr="00DD39C0">
        <w:rPr>
          <w:rFonts w:ascii="Courier New" w:hAnsi="Courier New" w:cs="Courier New"/>
        </w:rPr>
        <w:t>test para un perfil diseñado sea del 80%</w:t>
      </w:r>
      <w:r w:rsidR="001A28AE" w:rsidRPr="00DD39C0">
        <w:rPr>
          <w:rFonts w:ascii="Courier New" w:hAnsi="Courier New" w:cs="Courier New"/>
        </w:rPr>
        <w:t xml:space="preserve"> tomando en cuenta la satisfacción e identificación del usuario</w:t>
      </w:r>
      <w:r w:rsidRPr="00DD39C0">
        <w:rPr>
          <w:rFonts w:ascii="Courier New" w:hAnsi="Courier New" w:cs="Courier New"/>
        </w:rPr>
        <w:t>.</w:t>
      </w:r>
    </w:p>
    <w:p w:rsidR="007F1B41" w:rsidRPr="00DD39C0" w:rsidRDefault="001A28AE" w:rsidP="001A28AE">
      <w:pPr>
        <w:ind w:left="144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Interrogantes: ¿Los usuarios sabrán identificarse con el perfil? ¿Los usuarios serán sinceros dentro del test?</w:t>
      </w:r>
    </w:p>
    <w:p w:rsidR="00995211" w:rsidRPr="00DD39C0" w:rsidRDefault="00C0361D" w:rsidP="00995211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M</w:t>
      </w:r>
      <w:r w:rsidR="006C6A7B" w:rsidRPr="00DD39C0">
        <w:rPr>
          <w:rFonts w:ascii="Courier New" w:hAnsi="Courier New" w:cs="Courier New"/>
        </w:rPr>
        <w:t>eta de la primera</w:t>
      </w:r>
      <w:r w:rsidR="00995211" w:rsidRPr="00DD39C0">
        <w:rPr>
          <w:rFonts w:ascii="Courier New" w:hAnsi="Courier New" w:cs="Courier New"/>
        </w:rPr>
        <w:t xml:space="preserve"> prueba de usabilidad </w:t>
      </w:r>
      <w:r w:rsidR="007F1B41" w:rsidRPr="00DD39C0">
        <w:rPr>
          <w:rFonts w:ascii="Courier New" w:hAnsi="Courier New" w:cs="Courier New"/>
        </w:rPr>
        <w:t xml:space="preserve">cual es </w:t>
      </w:r>
      <w:r w:rsidR="00995211" w:rsidRPr="00DD39C0">
        <w:rPr>
          <w:rFonts w:ascii="Courier New" w:hAnsi="Courier New" w:cs="Courier New"/>
        </w:rPr>
        <w:t>el promedio de satisfacción de los usuarios al ver la presentación de la información para un evento sea “bueno”</w:t>
      </w:r>
      <w:r w:rsidR="006C6A7B" w:rsidRPr="00DD39C0">
        <w:rPr>
          <w:rFonts w:ascii="Courier New" w:hAnsi="Courier New" w:cs="Courier New"/>
        </w:rPr>
        <w:t>.</w:t>
      </w:r>
    </w:p>
    <w:p w:rsidR="00995211" w:rsidRPr="00DD39C0" w:rsidRDefault="00995211" w:rsidP="00995211">
      <w:pPr>
        <w:ind w:left="144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Interrogantes: ¿Los usuarios podrán distinguir claramente cuál es el propósito del evento o el lugar? ¿Los usuarios no se aburrirán de demasiado texto mostrado?</w:t>
      </w:r>
    </w:p>
    <w:p w:rsidR="00C0361D" w:rsidRPr="00DD39C0" w:rsidRDefault="00C0361D" w:rsidP="00565202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M</w:t>
      </w:r>
      <w:r w:rsidR="00995211" w:rsidRPr="00DD39C0">
        <w:rPr>
          <w:rFonts w:ascii="Courier New" w:hAnsi="Courier New" w:cs="Courier New"/>
        </w:rPr>
        <w:t xml:space="preserve">eta de la segunda prueba de usabilidad es sobre el tiempo </w:t>
      </w:r>
      <w:r w:rsidRPr="00DD39C0">
        <w:rPr>
          <w:rFonts w:ascii="Courier New" w:hAnsi="Courier New" w:cs="Courier New"/>
        </w:rPr>
        <w:t>promedio de un usuario en encontrar el ícono correcto para desplegar la información de progreso y premios sea de 30 segundos.</w:t>
      </w:r>
    </w:p>
    <w:p w:rsidR="00995211" w:rsidRPr="00DD39C0" w:rsidRDefault="00C0361D" w:rsidP="00C0361D">
      <w:pPr>
        <w:ind w:left="144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Interrogantes: ¿Los usuarios podrá encontrar e identificar de manera rápida los íconos que mostrará los eventos que ha visitado y los premios obtenidos? </w:t>
      </w:r>
    </w:p>
    <w:p w:rsidR="001A28AE" w:rsidRPr="00DD39C0" w:rsidRDefault="001A28AE" w:rsidP="00565202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Meta de la </w:t>
      </w:r>
      <w:r w:rsidRPr="00DD39C0">
        <w:rPr>
          <w:rFonts w:ascii="Courier New" w:hAnsi="Courier New" w:cs="Courier New"/>
        </w:rPr>
        <w:t>tercera</w:t>
      </w:r>
      <w:r w:rsidRPr="00DD39C0">
        <w:rPr>
          <w:rFonts w:ascii="Courier New" w:hAnsi="Courier New" w:cs="Courier New"/>
        </w:rPr>
        <w:t xml:space="preserve"> prueba de usabilidad es que de los eventos sugeridos </w:t>
      </w:r>
      <w:r w:rsidR="00BF04D0" w:rsidRPr="00DD39C0">
        <w:rPr>
          <w:rFonts w:ascii="Courier New" w:hAnsi="Courier New" w:cs="Courier New"/>
        </w:rPr>
        <w:t xml:space="preserve">a los usuarios escogerán </w:t>
      </w:r>
      <w:r w:rsidRPr="00DD39C0">
        <w:rPr>
          <w:rFonts w:ascii="Courier New" w:hAnsi="Courier New" w:cs="Courier New"/>
        </w:rPr>
        <w:t>al menos</w:t>
      </w:r>
      <w:r w:rsidR="00BF04D0" w:rsidRPr="00DD39C0">
        <w:rPr>
          <w:rFonts w:ascii="Courier New" w:hAnsi="Courier New" w:cs="Courier New"/>
        </w:rPr>
        <w:t xml:space="preserve"> uno</w:t>
      </w:r>
      <w:r w:rsidRPr="00DD39C0">
        <w:rPr>
          <w:rFonts w:ascii="Courier New" w:hAnsi="Courier New" w:cs="Courier New"/>
        </w:rPr>
        <w:t>.</w:t>
      </w:r>
    </w:p>
    <w:p w:rsidR="001A28AE" w:rsidRPr="00DD39C0" w:rsidRDefault="001A28AE" w:rsidP="001A28AE">
      <w:pPr>
        <w:ind w:left="144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lastRenderedPageBreak/>
        <w:t xml:space="preserve">Interrogantes: </w:t>
      </w:r>
      <w:r w:rsidR="003B0C02" w:rsidRPr="00DD39C0">
        <w:rPr>
          <w:rFonts w:ascii="Courier New" w:hAnsi="Courier New" w:cs="Courier New"/>
        </w:rPr>
        <w:t>¿El usuario escogerá alguno de los primeros eventos mostrados? ¿Los eventos mostrados realmente satisfacen al usuario?</w:t>
      </w:r>
    </w:p>
    <w:p w:rsidR="00C0361D" w:rsidRPr="00DD39C0" w:rsidRDefault="00C0361D" w:rsidP="00565202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Meta de la </w:t>
      </w:r>
      <w:r w:rsidR="001A28AE" w:rsidRPr="00DD39C0">
        <w:rPr>
          <w:rFonts w:ascii="Courier New" w:hAnsi="Courier New" w:cs="Courier New"/>
        </w:rPr>
        <w:t xml:space="preserve">cuarta </w:t>
      </w:r>
      <w:r w:rsidRPr="00DD39C0">
        <w:rPr>
          <w:rFonts w:ascii="Courier New" w:hAnsi="Courier New" w:cs="Courier New"/>
        </w:rPr>
        <w:t>prueba de usabilidad esta sobre el tiempo y grado de satisfacción del uso del mapa para localizar y ubicar los eventos sea de aproximadamente de 2-3 minutos y la satisfacción sea buena.</w:t>
      </w:r>
    </w:p>
    <w:p w:rsidR="00C0361D" w:rsidRPr="00DD39C0" w:rsidRDefault="00C0361D" w:rsidP="00C0361D">
      <w:pPr>
        <w:ind w:left="144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Interrogantes: ¿El usuario sabe localizarse dentro del mapa? ¿Cuánto tardará en poder ubicar la posición donde se llevará acabo el evento?</w:t>
      </w:r>
    </w:p>
    <w:p w:rsidR="001A28AE" w:rsidRPr="00DD39C0" w:rsidRDefault="001A28AE" w:rsidP="00C0361D">
      <w:pPr>
        <w:ind w:left="1440"/>
        <w:jc w:val="both"/>
        <w:rPr>
          <w:rFonts w:ascii="Courier New" w:hAnsi="Courier New" w:cs="Courier New"/>
        </w:rPr>
      </w:pPr>
    </w:p>
    <w:p w:rsidR="00000000" w:rsidRPr="00DD39C0" w:rsidRDefault="005D518F" w:rsidP="0056520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Decidir </w:t>
      </w:r>
      <w:r w:rsidR="00070EAC" w:rsidRPr="00DD39C0">
        <w:rPr>
          <w:rFonts w:ascii="Courier New" w:hAnsi="Courier New" w:cs="Courier New"/>
        </w:rPr>
        <w:t>quiénes</w:t>
      </w:r>
      <w:r w:rsidRPr="00DD39C0">
        <w:rPr>
          <w:rFonts w:ascii="Courier New" w:hAnsi="Courier New" w:cs="Courier New"/>
        </w:rPr>
        <w:t xml:space="preserve"> serán los participantes</w:t>
      </w:r>
      <w:r w:rsidR="00070EAC" w:rsidRPr="00DD39C0">
        <w:rPr>
          <w:rFonts w:ascii="Courier New" w:hAnsi="Courier New" w:cs="Courier New"/>
        </w:rPr>
        <w:t>:</w:t>
      </w:r>
    </w:p>
    <w:p w:rsidR="00070EAC" w:rsidRPr="00DD39C0" w:rsidRDefault="00070EAC" w:rsidP="00070EAC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En anteriores documentos se ha definido un tipo usuario a partir de la técnica de personas. Debido a la condición del proyecto y los involucrado se decidió que los participantes serán aquellos dispuestos a participar</w:t>
      </w:r>
      <w:r w:rsidR="00334A07" w:rsidRPr="00DD39C0">
        <w:rPr>
          <w:rFonts w:ascii="Courier New" w:hAnsi="Courier New" w:cs="Courier New"/>
        </w:rPr>
        <w:t>, tener iniciativa</w:t>
      </w:r>
      <w:r w:rsidRPr="00DD39C0">
        <w:rPr>
          <w:rFonts w:ascii="Courier New" w:hAnsi="Courier New" w:cs="Courier New"/>
        </w:rPr>
        <w:t xml:space="preserve">. Debido que a partir de la investigación y entrevistas realizadas los usuarios tienen que tener el deseo cambiar. Esto se fundamenta en el modelo de </w:t>
      </w:r>
      <w:proofErr w:type="spellStart"/>
      <w:r w:rsidRPr="00DD39C0">
        <w:rPr>
          <w:rFonts w:ascii="Courier New" w:hAnsi="Courier New" w:cs="Courier New"/>
          <w:u w:val="single"/>
        </w:rPr>
        <w:t>Prochaska</w:t>
      </w:r>
      <w:proofErr w:type="spellEnd"/>
      <w:r w:rsidRPr="00DD39C0">
        <w:rPr>
          <w:rFonts w:ascii="Courier New" w:hAnsi="Courier New" w:cs="Courier New"/>
        </w:rPr>
        <w:t>.</w:t>
      </w:r>
    </w:p>
    <w:p w:rsidR="00900672" w:rsidRPr="00DD39C0" w:rsidRDefault="00900672" w:rsidP="00070EAC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Los participantes estarán divididos tres subgrupos:</w:t>
      </w:r>
    </w:p>
    <w:p w:rsidR="00900672" w:rsidRPr="00DD39C0" w:rsidRDefault="00900672" w:rsidP="00900672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Personas aisladas que desean cambiar y tiene un conocimiento medio del uso de teléfonos móviles.</w:t>
      </w:r>
    </w:p>
    <w:p w:rsidR="00900672" w:rsidRPr="00DD39C0" w:rsidRDefault="00900672" w:rsidP="00900672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Personas aisladas que desean cambiar, llevan algún tipo de observación o tratamiento y </w:t>
      </w:r>
      <w:r w:rsidRPr="00DD39C0">
        <w:rPr>
          <w:rFonts w:ascii="Courier New" w:hAnsi="Courier New" w:cs="Courier New"/>
        </w:rPr>
        <w:t>tiene un conocimiento medio del uso de teléfonos móviles</w:t>
      </w:r>
      <w:r w:rsidRPr="00DD39C0">
        <w:rPr>
          <w:rFonts w:ascii="Courier New" w:hAnsi="Courier New" w:cs="Courier New"/>
        </w:rPr>
        <w:t xml:space="preserve">. </w:t>
      </w:r>
    </w:p>
    <w:p w:rsidR="008D2C88" w:rsidRPr="00DD39C0" w:rsidRDefault="008D2C88" w:rsidP="00900672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Psicólogos que tengan alguna relación con el tema de aislamiento y trastornos de conducta, y tiene</w:t>
      </w:r>
      <w:r w:rsidRPr="00DD39C0">
        <w:rPr>
          <w:rFonts w:ascii="Courier New" w:hAnsi="Courier New" w:cs="Courier New"/>
        </w:rPr>
        <w:t xml:space="preserve"> un conocimiento medio del uso de teléfonos móviles</w:t>
      </w:r>
      <w:r w:rsidRPr="00DD39C0">
        <w:rPr>
          <w:rFonts w:ascii="Courier New" w:hAnsi="Courier New" w:cs="Courier New"/>
        </w:rPr>
        <w:t>.</w:t>
      </w:r>
    </w:p>
    <w:p w:rsidR="00900672" w:rsidRPr="00DD39C0" w:rsidRDefault="00900672" w:rsidP="008D2C88">
      <w:pPr>
        <w:jc w:val="both"/>
        <w:rPr>
          <w:rFonts w:ascii="Courier New" w:hAnsi="Courier New" w:cs="Courier New"/>
        </w:rPr>
      </w:pPr>
    </w:p>
    <w:p w:rsidR="0036369F" w:rsidRPr="00DD39C0" w:rsidRDefault="00D735C2" w:rsidP="00070EAC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El número de participantes de cada grupo, en e</w:t>
      </w:r>
      <w:r w:rsidR="008D2C88" w:rsidRPr="00DD39C0">
        <w:rPr>
          <w:rFonts w:ascii="Courier New" w:hAnsi="Courier New" w:cs="Courier New"/>
        </w:rPr>
        <w:t>l caso de los dos primeros</w:t>
      </w:r>
      <w:r w:rsidRPr="00DD39C0">
        <w:rPr>
          <w:rFonts w:ascii="Courier New" w:hAnsi="Courier New" w:cs="Courier New"/>
        </w:rPr>
        <w:t xml:space="preserve"> serán llamados usuarios principales </w:t>
      </w:r>
      <w:r w:rsidR="009B0CC0" w:rsidRPr="00DD39C0">
        <w:rPr>
          <w:rFonts w:ascii="Courier New" w:hAnsi="Courier New" w:cs="Courier New"/>
        </w:rPr>
        <w:t>se idealiza que sean un total de 30</w:t>
      </w:r>
      <w:r w:rsidR="00677B13" w:rsidRPr="00DD39C0">
        <w:rPr>
          <w:rFonts w:ascii="Courier New" w:hAnsi="Courier New" w:cs="Courier New"/>
        </w:rPr>
        <w:t xml:space="preserve"> participantes</w:t>
      </w:r>
      <w:r w:rsidR="008D2C88" w:rsidRPr="00DD39C0">
        <w:rPr>
          <w:rFonts w:ascii="Courier New" w:hAnsi="Courier New" w:cs="Courier New"/>
        </w:rPr>
        <w:t xml:space="preserve"> por cada grupo de los dos</w:t>
      </w:r>
      <w:r w:rsidR="00677B13" w:rsidRPr="00DD39C0">
        <w:rPr>
          <w:rFonts w:ascii="Courier New" w:hAnsi="Courier New" w:cs="Courier New"/>
        </w:rPr>
        <w:t>, para poder utilizar estadísticos que puedan normalizarse.</w:t>
      </w:r>
      <w:r w:rsidR="009B0CC0" w:rsidRPr="00DD39C0">
        <w:rPr>
          <w:rFonts w:ascii="Courier New" w:hAnsi="Courier New" w:cs="Courier New"/>
        </w:rPr>
        <w:t xml:space="preserve"> Pero se planea un total de 10 usuarios</w:t>
      </w:r>
      <w:r w:rsidR="008D2C88" w:rsidRPr="00DD39C0">
        <w:rPr>
          <w:rFonts w:ascii="Courier New" w:hAnsi="Courier New" w:cs="Courier New"/>
        </w:rPr>
        <w:t xml:space="preserve"> </w:t>
      </w:r>
      <w:r w:rsidR="008D2C88" w:rsidRPr="00DD39C0">
        <w:rPr>
          <w:rFonts w:ascii="Courier New" w:hAnsi="Courier New" w:cs="Courier New"/>
        </w:rPr>
        <w:t xml:space="preserve">principales </w:t>
      </w:r>
      <w:r w:rsidR="008D2C88" w:rsidRPr="00DD39C0">
        <w:rPr>
          <w:rFonts w:ascii="Courier New" w:hAnsi="Courier New" w:cs="Courier New"/>
        </w:rPr>
        <w:t xml:space="preserve">por cada grupo </w:t>
      </w:r>
      <w:r w:rsidR="009B0CC0" w:rsidRPr="00DD39C0">
        <w:rPr>
          <w:rFonts w:ascii="Courier New" w:hAnsi="Courier New" w:cs="Courier New"/>
        </w:rPr>
        <w:t xml:space="preserve">tomando en cuenta las investigaciones </w:t>
      </w:r>
      <w:proofErr w:type="spellStart"/>
      <w:r w:rsidR="009B0CC0" w:rsidRPr="00DD39C0">
        <w:rPr>
          <w:rFonts w:ascii="Courier New" w:hAnsi="Courier New" w:cs="Courier New"/>
        </w:rPr>
        <w:t>Nielsen</w:t>
      </w:r>
      <w:proofErr w:type="spellEnd"/>
      <w:r w:rsidR="009B0CC0" w:rsidRPr="00DD39C0">
        <w:rPr>
          <w:rFonts w:ascii="Courier New" w:hAnsi="Courier New" w:cs="Courier New"/>
        </w:rPr>
        <w:t xml:space="preserve"> y </w:t>
      </w:r>
      <w:proofErr w:type="spellStart"/>
      <w:r w:rsidR="009B0CC0" w:rsidRPr="00DD39C0">
        <w:rPr>
          <w:rFonts w:ascii="Courier New" w:hAnsi="Courier New" w:cs="Courier New"/>
        </w:rPr>
        <w:t>Molich</w:t>
      </w:r>
      <w:proofErr w:type="spellEnd"/>
      <w:r w:rsidR="009B0CC0" w:rsidRPr="00DD39C0">
        <w:rPr>
          <w:rFonts w:ascii="Courier New" w:hAnsi="Courier New" w:cs="Courier New"/>
        </w:rPr>
        <w:t xml:space="preserve"> y aplicarse una estadística para muestras pequeñas.</w:t>
      </w:r>
      <w:r w:rsidR="00677B13" w:rsidRPr="00DD39C0">
        <w:rPr>
          <w:rFonts w:ascii="Courier New" w:hAnsi="Courier New" w:cs="Courier New"/>
        </w:rPr>
        <w:t xml:space="preserve"> </w:t>
      </w:r>
    </w:p>
    <w:p w:rsidR="0036369F" w:rsidRPr="00DD39C0" w:rsidRDefault="009B0CC0" w:rsidP="00070EAC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En cuestión de los partic</w:t>
      </w:r>
      <w:r w:rsidR="008D2C88" w:rsidRPr="00DD39C0">
        <w:rPr>
          <w:rFonts w:ascii="Courier New" w:hAnsi="Courier New" w:cs="Courier New"/>
        </w:rPr>
        <w:t>ipantes psicólogos</w:t>
      </w:r>
      <w:r w:rsidRPr="00DD39C0">
        <w:rPr>
          <w:rFonts w:ascii="Courier New" w:hAnsi="Courier New" w:cs="Courier New"/>
        </w:rPr>
        <w:t xml:space="preserve"> serán un pequeño grupo debido al tiempo y espacio que se dispone.</w:t>
      </w:r>
    </w:p>
    <w:p w:rsidR="009B0CC0" w:rsidRPr="00DD39C0" w:rsidRDefault="009B0CC0" w:rsidP="00070EAC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Se planea que e</w:t>
      </w:r>
      <w:r w:rsidR="00334A07" w:rsidRPr="00DD39C0">
        <w:rPr>
          <w:rFonts w:ascii="Courier New" w:hAnsi="Courier New" w:cs="Courier New"/>
        </w:rPr>
        <w:t>n las pruebas se deba incluir 5</w:t>
      </w:r>
      <w:r w:rsidRPr="00DD39C0">
        <w:rPr>
          <w:rFonts w:ascii="Courier New" w:hAnsi="Courier New" w:cs="Courier New"/>
        </w:rPr>
        <w:t xml:space="preserve"> personas, para mantener un control y el espacio suficientemente despejado.</w:t>
      </w:r>
    </w:p>
    <w:p w:rsidR="00070EAC" w:rsidRPr="00DD39C0" w:rsidRDefault="005D518F" w:rsidP="009B0CC0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Reclutar participantes</w:t>
      </w:r>
      <w:r w:rsidR="00070EAC" w:rsidRPr="00DD39C0">
        <w:rPr>
          <w:rFonts w:ascii="Courier New" w:hAnsi="Courier New" w:cs="Courier New"/>
        </w:rPr>
        <w:t>:</w:t>
      </w:r>
    </w:p>
    <w:p w:rsidR="009B0CC0" w:rsidRPr="00DD39C0" w:rsidRDefault="008D2C88" w:rsidP="009B0CC0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lastRenderedPageBreak/>
        <w:t>Para poder reunir a los participantes</w:t>
      </w:r>
      <w:r w:rsidR="009E1A05" w:rsidRPr="00DD39C0">
        <w:rPr>
          <w:rFonts w:ascii="Courier New" w:hAnsi="Courier New" w:cs="Courier New"/>
        </w:rPr>
        <w:t xml:space="preserve"> del primer</w:t>
      </w:r>
      <w:r w:rsidRPr="00DD39C0">
        <w:rPr>
          <w:rFonts w:ascii="Courier New" w:hAnsi="Courier New" w:cs="Courier New"/>
        </w:rPr>
        <w:t xml:space="preserve"> </w:t>
      </w:r>
      <w:r w:rsidR="009E1A05" w:rsidRPr="00DD39C0">
        <w:rPr>
          <w:rFonts w:ascii="Courier New" w:hAnsi="Courier New" w:cs="Courier New"/>
        </w:rPr>
        <w:t xml:space="preserve">grupo </w:t>
      </w:r>
      <w:r w:rsidRPr="00DD39C0">
        <w:rPr>
          <w:rFonts w:ascii="Courier New" w:hAnsi="Courier New" w:cs="Courier New"/>
        </w:rPr>
        <w:t xml:space="preserve">se planea realizar un post </w:t>
      </w:r>
      <w:r w:rsidR="009E1A05" w:rsidRPr="00DD39C0">
        <w:rPr>
          <w:rFonts w:ascii="Courier New" w:hAnsi="Courier New" w:cs="Courier New"/>
        </w:rPr>
        <w:t>en redes sociales con el perfil del participante que se desea y corroborar la identificación del perfil con la persona que desea participar.</w:t>
      </w:r>
    </w:p>
    <w:p w:rsidR="009E1A05" w:rsidRPr="00DD39C0" w:rsidRDefault="009E1A05" w:rsidP="009E1A05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En cuestión del segundo grupo y tercero es necesario realizar llamadas y enviar correos a diferentes centro o instituciones de salud en el área de psicología.</w:t>
      </w:r>
    </w:p>
    <w:p w:rsidR="009E1A05" w:rsidRPr="00DD39C0" w:rsidRDefault="009E1A05" w:rsidP="009E1A05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Todo este reclutamiento desde el posteo, el filtrado y el registro será realizado por Edwin Fajardo y Jorge Canche. Los centros de institución aún están por definir según por la viabilidad.</w:t>
      </w:r>
    </w:p>
    <w:p w:rsidR="009E1A05" w:rsidRPr="00DD39C0" w:rsidRDefault="009E1A05" w:rsidP="009E1A05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Entre los incentivos propuestos son refrigerios o algún tipo de entretenimiento por parte del talentoso Fajardo. </w:t>
      </w:r>
    </w:p>
    <w:p w:rsidR="00000000" w:rsidRPr="00DD39C0" w:rsidRDefault="005D518F" w:rsidP="0056520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Seleccionar y organizar tareas para probar</w:t>
      </w:r>
      <w:r w:rsidR="00070EAC" w:rsidRPr="00DD39C0">
        <w:rPr>
          <w:rFonts w:ascii="Courier New" w:hAnsi="Courier New" w:cs="Courier New"/>
        </w:rPr>
        <w:t>:</w:t>
      </w:r>
    </w:p>
    <w:p w:rsidR="001965ED" w:rsidRPr="00DD39C0" w:rsidRDefault="001965ED" w:rsidP="001965ED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Se estimó</w:t>
      </w:r>
      <w:r w:rsidR="00DD39C0" w:rsidRPr="00DD39C0">
        <w:rPr>
          <w:rFonts w:ascii="Courier New" w:hAnsi="Courier New" w:cs="Courier New"/>
        </w:rPr>
        <w:t xml:space="preserve"> un total de 5 minutos por prueba, debido a que las pruebas no son extensas, por lo cual por persona es de aproximadamente 30 minutos para realizar la prueba contemplando una pequeña charla de introducción. </w:t>
      </w:r>
    </w:p>
    <w:p w:rsidR="00DD39C0" w:rsidRPr="00DD39C0" w:rsidRDefault="00DD39C0" w:rsidP="001965ED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 xml:space="preserve">Entre los recursos necesarios sería un lugar amplio con la capacidad de mantener dentro a 20 personas aproximadamente. En caso de no ser posible a grupos de 10 personas. </w:t>
      </w:r>
    </w:p>
    <w:p w:rsidR="00BB54AA" w:rsidRDefault="00DD39C0" w:rsidP="001965ED">
      <w:pPr>
        <w:ind w:left="720"/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Es necesario tener el mobiliario para la comodidad de los participantes y los equipos (celulares) para realizar las pruebas con la visibilidad del prototipo.</w:t>
      </w:r>
    </w:p>
    <w:p w:rsidR="00BB54AA" w:rsidRDefault="00BB54AA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Tareas:</w:t>
      </w:r>
    </w:p>
    <w:p w:rsidR="00956344" w:rsidRDefault="00BB54AA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1.El usuario se registrará dentro de la aplicación.</w:t>
      </w:r>
      <w:r w:rsidR="00DD39C0" w:rsidRPr="00DD39C0">
        <w:rPr>
          <w:rFonts w:ascii="Courier New" w:hAnsi="Courier New" w:cs="Courier New"/>
        </w:rPr>
        <w:t xml:space="preserve"> </w:t>
      </w:r>
    </w:p>
    <w:p w:rsidR="00DD39C0" w:rsidRPr="00DD39C0" w:rsidRDefault="00956344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Duración aceptable en el usuario para a completar la tarea: 1 a 2 minutos.</w:t>
      </w:r>
    </w:p>
    <w:p w:rsidR="00DD39C0" w:rsidRDefault="003A0125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El usuario realizará el test de la aplicación para obtener un perfil diseñado que se apegue a lo reflejado dentro del test.</w:t>
      </w:r>
    </w:p>
    <w:p w:rsidR="00956344" w:rsidRDefault="00956344" w:rsidP="0095634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Duración aceptable en el usuario para a completar la tarea: 2 a 3 minutos.</w:t>
      </w:r>
    </w:p>
    <w:p w:rsidR="003A0125" w:rsidRDefault="003A0125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Se le pedirá al usuario buscar y señalar en la aplicación donde están sus datos iniciales como eventos asistidos y nivel en el ambiente.</w:t>
      </w:r>
    </w:p>
    <w:p w:rsidR="00956344" w:rsidRPr="00DD39C0" w:rsidRDefault="00956344" w:rsidP="00956344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Duración aceptable en el usuario para a completar</w:t>
      </w:r>
      <w:r>
        <w:rPr>
          <w:rFonts w:ascii="Courier New" w:hAnsi="Courier New" w:cs="Courier New"/>
        </w:rPr>
        <w:t xml:space="preserve"> la tarea: 15 segundos</w:t>
      </w:r>
      <w:r>
        <w:rPr>
          <w:rFonts w:ascii="Courier New" w:hAnsi="Courier New" w:cs="Courier New"/>
        </w:rPr>
        <w:t>.</w:t>
      </w:r>
    </w:p>
    <w:p w:rsidR="00956344" w:rsidRDefault="00956344" w:rsidP="001965ED">
      <w:pPr>
        <w:ind w:left="720"/>
        <w:jc w:val="both"/>
        <w:rPr>
          <w:rFonts w:ascii="Courier New" w:hAnsi="Courier New" w:cs="Courier New"/>
        </w:rPr>
      </w:pPr>
    </w:p>
    <w:p w:rsidR="003A0125" w:rsidRDefault="003A0125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</w:t>
      </w:r>
      <w:r w:rsidR="00A10642">
        <w:rPr>
          <w:rFonts w:ascii="Courier New" w:hAnsi="Courier New" w:cs="Courier New"/>
        </w:rPr>
        <w:t xml:space="preserve"> Los usuarios se les pedirá escoger un evento y verlo aproximadamente 5 segundos</w:t>
      </w:r>
      <w:r w:rsidR="001C5F5A">
        <w:rPr>
          <w:rFonts w:ascii="Courier New" w:hAnsi="Courier New" w:cs="Courier New"/>
        </w:rPr>
        <w:t>, después se le pedirá a la persona hablar sobre el propósito del evento o información relacionada si</w:t>
      </w:r>
      <w:r w:rsidR="00F07E52">
        <w:rPr>
          <w:rFonts w:ascii="Courier New" w:hAnsi="Courier New" w:cs="Courier New"/>
        </w:rPr>
        <w:t>n</w:t>
      </w:r>
      <w:r w:rsidR="001C5F5A">
        <w:rPr>
          <w:rFonts w:ascii="Courier New" w:hAnsi="Courier New" w:cs="Courier New"/>
        </w:rPr>
        <w:t xml:space="preserve"> poder consultarla.</w:t>
      </w:r>
    </w:p>
    <w:p w:rsidR="00956344" w:rsidRDefault="00956344" w:rsidP="00A40943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Duración aceptable en el usuario para a completar la tarea</w:t>
      </w:r>
      <w:r>
        <w:rPr>
          <w:rFonts w:ascii="Courier New" w:hAnsi="Courier New" w:cs="Courier New"/>
        </w:rPr>
        <w:t>: 1 minuto</w:t>
      </w:r>
      <w:r>
        <w:rPr>
          <w:rFonts w:ascii="Courier New" w:hAnsi="Courier New" w:cs="Courier New"/>
        </w:rPr>
        <w:t>.</w:t>
      </w:r>
    </w:p>
    <w:p w:rsidR="003A0125" w:rsidRDefault="003A0125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="00956344">
        <w:rPr>
          <w:rFonts w:ascii="Courier New" w:hAnsi="Courier New" w:cs="Courier New"/>
        </w:rPr>
        <w:t>El usuario se le pedirá escoger un evento que más le agrede, pero se le dará la libertad de no escoger a cambio de la sinceridad que pueda expresar en la aplicación.</w:t>
      </w:r>
    </w:p>
    <w:p w:rsidR="00A40943" w:rsidRDefault="00A40943" w:rsidP="00A40943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Duración aceptable en el usuario para a completar la tarea</w:t>
      </w:r>
      <w:r>
        <w:rPr>
          <w:rFonts w:ascii="Courier New" w:hAnsi="Courier New" w:cs="Courier New"/>
        </w:rPr>
        <w:t>: 3-5 minutos</w:t>
      </w:r>
      <w:r>
        <w:rPr>
          <w:rFonts w:ascii="Courier New" w:hAnsi="Courier New" w:cs="Courier New"/>
        </w:rPr>
        <w:t>.</w:t>
      </w:r>
    </w:p>
    <w:p w:rsidR="003A0125" w:rsidRDefault="003A0125" w:rsidP="001965E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="00956344">
        <w:rPr>
          <w:rFonts w:ascii="Courier New" w:hAnsi="Courier New" w:cs="Courier New"/>
        </w:rPr>
        <w:t>Luego se le pedirá al usuario escoger un evento aleatorio y luego se le pedirá ubicarla dentro del mapa en la aplicación.</w:t>
      </w:r>
    </w:p>
    <w:p w:rsidR="00A40943" w:rsidRPr="00DD39C0" w:rsidRDefault="00A40943" w:rsidP="00A40943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Duración aceptable en el usuario para a completar la tarea: 2 a 3 minutos.</w:t>
      </w:r>
    </w:p>
    <w:p w:rsidR="00DD39C0" w:rsidRDefault="005D518F" w:rsidP="00E22336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Crear los escenarios de las tareas</w:t>
      </w:r>
      <w:r w:rsidR="00070EAC" w:rsidRPr="00DD39C0">
        <w:rPr>
          <w:rFonts w:ascii="Courier New" w:hAnsi="Courier New" w:cs="Courier New"/>
        </w:rPr>
        <w:t>:</w:t>
      </w:r>
    </w:p>
    <w:p w:rsidR="00E22336" w:rsidRDefault="00E22336" w:rsidP="00E22336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Creación de cuenta</w:t>
      </w:r>
    </w:p>
    <w:p w:rsidR="00E22336" w:rsidRDefault="00E22336" w:rsidP="00E22336">
      <w:pPr>
        <w:numPr>
          <w:ilvl w:val="2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 usuario se le explica el propósito de la aplicación. Tendrá que crear una cuenta con sus datos reales.</w:t>
      </w:r>
    </w:p>
    <w:p w:rsidR="00E22336" w:rsidRDefault="00E22336" w:rsidP="00E22336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Realización de test</w:t>
      </w:r>
    </w:p>
    <w:p w:rsidR="00E22336" w:rsidRDefault="00E22336" w:rsidP="00E22336">
      <w:pPr>
        <w:pStyle w:val="Prrafodelista"/>
        <w:numPr>
          <w:ilvl w:val="2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 usuario se explica que el test es conjunto de preguntas para poder asignarle un perfil que se ajustes más a las respuestas que el ofrece. Se le pide completa sinceridad.</w:t>
      </w:r>
    </w:p>
    <w:p w:rsidR="000439E5" w:rsidRDefault="000439E5" w:rsidP="000439E5">
      <w:pPr>
        <w:pStyle w:val="Prrafodelista"/>
        <w:ind w:left="2160"/>
        <w:jc w:val="both"/>
        <w:rPr>
          <w:rFonts w:ascii="Courier New" w:hAnsi="Courier New" w:cs="Courier New"/>
        </w:rPr>
      </w:pPr>
    </w:p>
    <w:p w:rsidR="00E22336" w:rsidRDefault="00E22336" w:rsidP="00E22336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Visualización de información de nivel y contador de eventos</w:t>
      </w:r>
    </w:p>
    <w:p w:rsidR="000439E5" w:rsidRDefault="00C968F1" w:rsidP="00E22336">
      <w:pPr>
        <w:pStyle w:val="Prrafodelista"/>
        <w:numPr>
          <w:ilvl w:val="2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 usuario se le pide informarnos sobre esta información por lo cual se le pide buscarla dentro de la interfaz inicial, tocando los íconos, etc.</w:t>
      </w:r>
    </w:p>
    <w:p w:rsidR="00E22336" w:rsidRDefault="00C968F1" w:rsidP="000439E5">
      <w:pPr>
        <w:pStyle w:val="Prrafodelista"/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968F1" w:rsidRDefault="00C968F1" w:rsidP="00C968F1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Retención de información de los eventos.</w:t>
      </w:r>
    </w:p>
    <w:p w:rsidR="00C968F1" w:rsidRDefault="00C968F1" w:rsidP="00C968F1">
      <w:pPr>
        <w:pStyle w:val="Prrafodelista"/>
        <w:numPr>
          <w:ilvl w:val="2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usuario se le explicará los tipos de eventos que puede encontrar y este deberá escoger uno de su agrado. Se le pedirá luego hablar sobre lo que puede recordar después de haberlo visto.</w:t>
      </w:r>
    </w:p>
    <w:p w:rsidR="000439E5" w:rsidRDefault="000439E5" w:rsidP="000439E5">
      <w:pPr>
        <w:pStyle w:val="Prrafodelista"/>
        <w:ind w:left="2160"/>
        <w:jc w:val="both"/>
        <w:rPr>
          <w:rFonts w:ascii="Courier New" w:hAnsi="Courier New" w:cs="Courier New"/>
        </w:rPr>
      </w:pPr>
    </w:p>
    <w:p w:rsidR="00C968F1" w:rsidRDefault="000439E5" w:rsidP="00C968F1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Satisfacción de los resultados mostrados.</w:t>
      </w:r>
    </w:p>
    <w:p w:rsidR="00734896" w:rsidRDefault="00734896" w:rsidP="00734896">
      <w:pPr>
        <w:pStyle w:val="Prrafodelista"/>
        <w:numPr>
          <w:ilvl w:val="2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usuario se le explicará que debe escoger uno de los eventos mostrados con sinceridad, dándole la confianza de no poder seleccionar ninguno si no es </w:t>
      </w:r>
      <w:r>
        <w:rPr>
          <w:rFonts w:ascii="Courier New" w:hAnsi="Courier New" w:cs="Courier New"/>
        </w:rPr>
        <w:lastRenderedPageBreak/>
        <w:t>de su agrado. Luego se le preguntará sobre el motivo de su elección.</w:t>
      </w:r>
    </w:p>
    <w:p w:rsidR="00734896" w:rsidRDefault="00734896" w:rsidP="00734896">
      <w:pPr>
        <w:pStyle w:val="Prrafodelista"/>
        <w:ind w:left="2160"/>
        <w:jc w:val="both"/>
        <w:rPr>
          <w:rFonts w:ascii="Courier New" w:hAnsi="Courier New" w:cs="Courier New"/>
        </w:rPr>
      </w:pPr>
    </w:p>
    <w:p w:rsidR="00734896" w:rsidRDefault="00734896" w:rsidP="00734896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Facilidad de posicionamiento y uso del mapa.</w:t>
      </w:r>
    </w:p>
    <w:p w:rsidR="00734896" w:rsidRPr="00734896" w:rsidRDefault="00734896" w:rsidP="00734896">
      <w:pPr>
        <w:pStyle w:val="Prrafodelista"/>
        <w:numPr>
          <w:ilvl w:val="2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usuario se le explicará </w:t>
      </w:r>
      <w:r w:rsidR="00D14873">
        <w:rPr>
          <w:rFonts w:ascii="Courier New" w:hAnsi="Courier New" w:cs="Courier New"/>
        </w:rPr>
        <w:t>que debe escoger un evento y poder posicionarla dentro del mapa, tanto identificar su posición y la del evento.</w:t>
      </w:r>
    </w:p>
    <w:p w:rsidR="00000000" w:rsidRDefault="005D518F" w:rsidP="0056520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Decid</w:t>
      </w:r>
      <w:r w:rsidRPr="00DD39C0">
        <w:rPr>
          <w:rFonts w:ascii="Courier New" w:hAnsi="Courier New" w:cs="Courier New"/>
        </w:rPr>
        <w:t>ir la forma de medir la usabilidad</w:t>
      </w:r>
      <w:r w:rsidR="00070EAC" w:rsidRPr="00DD39C0">
        <w:rPr>
          <w:rFonts w:ascii="Courier New" w:hAnsi="Courier New" w:cs="Courier New"/>
        </w:rPr>
        <w:t>:</w:t>
      </w:r>
    </w:p>
    <w:p w:rsidR="00D14873" w:rsidRDefault="00D14873" w:rsidP="00D14873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Entre las medidas de ejecución que se pueden tomar para estas pruebas son:</w:t>
      </w:r>
    </w:p>
    <w:p w:rsidR="00BC4DD9" w:rsidRPr="00BC4DD9" w:rsidRDefault="00BC4DD9" w:rsidP="00BC4DD9">
      <w:pPr>
        <w:pStyle w:val="Prrafodelista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4DD9">
        <w:rPr>
          <w:rFonts w:ascii="Courier New" w:hAnsi="Courier New" w:cs="Courier New"/>
        </w:rPr>
        <w:t>Tiempo d</w:t>
      </w:r>
      <w:r>
        <w:rPr>
          <w:rFonts w:ascii="Courier New" w:hAnsi="Courier New" w:cs="Courier New"/>
        </w:rPr>
        <w:t>e finalización para</w:t>
      </w:r>
      <w:r w:rsidRPr="00BC4DD9">
        <w:rPr>
          <w:rFonts w:ascii="Courier New" w:hAnsi="Courier New" w:cs="Courier New"/>
        </w:rPr>
        <w:t xml:space="preserve"> las tareas descritas anteriormente.</w:t>
      </w:r>
    </w:p>
    <w:p w:rsidR="00BC4DD9" w:rsidRPr="00353AC7" w:rsidRDefault="00BC4DD9" w:rsidP="00353AC7">
      <w:pPr>
        <w:pStyle w:val="Prrafodelista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4DD9">
        <w:rPr>
          <w:rFonts w:ascii="Courier New" w:hAnsi="Courier New" w:cs="Courier New"/>
        </w:rPr>
        <w:t>Tiempo utilizado en a</w:t>
      </w:r>
      <w:r>
        <w:rPr>
          <w:rFonts w:ascii="Courier New" w:hAnsi="Courier New" w:cs="Courier New"/>
        </w:rPr>
        <w:t>yuda del personal para este propósito.</w:t>
      </w:r>
    </w:p>
    <w:p w:rsidR="00BC4DD9" w:rsidRDefault="00BC4DD9" w:rsidP="00353AC7">
      <w:pPr>
        <w:pStyle w:val="Prrafodelista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Observaciones de frustración y confusión.</w:t>
      </w:r>
    </w:p>
    <w:p w:rsidR="00353AC7" w:rsidRPr="00353AC7" w:rsidRDefault="00353AC7" w:rsidP="00353AC7">
      <w:pPr>
        <w:pStyle w:val="Prrafodelista"/>
        <w:ind w:left="1440"/>
        <w:jc w:val="both"/>
        <w:rPr>
          <w:rFonts w:ascii="Courier New" w:hAnsi="Courier New" w:cs="Courier New"/>
        </w:rPr>
      </w:pPr>
    </w:p>
    <w:p w:rsidR="00D14873" w:rsidRDefault="00D14873" w:rsidP="00D14873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Entre las medidas de subjetivas</w:t>
      </w:r>
      <w:r>
        <w:rPr>
          <w:rFonts w:ascii="Courier New" w:hAnsi="Courier New" w:cs="Courier New"/>
        </w:rPr>
        <w:t xml:space="preserve"> que se pueden tomar para estas pruebas son:</w:t>
      </w:r>
    </w:p>
    <w:p w:rsidR="00D14873" w:rsidRDefault="00353AC7" w:rsidP="00D14873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Cualitativos:</w:t>
      </w:r>
    </w:p>
    <w:p w:rsidR="00BC7E4B" w:rsidRDefault="00BC7E4B" w:rsidP="00BC7E4B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Escala ordinal de satisfacción sobre </w:t>
      </w:r>
      <w:r w:rsidR="0080012D">
        <w:rPr>
          <w:rFonts w:ascii="Courier New" w:hAnsi="Courier New" w:cs="Courier New"/>
        </w:rPr>
        <w:t>el cometido de la tarea.</w:t>
      </w:r>
    </w:p>
    <w:p w:rsidR="0080012D" w:rsidRDefault="0080012D" w:rsidP="00BC7E4B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Escala ordinal de facilidad de uso que considera el participante.</w:t>
      </w:r>
    </w:p>
    <w:p w:rsidR="0080012D" w:rsidRPr="00BC7E4B" w:rsidRDefault="0080012D" w:rsidP="00BC7E4B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Escala ordinal de utilidad de la interfaz.</w:t>
      </w:r>
    </w:p>
    <w:p w:rsidR="00353AC7" w:rsidRDefault="00353AC7" w:rsidP="00D14873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Cuantitativos:</w:t>
      </w:r>
    </w:p>
    <w:p w:rsidR="0080012D" w:rsidRDefault="0080012D" w:rsidP="0080012D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Preguntar si estarían dispuesto por descargar y utilizar la aplicación después de haberla probado.</w:t>
      </w:r>
    </w:p>
    <w:p w:rsidR="0080012D" w:rsidRPr="0080012D" w:rsidRDefault="0080012D" w:rsidP="0080012D">
      <w:pPr>
        <w:pStyle w:val="Prrafodelista"/>
        <w:numPr>
          <w:ilvl w:val="0"/>
          <w:numId w:val="8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Preguntar sobre si los aspectos como la selección de eventos y la ubicación fueron buenos o malos, y de qué manera.</w:t>
      </w:r>
    </w:p>
    <w:p w:rsidR="00000000" w:rsidRDefault="005D518F" w:rsidP="0056520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Preparar el ambiente de prueba</w:t>
      </w:r>
      <w:r w:rsidR="00070EAC" w:rsidRPr="00DD39C0">
        <w:rPr>
          <w:rFonts w:ascii="Courier New" w:hAnsi="Courier New" w:cs="Courier New"/>
        </w:rPr>
        <w:t>:</w:t>
      </w:r>
    </w:p>
    <w:p w:rsidR="0080012D" w:rsidRDefault="0080012D" w:rsidP="0080012D">
      <w:pPr>
        <w:pStyle w:val="Prrafodelista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80012D">
        <w:rPr>
          <w:rFonts w:ascii="Courier New" w:hAnsi="Courier New" w:cs="Courier New"/>
        </w:rPr>
        <w:t>Aún no se tiene los formatos legales para proteger los derechos de los participantes. Aún se está por definir.</w:t>
      </w:r>
    </w:p>
    <w:p w:rsidR="0080012D" w:rsidRPr="0080012D" w:rsidRDefault="0080012D" w:rsidP="0080012D">
      <w:pPr>
        <w:pStyle w:val="Prrafodelista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cuestionario para los datos de los participantes después y antes de las pruebas será desarrollado por Mauricio.</w:t>
      </w:r>
      <w:r w:rsidR="005D518F">
        <w:rPr>
          <w:rFonts w:ascii="Courier New" w:hAnsi="Courier New" w:cs="Courier New"/>
        </w:rPr>
        <w:t xml:space="preserve"> El primero borrador se encuentra dentro de los archivos de entrega.</w:t>
      </w:r>
    </w:p>
    <w:p w:rsidR="0080012D" w:rsidRPr="0080012D" w:rsidRDefault="005D518F" w:rsidP="0080012D">
      <w:pPr>
        <w:pStyle w:val="Prrafodelista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datos de prueba para los eventos serán creados por </w:t>
      </w:r>
      <w:proofErr w:type="spellStart"/>
      <w:r>
        <w:rPr>
          <w:rFonts w:ascii="Courier New" w:hAnsi="Courier New" w:cs="Courier New"/>
        </w:rPr>
        <w:t>Kyrbey</w:t>
      </w:r>
      <w:proofErr w:type="spellEnd"/>
      <w:r>
        <w:rPr>
          <w:rFonts w:ascii="Courier New" w:hAnsi="Courier New" w:cs="Courier New"/>
        </w:rPr>
        <w:t xml:space="preserve"> para diferentes temas </w:t>
      </w:r>
      <w:proofErr w:type="spellStart"/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interés. </w:t>
      </w:r>
    </w:p>
    <w:p w:rsidR="0080012D" w:rsidRDefault="0080012D" w:rsidP="0080012D">
      <w:pPr>
        <w:ind w:left="720"/>
        <w:jc w:val="both"/>
        <w:rPr>
          <w:rFonts w:ascii="Courier New" w:hAnsi="Courier New" w:cs="Courier New"/>
        </w:rPr>
      </w:pPr>
    </w:p>
    <w:p w:rsidR="005D518F" w:rsidRDefault="005D518F" w:rsidP="005D518F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Preparar el equipo de prueba</w:t>
      </w:r>
      <w:r w:rsidR="003A0125">
        <w:rPr>
          <w:rFonts w:ascii="Courier New" w:hAnsi="Courier New" w:cs="Courier New"/>
        </w:rPr>
        <w:t>:</w:t>
      </w:r>
    </w:p>
    <w:p w:rsidR="005D518F" w:rsidRDefault="005D518F" w:rsidP="005D518F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El equipo de pruebas tomará una sesión para escoger el lenguaje y la forma de interaccionar más óptima con los usuarios principales.</w:t>
      </w:r>
    </w:p>
    <w:p w:rsidR="005D518F" w:rsidRPr="005D518F" w:rsidRDefault="005D518F" w:rsidP="005D518F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Describir un cotejo o conjunto de actividades para seguir.</w:t>
      </w:r>
    </w:p>
    <w:p w:rsidR="00000000" w:rsidRDefault="005D518F" w:rsidP="0056520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D39C0">
        <w:rPr>
          <w:rFonts w:ascii="Courier New" w:hAnsi="Courier New" w:cs="Courier New"/>
        </w:rPr>
        <w:t>Llevar a cabo una prueba piloto</w:t>
      </w:r>
      <w:r w:rsidR="003A0125">
        <w:rPr>
          <w:rFonts w:ascii="Courier New" w:hAnsi="Courier New" w:cs="Courier New"/>
        </w:rPr>
        <w:t>:</w:t>
      </w:r>
    </w:p>
    <w:p w:rsidR="003A0125" w:rsidRPr="00DD39C0" w:rsidRDefault="003A0125" w:rsidP="003A0125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definir</w:t>
      </w:r>
      <w:r w:rsidR="005D518F">
        <w:rPr>
          <w:rFonts w:ascii="Courier New" w:hAnsi="Courier New" w:cs="Courier New"/>
        </w:rPr>
        <w:t xml:space="preserve"> una fecha en específico por razones de refinamiento de instrumentos y prototipos</w:t>
      </w:r>
      <w:bookmarkStart w:id="0" w:name="_GoBack"/>
      <w:bookmarkEnd w:id="0"/>
      <w:r>
        <w:rPr>
          <w:rFonts w:ascii="Courier New" w:hAnsi="Courier New" w:cs="Courier New"/>
        </w:rPr>
        <w:t>.</w:t>
      </w:r>
    </w:p>
    <w:p w:rsidR="00565202" w:rsidRPr="00DD39C0" w:rsidRDefault="00565202" w:rsidP="0055623F">
      <w:pPr>
        <w:jc w:val="both"/>
        <w:rPr>
          <w:rFonts w:ascii="Courier New" w:hAnsi="Courier New" w:cs="Courier New"/>
        </w:rPr>
      </w:pPr>
    </w:p>
    <w:sectPr w:rsidR="00565202" w:rsidRPr="00DD3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4DDD"/>
    <w:multiLevelType w:val="hybridMultilevel"/>
    <w:tmpl w:val="A55C45E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269EC"/>
    <w:multiLevelType w:val="hybridMultilevel"/>
    <w:tmpl w:val="8850E40C"/>
    <w:lvl w:ilvl="0" w:tplc="8EA2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F29D2"/>
    <w:multiLevelType w:val="hybridMultilevel"/>
    <w:tmpl w:val="80A6FAB8"/>
    <w:lvl w:ilvl="0" w:tplc="6FB03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3DC63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EDE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1683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E42B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CB21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4A0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2C2959D4"/>
    <w:multiLevelType w:val="hybridMultilevel"/>
    <w:tmpl w:val="B5F0518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E83C9E"/>
    <w:multiLevelType w:val="hybridMultilevel"/>
    <w:tmpl w:val="6DBEAAD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21795"/>
    <w:multiLevelType w:val="hybridMultilevel"/>
    <w:tmpl w:val="0D6089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DA3B83"/>
    <w:multiLevelType w:val="hybridMultilevel"/>
    <w:tmpl w:val="ADA059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CF0B8C"/>
    <w:multiLevelType w:val="hybridMultilevel"/>
    <w:tmpl w:val="562EA698"/>
    <w:lvl w:ilvl="0" w:tplc="8EA2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B1D38"/>
    <w:multiLevelType w:val="hybridMultilevel"/>
    <w:tmpl w:val="3DC2B298"/>
    <w:lvl w:ilvl="0" w:tplc="8EA2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3F"/>
    <w:rsid w:val="000439E5"/>
    <w:rsid w:val="00070EAC"/>
    <w:rsid w:val="001965ED"/>
    <w:rsid w:val="001A28AE"/>
    <w:rsid w:val="001C5F5A"/>
    <w:rsid w:val="00334A07"/>
    <w:rsid w:val="00353AC7"/>
    <w:rsid w:val="0036369F"/>
    <w:rsid w:val="003A0125"/>
    <w:rsid w:val="003B0C02"/>
    <w:rsid w:val="0055623F"/>
    <w:rsid w:val="00562FF2"/>
    <w:rsid w:val="00565202"/>
    <w:rsid w:val="005D518F"/>
    <w:rsid w:val="005F2120"/>
    <w:rsid w:val="00677B13"/>
    <w:rsid w:val="006C6A7B"/>
    <w:rsid w:val="00734896"/>
    <w:rsid w:val="007F1B41"/>
    <w:rsid w:val="0080012D"/>
    <w:rsid w:val="008D2C88"/>
    <w:rsid w:val="00900672"/>
    <w:rsid w:val="00906A3C"/>
    <w:rsid w:val="00956344"/>
    <w:rsid w:val="00995211"/>
    <w:rsid w:val="009B0CC0"/>
    <w:rsid w:val="009E1A05"/>
    <w:rsid w:val="00A10642"/>
    <w:rsid w:val="00A40943"/>
    <w:rsid w:val="00AF5B10"/>
    <w:rsid w:val="00BB54AA"/>
    <w:rsid w:val="00BC4DD9"/>
    <w:rsid w:val="00BC7E4B"/>
    <w:rsid w:val="00BF04D0"/>
    <w:rsid w:val="00C0361D"/>
    <w:rsid w:val="00C7365B"/>
    <w:rsid w:val="00C968F1"/>
    <w:rsid w:val="00CC622B"/>
    <w:rsid w:val="00D14873"/>
    <w:rsid w:val="00D735C2"/>
    <w:rsid w:val="00DD39C0"/>
    <w:rsid w:val="00E22336"/>
    <w:rsid w:val="00ED414D"/>
    <w:rsid w:val="00F07E52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5600"/>
  <w15:chartTrackingRefBased/>
  <w15:docId w15:val="{BD3AB180-F41D-4C85-97B6-BDF59BCB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41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9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3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3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1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8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8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21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8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1432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25</cp:revision>
  <dcterms:created xsi:type="dcterms:W3CDTF">2019-04-12T02:53:00Z</dcterms:created>
  <dcterms:modified xsi:type="dcterms:W3CDTF">2019-04-12T14:25:00Z</dcterms:modified>
</cp:coreProperties>
</file>