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19F0" w14:textId="77777777" w:rsidR="00C7114C" w:rsidRDefault="00861B4A">
      <w:pPr>
        <w:spacing w:after="60"/>
        <w:jc w:val="center"/>
      </w:pPr>
      <w:r>
        <w:rPr>
          <w:b/>
          <w:bCs/>
          <w:sz w:val="28"/>
          <w:szCs w:val="28"/>
        </w:rPr>
        <w:t>UNIVERSIDAD MARIANO GÁLVEZ DE GUATEMALA</w:t>
      </w:r>
    </w:p>
    <w:p w14:paraId="1182B64D" w14:textId="77777777" w:rsidR="00C7114C" w:rsidRDefault="00861B4A">
      <w:pPr>
        <w:spacing w:after="360"/>
        <w:jc w:val="center"/>
      </w:pPr>
      <w:r>
        <w:rPr>
          <w:b/>
          <w:bCs/>
        </w:rPr>
        <w:t>FACULTAD DE INGENIERÍA EN SISTEMAS DE INFORMACIÓN</w:t>
      </w:r>
    </w:p>
    <w:p w14:paraId="5E985E98" w14:textId="77777777" w:rsidR="00C7114C" w:rsidRDefault="00861B4A">
      <w:pPr>
        <w:spacing w:after="420"/>
        <w:jc w:val="center"/>
      </w:pPr>
      <w:r>
        <w:rPr>
          <w:noProof/>
        </w:rPr>
        <w:drawing>
          <wp:inline distT="0" distB="0" distL="0" distR="0" wp14:anchorId="74A8CDD0" wp14:editId="0AECA2F8">
            <wp:extent cx="1619250" cy="16192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705" w14:textId="77777777" w:rsidR="00C7114C" w:rsidRDefault="00861B4A">
      <w:pPr>
        <w:spacing w:after="360"/>
        <w:jc w:val="center"/>
      </w:pPr>
      <w:r>
        <w:rPr>
          <w:b/>
          <w:bCs/>
          <w:sz w:val="52"/>
          <w:szCs w:val="52"/>
        </w:rPr>
        <w:t>MANUAL DE USUARIO</w:t>
      </w:r>
    </w:p>
    <w:p w14:paraId="2852A094" w14:textId="77777777" w:rsidR="00C7114C" w:rsidRDefault="00861B4A">
      <w:pPr>
        <w:spacing w:after="300"/>
        <w:jc w:val="center"/>
      </w:pPr>
      <w:r>
        <w:rPr>
          <w:b/>
          <w:bCs/>
          <w:sz w:val="24"/>
          <w:szCs w:val="24"/>
        </w:rPr>
        <w:t>DESARROLLO DE UN SISTEMA INTELIGENTE DE MONITOREO NUTRICIONAL INFANTIL MEDIANTE CARNET DIGITAL EN PUESTOS DE SALUD RURALES</w:t>
      </w:r>
    </w:p>
    <w:p w14:paraId="04E7055E" w14:textId="77777777" w:rsidR="00C7114C" w:rsidRDefault="00861B4A">
      <w:pPr>
        <w:spacing w:after="60"/>
        <w:jc w:val="center"/>
      </w:pPr>
      <w:r>
        <w:rPr>
          <w:sz w:val="24"/>
          <w:szCs w:val="24"/>
        </w:rPr>
        <w:t>Carnet Digital de Monitoreo Nutricional Infantil</w:t>
      </w:r>
    </w:p>
    <w:p w14:paraId="2DC59215" w14:textId="77777777" w:rsidR="00C7114C" w:rsidRDefault="00861B4A">
      <w:pPr>
        <w:spacing w:after="60"/>
        <w:jc w:val="center"/>
      </w:pPr>
      <w:r>
        <w:rPr>
          <w:sz w:val="20"/>
          <w:szCs w:val="20"/>
        </w:rPr>
        <w:t>Puesto de Salud de la aldea Chivarreto, San Francisco El Alto, Totonicapán</w:t>
      </w:r>
    </w:p>
    <w:p w14:paraId="0F820C8B" w14:textId="77777777" w:rsidR="00C7114C" w:rsidRDefault="00861B4A">
      <w:pPr>
        <w:spacing w:after="1100"/>
        <w:jc w:val="center"/>
      </w:pPr>
      <w:r>
        <w:rPr>
          <w:sz w:val="20"/>
          <w:szCs w:val="20"/>
        </w:rPr>
        <w:t>Versión 1.0</w:t>
      </w:r>
    </w:p>
    <w:p w14:paraId="759DBF94" w14:textId="77777777" w:rsidR="00A01789" w:rsidRDefault="00A01789">
      <w:pPr>
        <w:spacing w:after="40"/>
        <w:jc w:val="center"/>
        <w:rPr>
          <w:sz w:val="20"/>
          <w:szCs w:val="20"/>
        </w:rPr>
      </w:pPr>
    </w:p>
    <w:p w14:paraId="0B27ECF7" w14:textId="244B3E32" w:rsidR="00C7114C" w:rsidRDefault="00861B4A">
      <w:pPr>
        <w:spacing w:after="40"/>
        <w:jc w:val="center"/>
      </w:pPr>
      <w:r>
        <w:rPr>
          <w:sz w:val="20"/>
          <w:szCs w:val="20"/>
        </w:rPr>
        <w:t>Elaborado por:</w:t>
      </w:r>
    </w:p>
    <w:p w14:paraId="15BA899D" w14:textId="77777777" w:rsidR="00C7114C" w:rsidRDefault="00861B4A">
      <w:pPr>
        <w:spacing w:after="40"/>
        <w:jc w:val="center"/>
      </w:pPr>
      <w:r>
        <w:rPr>
          <w:b/>
          <w:bCs/>
          <w:sz w:val="24"/>
          <w:szCs w:val="24"/>
        </w:rPr>
        <w:t>WILSON EDWIN HERNÁNDEZ MALDONADO</w:t>
      </w:r>
    </w:p>
    <w:p w14:paraId="303E0342" w14:textId="77777777" w:rsidR="00C7114C" w:rsidRDefault="00861B4A">
      <w:pPr>
        <w:spacing w:after="300"/>
        <w:jc w:val="center"/>
      </w:pPr>
      <w:r>
        <w:rPr>
          <w:sz w:val="20"/>
          <w:szCs w:val="20"/>
        </w:rPr>
        <w:t>Carné 1490-16-14973</w:t>
      </w:r>
    </w:p>
    <w:p w14:paraId="13D472ED" w14:textId="77777777" w:rsidR="00A01789" w:rsidRDefault="00A01789">
      <w:pPr>
        <w:spacing w:after="40"/>
        <w:jc w:val="center"/>
        <w:rPr>
          <w:sz w:val="20"/>
          <w:szCs w:val="20"/>
        </w:rPr>
      </w:pPr>
    </w:p>
    <w:p w14:paraId="1EAB14D7" w14:textId="77777777" w:rsidR="00A01789" w:rsidRDefault="00A01789">
      <w:pPr>
        <w:spacing w:after="40"/>
        <w:jc w:val="center"/>
        <w:rPr>
          <w:sz w:val="20"/>
          <w:szCs w:val="20"/>
        </w:rPr>
      </w:pPr>
    </w:p>
    <w:p w14:paraId="618945E8" w14:textId="77777777" w:rsidR="00A01789" w:rsidRDefault="00A01789">
      <w:pPr>
        <w:spacing w:after="40"/>
        <w:jc w:val="center"/>
        <w:rPr>
          <w:sz w:val="20"/>
          <w:szCs w:val="20"/>
        </w:rPr>
      </w:pPr>
    </w:p>
    <w:p w14:paraId="752542F2" w14:textId="77777777" w:rsidR="00A01789" w:rsidRDefault="00A01789">
      <w:pPr>
        <w:spacing w:after="40"/>
        <w:jc w:val="center"/>
        <w:rPr>
          <w:sz w:val="20"/>
          <w:szCs w:val="20"/>
        </w:rPr>
      </w:pPr>
    </w:p>
    <w:p w14:paraId="560FCFCB" w14:textId="5849B4D4" w:rsidR="00C7114C" w:rsidRDefault="00861B4A">
      <w:pPr>
        <w:spacing w:after="40"/>
        <w:jc w:val="center"/>
      </w:pPr>
      <w:r>
        <w:rPr>
          <w:sz w:val="20"/>
          <w:szCs w:val="20"/>
        </w:rPr>
        <w:t>Asesor:</w:t>
      </w:r>
    </w:p>
    <w:p w14:paraId="37A39043" w14:textId="77777777" w:rsidR="00C7114C" w:rsidRDefault="00861B4A">
      <w:pPr>
        <w:spacing w:after="700"/>
        <w:jc w:val="center"/>
      </w:pPr>
      <w:r>
        <w:rPr>
          <w:b/>
          <w:bCs/>
        </w:rPr>
        <w:t>MA. ING. LUIS ARMANDO TEZÓ CAYAX</w:t>
      </w:r>
    </w:p>
    <w:p w14:paraId="38C79B6B" w14:textId="77777777" w:rsidR="00A01789" w:rsidRDefault="00A01789">
      <w:pPr>
        <w:spacing w:after="120"/>
        <w:jc w:val="center"/>
        <w:rPr>
          <w:b/>
          <w:bCs/>
        </w:rPr>
      </w:pPr>
    </w:p>
    <w:p w14:paraId="52F65849" w14:textId="77777777" w:rsidR="00A01789" w:rsidRDefault="00A01789">
      <w:pPr>
        <w:spacing w:after="120"/>
        <w:jc w:val="center"/>
        <w:rPr>
          <w:b/>
          <w:bCs/>
        </w:rPr>
      </w:pPr>
    </w:p>
    <w:p w14:paraId="23F3228C" w14:textId="77777777" w:rsidR="00A01789" w:rsidRDefault="00A01789">
      <w:pPr>
        <w:spacing w:after="120"/>
        <w:jc w:val="center"/>
        <w:rPr>
          <w:b/>
          <w:bCs/>
        </w:rPr>
      </w:pPr>
    </w:p>
    <w:p w14:paraId="18E23B4D" w14:textId="41810E7B" w:rsidR="00C7114C" w:rsidRDefault="00861B4A">
      <w:pPr>
        <w:spacing w:after="120"/>
        <w:jc w:val="center"/>
        <w:sectPr w:rsidR="00C7114C">
          <w:pgSz w:w="12240" w:h="15840"/>
          <w:pgMar w:top="1440" w:right="1440" w:bottom="1300" w:left="1440" w:header="708" w:footer="708" w:gutter="0"/>
          <w:cols w:space="720"/>
          <w:docGrid w:linePitch="360"/>
        </w:sectPr>
      </w:pPr>
      <w:r>
        <w:rPr>
          <w:b/>
          <w:bCs/>
        </w:rPr>
        <w:t>GUATEMALA, OCTUBRE DE 2026.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200"/>
        <w:gridCol w:w="2400"/>
        <w:gridCol w:w="5760"/>
      </w:tblGrid>
      <w:tr w:rsidR="00C7114C" w14:paraId="566F564E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9AE1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Versión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8C69B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Fecha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7F3C2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Descripción</w:t>
            </w:r>
          </w:p>
        </w:tc>
      </w:tr>
      <w:tr w:rsidR="00C7114C" w14:paraId="37644C8E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EDFD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E8F27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16 de octubre de 2026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6A6A7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Versión inicial, para la prueba con el personal del Puesto de Salud de Chivarreto.</w:t>
            </w:r>
          </w:p>
        </w:tc>
      </w:tr>
    </w:tbl>
    <w:p w14:paraId="1DD9AF0B" w14:textId="77777777" w:rsidR="00C7114C" w:rsidRDefault="00861B4A">
      <w:pPr>
        <w:spacing w:before="60" w:after="200"/>
        <w:jc w:val="center"/>
      </w:pPr>
      <w:r>
        <w:rPr>
          <w:i/>
          <w:iCs/>
          <w:sz w:val="18"/>
          <w:szCs w:val="18"/>
        </w:rPr>
        <w:t>Control de versiones del documento</w:t>
      </w:r>
    </w:p>
    <w:p w14:paraId="431CE91A" w14:textId="77777777" w:rsidR="00C7114C" w:rsidRDefault="00861B4A">
      <w:pPr>
        <w:spacing w:after="200"/>
      </w:pPr>
      <w:r>
        <w:rPr>
          <w:b/>
          <w:bCs/>
          <w:sz w:val="32"/>
          <w:szCs w:val="32"/>
        </w:rPr>
        <w:t>Índice</w:t>
      </w:r>
    </w:p>
    <w:sdt>
      <w:sdtPr>
        <w:alias w:val="Índice"/>
        <w:id w:val="1325087734"/>
      </w:sdtPr>
      <w:sdtEndPr/>
      <w:sdtContent>
        <w:p w14:paraId="39EE9EB4" w14:textId="2BB6BC5D" w:rsidR="00463875" w:rsidRDefault="00861B4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125768" w:history="1">
            <w:r w:rsidR="00463875" w:rsidRPr="000E3CD0">
              <w:rPr>
                <w:rStyle w:val="Hipervnculo"/>
                <w:noProof/>
              </w:rPr>
              <w:t>1. Introducción</w:t>
            </w:r>
            <w:r w:rsidR="00463875">
              <w:rPr>
                <w:noProof/>
              </w:rPr>
              <w:tab/>
            </w:r>
            <w:r w:rsidR="00463875">
              <w:rPr>
                <w:noProof/>
              </w:rPr>
              <w:fldChar w:fldCharType="begin"/>
            </w:r>
            <w:r w:rsidR="00463875">
              <w:rPr>
                <w:noProof/>
              </w:rPr>
              <w:instrText xml:space="preserve"> PAGEREF _Toc243125768 \h </w:instrText>
            </w:r>
            <w:r w:rsidR="00463875">
              <w:rPr>
                <w:noProof/>
              </w:rPr>
            </w:r>
            <w:r w:rsidR="00463875">
              <w:rPr>
                <w:noProof/>
              </w:rPr>
              <w:fldChar w:fldCharType="separate"/>
            </w:r>
            <w:r w:rsidR="00463875">
              <w:rPr>
                <w:noProof/>
              </w:rPr>
              <w:t>3</w:t>
            </w:r>
            <w:r w:rsidR="00463875">
              <w:rPr>
                <w:noProof/>
              </w:rPr>
              <w:fldChar w:fldCharType="end"/>
            </w:r>
          </w:hyperlink>
        </w:p>
        <w:p w14:paraId="124B4020" w14:textId="6AA587B2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69" w:history="1">
            <w:r w:rsidRPr="000E3CD0">
              <w:rPr>
                <w:rStyle w:val="Hipervnculo"/>
                <w:noProof/>
              </w:rPr>
              <w:t>1.1 Quién usa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E7D235" w14:textId="01EA7D8E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0" w:history="1">
            <w:r w:rsidRPr="000E3CD0">
              <w:rPr>
                <w:rStyle w:val="Hipervnculo"/>
                <w:noProof/>
              </w:rPr>
              <w:t>2. Antes de empezar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781924" w14:textId="627C1D97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1" w:history="1">
            <w:r w:rsidRPr="000E3CD0">
              <w:rPr>
                <w:rStyle w:val="Hipervnculo"/>
                <w:noProof/>
              </w:rPr>
              <w:t>2.1 Lo que se necesita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69447C" w14:textId="569D4BD2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2" w:history="1">
            <w:r w:rsidRPr="000E3CD0">
              <w:rPr>
                <w:rStyle w:val="Hipervnculo"/>
                <w:noProof/>
              </w:rPr>
              <w:t>2.2 La dirección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750AB0" w14:textId="281EEF2B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3" w:history="1">
            <w:r w:rsidRPr="000E3CD0">
              <w:rPr>
                <w:rStyle w:val="Hipervnculo"/>
                <w:noProof/>
              </w:rPr>
              <w:t>2.3 Cómo 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27B9E8" w14:textId="7136DDA1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4" w:history="1">
            <w:r w:rsidRPr="000E3CD0">
              <w:rPr>
                <w:rStyle w:val="Hipervnculo"/>
                <w:noProof/>
              </w:rPr>
              <w:t>3. Ingresar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13ED6D" w14:textId="41308D9A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5" w:history="1">
            <w:r w:rsidRPr="000E3CD0">
              <w:rPr>
                <w:rStyle w:val="Hipervnculo"/>
                <w:noProof/>
              </w:rPr>
              <w:t>3.1 Primer ingreso: cambiar la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88278C" w14:textId="0627E3FF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6" w:history="1">
            <w:r w:rsidRPr="000E3CD0">
              <w:rPr>
                <w:rStyle w:val="Hipervnculo"/>
                <w:noProof/>
              </w:rPr>
              <w:t>3.2 Salir y cierre automático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61DB21" w14:textId="32790D16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7" w:history="1">
            <w:r w:rsidRPr="000E3CD0">
              <w:rPr>
                <w:rStyle w:val="Hipervnculo"/>
                <w:noProof/>
              </w:rPr>
              <w:t>4.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2086CF" w14:textId="04161221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8" w:history="1">
            <w:r w:rsidRPr="000E3CD0">
              <w:rPr>
                <w:rStyle w:val="Hipervnculo"/>
                <w:noProof/>
              </w:rPr>
              <w:t>5. Seguimiento: los niños en riesgo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E09CEC" w14:textId="7E27F3F3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79" w:history="1">
            <w:r w:rsidRPr="000E3CD0">
              <w:rPr>
                <w:rStyle w:val="Hipervnculo"/>
                <w:noProof/>
              </w:rPr>
              <w:t>6. Niños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F0EEE3" w14:textId="2AD88A54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0" w:history="1">
            <w:r w:rsidRPr="000E3CD0">
              <w:rPr>
                <w:rStyle w:val="Hipervnculo"/>
                <w:noProof/>
              </w:rPr>
              <w:t>7. Registrar un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095C8B" w14:textId="2F85B9C3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1" w:history="1">
            <w:r w:rsidRPr="000E3CD0">
              <w:rPr>
                <w:rStyle w:val="Hipervnculo"/>
                <w:noProof/>
              </w:rPr>
              <w:t>7.1 Datos que se piden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3037C9" w14:textId="4575B500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2" w:history="1">
            <w:r w:rsidRPr="000E3CD0">
              <w:rPr>
                <w:rStyle w:val="Hipervnculo"/>
                <w:noProof/>
              </w:rPr>
              <w:t>7.2 Niños de otro sector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D8D417" w14:textId="510EA7CE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3" w:history="1">
            <w:r w:rsidRPr="000E3CD0">
              <w:rPr>
                <w:rStyle w:val="Hipervnculo"/>
                <w:noProof/>
              </w:rPr>
              <w:t>7.3 Después de registrar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4D476E" w14:textId="060516F2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4" w:history="1">
            <w:r w:rsidRPr="000E3CD0">
              <w:rPr>
                <w:rStyle w:val="Hipervnculo"/>
                <w:noProof/>
              </w:rPr>
              <w:t>8. Registrar una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BA0EF7" w14:textId="26C5E3C0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5" w:history="1">
            <w:r w:rsidRPr="000E3CD0">
              <w:rPr>
                <w:rStyle w:val="Hipervnculo"/>
                <w:noProof/>
              </w:rPr>
              <w:t>9. Historial del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DD08EC" w14:textId="0BC46833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6" w:history="1">
            <w:r w:rsidRPr="000E3CD0">
              <w:rPr>
                <w:rStyle w:val="Hipervnculo"/>
                <w:noProof/>
              </w:rPr>
              <w:t>10. Gráficas de crecimiento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AC34DA" w14:textId="4A764F71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7" w:history="1">
            <w:r w:rsidRPr="000E3CD0">
              <w:rPr>
                <w:rStyle w:val="Hipervnculo"/>
                <w:noProof/>
              </w:rPr>
              <w:t>11. Vacunas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747758" w14:textId="2362EEEC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8" w:history="1">
            <w:r w:rsidRPr="000E3CD0">
              <w:rPr>
                <w:rStyle w:val="Hipervnculo"/>
                <w:noProof/>
              </w:rPr>
              <w:t>12. Suplementos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13573D" w14:textId="03E103DE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89" w:history="1">
            <w:r w:rsidRPr="000E3CD0">
              <w:rPr>
                <w:rStyle w:val="Hipervnculo"/>
                <w:noProof/>
              </w:rPr>
              <w:t>13. Citas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006AB22" w14:textId="3773D968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0" w:history="1">
            <w:r w:rsidRPr="000E3CD0">
              <w:rPr>
                <w:rStyle w:val="Hipervnculo"/>
                <w:noProof/>
              </w:rPr>
              <w:t>13.1 Programar una 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E00760" w14:textId="24F7FB1E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1" w:history="1">
            <w:r w:rsidRPr="000E3CD0">
              <w:rPr>
                <w:rStyle w:val="Hipervnculo"/>
                <w:noProof/>
              </w:rPr>
              <w:t>13.2 Calendario y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87C76A" w14:textId="600297F0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2" w:history="1">
            <w:r w:rsidRPr="000E3CD0">
              <w:rPr>
                <w:rStyle w:val="Hipervnculo"/>
                <w:noProof/>
              </w:rPr>
              <w:t>14. Carnet para la familia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FA09AB" w14:textId="33752AA0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3" w:history="1">
            <w:r w:rsidRPr="000E3CD0">
              <w:rPr>
                <w:rStyle w:val="Hipervnculo"/>
                <w:noProof/>
              </w:rPr>
              <w:t>15. Reportes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51CEFE" w14:textId="28C55A5B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4" w:history="1">
            <w:r w:rsidRPr="000E3CD0">
              <w:rPr>
                <w:rStyle w:val="Hipervnculo"/>
                <w:noProof/>
              </w:rPr>
              <w:t>15.1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A7ED970" w14:textId="3DC1890E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5" w:history="1">
            <w:r w:rsidRPr="000E3CD0">
              <w:rPr>
                <w:rStyle w:val="Hipervnculo"/>
                <w:noProof/>
              </w:rPr>
              <w:t>15.2 Tarjetas y 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687E92" w14:textId="3E8406AF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6" w:history="1">
            <w:r w:rsidRPr="000E3CD0">
              <w:rPr>
                <w:rStyle w:val="Hipervnculo"/>
                <w:noProof/>
              </w:rPr>
              <w:t>15.3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6CC7B90" w14:textId="4AF86B0B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7" w:history="1">
            <w:r w:rsidRPr="000E3CD0">
              <w:rPr>
                <w:rStyle w:val="Hipervnculo"/>
                <w:noProof/>
              </w:rPr>
              <w:t>15.4 Formato SIGSA 3 del día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DACF297" w14:textId="320DAA1E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8" w:history="1">
            <w:r w:rsidRPr="000E3CD0">
              <w:rPr>
                <w:rStyle w:val="Hipervnculo"/>
                <w:noProof/>
              </w:rPr>
              <w:t>16. Administración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E37C4D" w14:textId="3CB716DA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799" w:history="1">
            <w:r w:rsidRPr="000E3CD0">
              <w:rPr>
                <w:rStyle w:val="Hipervnculo"/>
                <w:noProof/>
              </w:rPr>
              <w:t>16.1 Crear una cuenta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2449C0" w14:textId="79FB287A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800" w:history="1">
            <w:r w:rsidRPr="000E3CD0">
              <w:rPr>
                <w:rStyle w:val="Hipervnculo"/>
                <w:noProof/>
              </w:rPr>
              <w:t>16.2 Contraseña olvidada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32E11EF" w14:textId="24E8766E" w:rsidR="00463875" w:rsidRDefault="004638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801" w:history="1">
            <w:r w:rsidRPr="000E3CD0">
              <w:rPr>
                <w:rStyle w:val="Hipervnculo"/>
                <w:noProof/>
              </w:rPr>
              <w:t>16.3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972C6BA" w14:textId="6E4E681B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802" w:history="1">
            <w:r w:rsidRPr="000E3CD0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33EC3A9" w14:textId="0C50406F" w:rsidR="00463875" w:rsidRDefault="004638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5803" w:history="1">
            <w:r w:rsidRPr="000E3CD0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_Toc243125803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70A1BBC" w14:textId="39E4E810" w:rsidR="00C7114C" w:rsidRDefault="00861B4A">
          <w:r>
            <w:fldChar w:fldCharType="end"/>
          </w:r>
        </w:p>
      </w:sdtContent>
    </w:sdt>
    <w:p w14:paraId="09D6E5A0" w14:textId="77777777" w:rsidR="00C7114C" w:rsidRDefault="00861B4A">
      <w:pPr>
        <w:pStyle w:val="Ttulo1"/>
        <w:pageBreakBefore/>
      </w:pPr>
      <w:bookmarkStart w:id="0" w:name="_Toc243125768"/>
      <w:r>
        <w:lastRenderedPageBreak/>
        <w:t>1. Introducción</w:t>
      </w:r>
      <w:bookmarkEnd w:id="0"/>
    </w:p>
    <w:p w14:paraId="1433D4F0" w14:textId="77777777" w:rsidR="00C7114C" w:rsidRDefault="00861B4A">
      <w:pPr>
        <w:spacing w:after="140" w:line="300" w:lineRule="auto"/>
        <w:jc w:val="both"/>
      </w:pPr>
      <w:r>
        <w:t xml:space="preserve">El </w:t>
      </w:r>
      <w:r>
        <w:rPr>
          <w:b/>
          <w:bCs/>
        </w:rPr>
        <w:t>Carnet Digital de Monitoreo Nutricional Infantil</w:t>
      </w:r>
      <w:r>
        <w:t xml:space="preserve"> es un sistema en internet que reemplaza el trabajo repetido en el carnet, el cuaderno SIGSA 5a y el formulario SIGSA 3. Se registra una vez la información de cada niño menor de 7 años y el sistema calcula solo su estado nutricional según los patrones de la Organización Mundial de la Salud (OMS).</w:t>
      </w:r>
    </w:p>
    <w:p w14:paraId="237CBC4D" w14:textId="77777777" w:rsidR="00C7114C" w:rsidRDefault="00861B4A">
      <w:pPr>
        <w:spacing w:after="140" w:line="300" w:lineRule="auto"/>
        <w:jc w:val="both"/>
      </w:pPr>
      <w:r>
        <w:t xml:space="preserve">Lo más importante que hace el sistema es </w:t>
      </w:r>
      <w:r>
        <w:rPr>
          <w:b/>
          <w:bCs/>
        </w:rPr>
        <w:t>avisar a tiempo</w:t>
      </w:r>
      <w:r>
        <w:t xml:space="preserve">: además de los niños con desnutrición, muestra a los que están </w:t>
      </w:r>
      <w:r>
        <w:rPr>
          <w:b/>
          <w:bCs/>
        </w:rPr>
        <w:t>cerca del umbral</w:t>
      </w:r>
      <w:r>
        <w:t>, es decir, a punto de caer en desnutrición. En las gráficas de papel esos niños no se distinguen.</w:t>
      </w:r>
    </w:p>
    <w:p w14:paraId="0350A9E5" w14:textId="77777777" w:rsidR="00C7114C" w:rsidRDefault="00861B4A">
      <w:pPr>
        <w:spacing w:after="140" w:line="300" w:lineRule="auto"/>
        <w:jc w:val="both"/>
      </w:pPr>
      <w:r>
        <w:t>Este manual explica, paso a paso y con imágenes, cómo usar el sistema desde el teléfono o la computadora.</w:t>
      </w:r>
    </w:p>
    <w:p w14:paraId="48927A73" w14:textId="77777777" w:rsidR="00C7114C" w:rsidRDefault="00861B4A">
      <w:pPr>
        <w:pStyle w:val="Ttulo2"/>
      </w:pPr>
      <w:bookmarkStart w:id="1" w:name="_Toc243125769"/>
      <w:r>
        <w:t>1.1 Quién usa el sistema</w:t>
      </w:r>
      <w:bookmarkEnd w:id="1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700"/>
        <w:gridCol w:w="2600"/>
        <w:gridCol w:w="5060"/>
      </w:tblGrid>
      <w:tr w:rsidR="00C7114C" w14:paraId="666DCF64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079D4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Rol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E81A6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Quiénes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089A9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puede hacer</w:t>
            </w:r>
          </w:p>
        </w:tc>
      </w:tr>
      <w:tr w:rsidR="00C7114C" w14:paraId="77E60319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A159C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Enfermería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BB2D4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Enfermeras y enfermeros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8287D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Registrar niños, mediciones, vacunas, suplementos y citas; ver el seguimiento, los historiales y los reportes.</w:t>
            </w:r>
          </w:p>
        </w:tc>
      </w:tr>
      <w:tr w:rsidR="00C7114C" w14:paraId="45F7BE0F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1BF0E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Consulta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B685C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Médicos, nutricionista, psicóloga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F56F5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Ver toda la información y los reportes, sin modificar datos.</w:t>
            </w:r>
          </w:p>
        </w:tc>
      </w:tr>
      <w:tr w:rsidR="00C7114C" w14:paraId="2E20A263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3231C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6C4F5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Encargado del sistema en el puesto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ED867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Crear y dar de baja cuentas del personal, y restablecer contraseñas. No registra datos de niños.</w:t>
            </w:r>
          </w:p>
        </w:tc>
      </w:tr>
    </w:tbl>
    <w:p w14:paraId="350287EF" w14:textId="77777777" w:rsidR="00C7114C" w:rsidRDefault="00C7114C">
      <w:pPr>
        <w:spacing w:after="120"/>
      </w:pPr>
    </w:p>
    <w:p w14:paraId="3D2598BE" w14:textId="77777777" w:rsidR="00C7114C" w:rsidRDefault="00861B4A">
      <w:pPr>
        <w:pStyle w:val="Ttulo1"/>
      </w:pPr>
      <w:bookmarkStart w:id="2" w:name="_Toc243125770"/>
      <w:r>
        <w:t>2. Antes de empezar</w:t>
      </w:r>
      <w:bookmarkEnd w:id="2"/>
    </w:p>
    <w:p w14:paraId="66617E59" w14:textId="77777777" w:rsidR="00C7114C" w:rsidRDefault="00861B4A">
      <w:pPr>
        <w:pStyle w:val="Ttulo2"/>
      </w:pPr>
      <w:bookmarkStart w:id="3" w:name="_Toc243125771"/>
      <w:r>
        <w:t>2.1 Lo que se necesita</w:t>
      </w:r>
      <w:bookmarkEnd w:id="3"/>
    </w:p>
    <w:p w14:paraId="4539078E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Un teléfono Android o una computadora con internet.</w:t>
      </w:r>
    </w:p>
    <w:p w14:paraId="37E3A9A7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El navegador Chrome (en la computadora también sirven Edge o Firefox).</w:t>
      </w:r>
    </w:p>
    <w:p w14:paraId="33F0480E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Su usuario y contraseña, que le entrega el administrador del sistema.</w:t>
      </w:r>
    </w:p>
    <w:p w14:paraId="24091981" w14:textId="77777777" w:rsidR="00C7114C" w:rsidRDefault="00861B4A">
      <w:pPr>
        <w:pStyle w:val="Ttulo2"/>
      </w:pPr>
      <w:bookmarkStart w:id="4" w:name="_Toc243125772"/>
      <w:r>
        <w:t>2.2 La dirección del sistema</w:t>
      </w:r>
      <w:bookmarkEnd w:id="4"/>
    </w:p>
    <w:p w14:paraId="0C242A3B" w14:textId="77777777" w:rsidR="00C7114C" w:rsidRDefault="00861B4A">
      <w:pPr>
        <w:spacing w:after="140" w:line="300" w:lineRule="auto"/>
        <w:jc w:val="both"/>
      </w:pPr>
      <w:r>
        <w:t xml:space="preserve">Escriba en el navegador: </w:t>
      </w:r>
      <w:r>
        <w:rPr>
          <w:b/>
          <w:bCs/>
        </w:rPr>
        <w:t>carnetchivarreto.com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7114C" w14:paraId="3610F661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74CE08" w14:textId="77777777" w:rsidR="00C7114C" w:rsidRDefault="00861B4A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Consejo para el teléfono:</w:t>
            </w:r>
            <w:r>
              <w:rPr>
                <w:sz w:val="20"/>
                <w:szCs w:val="20"/>
              </w:rPr>
              <w:t xml:space="preserve"> para abrirlo como una aplicación, entre a la dirección en Chrome, toque el menú de los tres puntos (arriba a la derecha) y elija </w:t>
            </w:r>
            <w:r>
              <w:rPr>
                <w:b/>
                <w:bCs/>
                <w:sz w:val="20"/>
                <w:szCs w:val="20"/>
              </w:rPr>
              <w:t>Agregar a la pantalla principal</w:t>
            </w:r>
            <w:r>
              <w:rPr>
                <w:sz w:val="20"/>
                <w:szCs w:val="20"/>
              </w:rPr>
              <w:t>. Aparecerá un icono junto a sus otras aplicaciones.</w:t>
            </w:r>
          </w:p>
        </w:tc>
      </w:tr>
    </w:tbl>
    <w:p w14:paraId="43C8A92D" w14:textId="77777777" w:rsidR="00C7114C" w:rsidRDefault="00C7114C">
      <w:pPr>
        <w:spacing w:after="120"/>
      </w:pPr>
    </w:p>
    <w:p w14:paraId="040EF732" w14:textId="77777777" w:rsidR="00C7114C" w:rsidRDefault="00861B4A">
      <w:pPr>
        <w:pStyle w:val="Ttulo2"/>
      </w:pPr>
      <w:bookmarkStart w:id="5" w:name="_Toc243125773"/>
      <w:r>
        <w:t>2.3 Cómo leer los resultados</w:t>
      </w:r>
      <w:bookmarkEnd w:id="5"/>
    </w:p>
    <w:p w14:paraId="4D2DF674" w14:textId="77777777" w:rsidR="00C7114C" w:rsidRDefault="00861B4A">
      <w:pPr>
        <w:spacing w:after="140" w:line="300" w:lineRule="auto"/>
        <w:jc w:val="both"/>
      </w:pPr>
      <w:r>
        <w:t xml:space="preserve">El sistema compara el peso y la talla del niño con millones de niños sanos medidos por la OMS. El resultado se llama </w:t>
      </w:r>
      <w:r>
        <w:rPr>
          <w:b/>
          <w:bCs/>
        </w:rPr>
        <w:t>puntuación Z</w:t>
      </w:r>
      <w:r>
        <w:t xml:space="preserve">: 0 es el niño promedio; los números negativos indican que </w:t>
      </w:r>
      <w:r>
        <w:lastRenderedPageBreak/>
        <w:t>está por debajo y los positivos, por encima. Usted no necesita calcular nada; el sistema lo traduce a colores y palabras: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200"/>
        <w:gridCol w:w="2100"/>
        <w:gridCol w:w="3600"/>
        <w:gridCol w:w="2460"/>
      </w:tblGrid>
      <w:tr w:rsidR="00C7114C" w14:paraId="1274B594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B04E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Color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C9D52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Nivel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055E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significa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6B1ED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hacer</w:t>
            </w:r>
          </w:p>
        </w:tc>
      </w:tr>
      <w:tr w:rsidR="00C7114C" w14:paraId="68BF91E8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6B87F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Rojo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0AFC9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Desnutrición aguda o crónica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48F14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El niño ya está por debajo del límite de la OMS (Z menor que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1E309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Atención y seguimiento prioritarios.</w:t>
            </w:r>
          </w:p>
        </w:tc>
      </w:tr>
      <w:tr w:rsidR="00C7114C" w14:paraId="79BA9625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D4F9E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Naranja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2E2C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Riesgo (bajo peso)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C3CA6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Bajo peso para su edad (Z menor que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FB75F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Vigilar en el próximo control.</w:t>
            </w:r>
          </w:p>
        </w:tc>
      </w:tr>
      <w:tr w:rsidR="00C7114C" w14:paraId="572DB77C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F318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Amarillo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097B0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82F13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Todavía no hay desnutrición, pero se acerca (Z entre −1 y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2DAB8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Prevenir: consejería y control a tiempo.</w:t>
            </w:r>
          </w:p>
        </w:tc>
      </w:tr>
      <w:tr w:rsidR="00C7114C" w14:paraId="794AE332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4E671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Azul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94116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Sobrepeso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2C022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alto para su talla (Z mayor que 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1BBB5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Orientación sobre alimentación.</w:t>
            </w:r>
          </w:p>
        </w:tc>
      </w:tr>
      <w:tr w:rsidR="00C7114C" w14:paraId="03AAB8DF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AEA34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79C3D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Normal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1B7B7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Dentro de lo esperado para su edad.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19C01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Continuar con sus controles.</w:t>
            </w:r>
          </w:p>
        </w:tc>
      </w:tr>
    </w:tbl>
    <w:p w14:paraId="4782E2B5" w14:textId="77777777" w:rsidR="00C7114C" w:rsidRDefault="00C7114C">
      <w:pPr>
        <w:spacing w:after="120"/>
      </w:pPr>
    </w:p>
    <w:p w14:paraId="03400D3A" w14:textId="77777777" w:rsidR="00C7114C" w:rsidRDefault="00861B4A">
      <w:pPr>
        <w:spacing w:after="140" w:line="300" w:lineRule="auto"/>
        <w:jc w:val="both"/>
      </w:pPr>
      <w:r>
        <w:t xml:space="preserve">Junto al nivel, el sistema indica si el niño </w:t>
      </w:r>
      <w:r>
        <w:rPr>
          <w:b/>
          <w:bCs/>
        </w:rPr>
        <w:t>mejoró, empeoró o se mantuvo</w:t>
      </w:r>
      <w:r>
        <w:t xml:space="preserve"> respecto a su control anterior.</w:t>
      </w:r>
    </w:p>
    <w:p w14:paraId="4B482AE2" w14:textId="77777777" w:rsidR="00C7114C" w:rsidRDefault="00861B4A">
      <w:pPr>
        <w:pStyle w:val="Ttulo1"/>
      </w:pPr>
      <w:bookmarkStart w:id="6" w:name="_Toc243125774"/>
      <w:r>
        <w:t>3. Ingresar al sistema</w:t>
      </w:r>
      <w:bookmarkEnd w:id="6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7D8146A0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AA1FE84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334C80E" wp14:editId="0AEB9143">
                  <wp:extent cx="1504950" cy="23050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ADD357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1. Pantalla de ingreso.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E916BB9" w14:textId="77777777" w:rsidR="00C7114C" w:rsidRDefault="00861B4A">
            <w:pPr>
              <w:pStyle w:val="Prrafodelista"/>
              <w:numPr>
                <w:ilvl w:val="0"/>
                <w:numId w:val="3"/>
              </w:numPr>
              <w:spacing w:after="80" w:line="290" w:lineRule="auto"/>
            </w:pPr>
            <w:r>
              <w:t xml:space="preserve">Abra </w:t>
            </w:r>
            <w:r>
              <w:rPr>
                <w:b/>
                <w:bCs/>
              </w:rPr>
              <w:t>carnetchivarreto.com</w:t>
            </w:r>
            <w:r>
              <w:t>.</w:t>
            </w:r>
          </w:p>
          <w:p w14:paraId="0BDE7E1D" w14:textId="77777777" w:rsidR="00C7114C" w:rsidRDefault="00861B4A">
            <w:pPr>
              <w:pStyle w:val="Prrafodelista"/>
              <w:numPr>
                <w:ilvl w:val="0"/>
                <w:numId w:val="3"/>
              </w:numPr>
              <w:spacing w:after="80" w:line="290" w:lineRule="auto"/>
            </w:pPr>
            <w:r>
              <w:t xml:space="preserve">Escriba su </w:t>
            </w:r>
            <w:r>
              <w:rPr>
                <w:b/>
                <w:bCs/>
              </w:rPr>
              <w:t>usuario</w:t>
            </w:r>
            <w:r>
              <w:t xml:space="preserve"> y su </w:t>
            </w:r>
            <w:r>
              <w:rPr>
                <w:b/>
                <w:bCs/>
              </w:rPr>
              <w:t>contraseña</w:t>
            </w:r>
            <w:r>
              <w:t>. Con el icono del ojo puede ver lo que escribió.</w:t>
            </w:r>
          </w:p>
          <w:p w14:paraId="7198D335" w14:textId="77777777" w:rsidR="00C7114C" w:rsidRDefault="00861B4A">
            <w:pPr>
              <w:pStyle w:val="Prrafodelista"/>
              <w:numPr>
                <w:ilvl w:val="0"/>
                <w:numId w:val="3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Ingresar</w:t>
            </w:r>
            <w:r>
              <w:t>.</w:t>
            </w:r>
          </w:p>
          <w:p w14:paraId="0EEB8CB2" w14:textId="77777777" w:rsidR="00C7114C" w:rsidRDefault="00861B4A">
            <w:pPr>
              <w:spacing w:after="140" w:line="300" w:lineRule="auto"/>
              <w:jc w:val="both"/>
            </w:pPr>
            <w:r>
              <w:t>Si el usuario o la contraseña no son correctos, el sistema muestra "Usuario o contraseña incorrectos." Por seguridad no dice cuál de los dos falló.</w:t>
            </w:r>
          </w:p>
        </w:tc>
      </w:tr>
    </w:tbl>
    <w:p w14:paraId="637F70A4" w14:textId="77777777" w:rsidR="00C7114C" w:rsidRDefault="00C7114C">
      <w:pPr>
        <w:spacing w:after="80"/>
      </w:pPr>
    </w:p>
    <w:p w14:paraId="2B1141FC" w14:textId="77777777" w:rsidR="00C7114C" w:rsidRDefault="00861B4A">
      <w:pPr>
        <w:pStyle w:val="Ttulo2"/>
      </w:pPr>
      <w:bookmarkStart w:id="7" w:name="_Toc243125775"/>
      <w:r>
        <w:lastRenderedPageBreak/>
        <w:t>3.1 Primer ingreso: cambiar la contraseña</w:t>
      </w:r>
      <w:bookmarkEnd w:id="7"/>
    </w:p>
    <w:p w14:paraId="501D246E" w14:textId="77777777" w:rsidR="00C7114C" w:rsidRDefault="00861B4A">
      <w:pPr>
        <w:keepNext/>
        <w:spacing w:after="140" w:line="300" w:lineRule="auto"/>
        <w:jc w:val="both"/>
      </w:pPr>
      <w:r>
        <w:t xml:space="preserve">La primera vez, o cuando el administrador le restablezca la contraseña, usted entra con una </w:t>
      </w:r>
      <w:r>
        <w:rPr>
          <w:b/>
          <w:bCs/>
        </w:rPr>
        <w:t>contraseña temporal</w:t>
      </w:r>
      <w:r>
        <w:t xml:space="preserve"> y el sistema le pide cambiarla antes de continuar.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18CD3EBC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90B7F88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A307875" wp14:editId="0089CE11">
                  <wp:extent cx="1504950" cy="230505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2849A5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2. Cambio de contraseña.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99DEC20" w14:textId="77777777" w:rsidR="00C7114C" w:rsidRDefault="00861B4A">
            <w:pPr>
              <w:pStyle w:val="Prrafodelista"/>
              <w:numPr>
                <w:ilvl w:val="0"/>
                <w:numId w:val="4"/>
              </w:numPr>
              <w:spacing w:after="80" w:line="290" w:lineRule="auto"/>
            </w:pPr>
            <w:r>
              <w:t xml:space="preserve">Escriba su contraseña nueva en </w:t>
            </w:r>
            <w:r>
              <w:rPr>
                <w:b/>
                <w:bCs/>
              </w:rPr>
              <w:t>Nueva contraseña</w:t>
            </w:r>
            <w:r>
              <w:t xml:space="preserve">. Debe tener </w:t>
            </w:r>
            <w:r>
              <w:rPr>
                <w:b/>
                <w:bCs/>
              </w:rPr>
              <w:t>al menos 8 caracteres, con letras y números</w:t>
            </w:r>
            <w:r>
              <w:t>. La barra de colores le indica qué tan segura es.</w:t>
            </w:r>
          </w:p>
          <w:p w14:paraId="7A784F67" w14:textId="77777777" w:rsidR="00C7114C" w:rsidRDefault="00861B4A">
            <w:pPr>
              <w:pStyle w:val="Prrafodelista"/>
              <w:numPr>
                <w:ilvl w:val="0"/>
                <w:numId w:val="4"/>
              </w:numPr>
              <w:spacing w:after="80" w:line="290" w:lineRule="auto"/>
            </w:pPr>
            <w:r>
              <w:t xml:space="preserve">Escríbala otra vez en </w:t>
            </w:r>
            <w:r>
              <w:rPr>
                <w:b/>
                <w:bCs/>
              </w:rPr>
              <w:t>Repetir contraseña</w:t>
            </w:r>
            <w:r>
              <w:t xml:space="preserve">. Con el icono del </w:t>
            </w:r>
            <w:r>
              <w:rPr>
                <w:b/>
                <w:bCs/>
              </w:rPr>
              <w:t>ojo</w:t>
            </w:r>
            <w:r>
              <w:t xml:space="preserve"> puede ver lo que escribió, y debajo el sistema avisa si </w:t>
            </w:r>
            <w:r>
              <w:rPr>
                <w:b/>
                <w:bCs/>
              </w:rPr>
              <w:t>las contraseñas coinciden</w:t>
            </w:r>
            <w:r>
              <w:t>.</w:t>
            </w:r>
          </w:p>
          <w:p w14:paraId="748B2311" w14:textId="77777777" w:rsidR="00C7114C" w:rsidRDefault="00861B4A">
            <w:pPr>
              <w:pStyle w:val="Prrafodelista"/>
              <w:numPr>
                <w:ilvl w:val="0"/>
                <w:numId w:val="4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Guardar y continuar</w:t>
            </w:r>
            <w:r>
              <w:t>. Desde ese momento solo usted conoce su contraseña.</w:t>
            </w:r>
          </w:p>
        </w:tc>
      </w:tr>
    </w:tbl>
    <w:p w14:paraId="14EC7A02" w14:textId="77777777" w:rsidR="00C7114C" w:rsidRDefault="00C7114C">
      <w:pPr>
        <w:spacing w:after="80"/>
      </w:pPr>
    </w:p>
    <w:p w14:paraId="4F114BAF" w14:textId="77777777" w:rsidR="00C7114C" w:rsidRDefault="00861B4A">
      <w:pPr>
        <w:pStyle w:val="Ttulo2"/>
      </w:pPr>
      <w:bookmarkStart w:id="8" w:name="_Toc243125776"/>
      <w:r>
        <w:t>3.2 Salir y cierre automático</w:t>
      </w:r>
      <w:bookmarkEnd w:id="8"/>
    </w:p>
    <w:p w14:paraId="659151D0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Para salir, toque el botón de salida, arriba a la derecha.</w:t>
      </w:r>
    </w:p>
    <w:p w14:paraId="12FC7F38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Por seguridad, si pasa </w:t>
      </w:r>
      <w:r>
        <w:rPr>
          <w:b/>
          <w:bCs/>
        </w:rPr>
        <w:t>20 minutos sin usar el sistema</w:t>
      </w:r>
      <w:r>
        <w:t>, la sesión se cierra sola y hay que volver a ingresar. Lo que ya guardó no se pierde.</w:t>
      </w:r>
    </w:p>
    <w:p w14:paraId="7BA934F9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Si olvidó su contraseña, pida al administrador que se la restablezca.</w:t>
      </w:r>
    </w:p>
    <w:p w14:paraId="2562260D" w14:textId="77777777" w:rsidR="00C7114C" w:rsidRDefault="00861B4A">
      <w:pPr>
        <w:pStyle w:val="Ttulo1"/>
      </w:pPr>
      <w:bookmarkStart w:id="9" w:name="_Toc243125777"/>
      <w:r>
        <w:t>4. El menú</w:t>
      </w:r>
      <w:bookmarkEnd w:id="9"/>
    </w:p>
    <w:p w14:paraId="415A8249" w14:textId="77777777" w:rsidR="00C7114C" w:rsidRDefault="00861B4A">
      <w:pPr>
        <w:spacing w:after="140" w:line="300" w:lineRule="auto"/>
        <w:jc w:val="both"/>
      </w:pPr>
      <w:r>
        <w:t xml:space="preserve">En el </w:t>
      </w:r>
      <w:r>
        <w:rPr>
          <w:b/>
          <w:bCs/>
        </w:rPr>
        <w:t>teléfono</w:t>
      </w:r>
      <w:r>
        <w:t xml:space="preserve">, el menú es una barra fija en la parte de abajo. En la </w:t>
      </w:r>
      <w:r>
        <w:rPr>
          <w:b/>
          <w:bCs/>
        </w:rPr>
        <w:t>computadora</w:t>
      </w:r>
      <w:r>
        <w:t>, está arriba. Tiene las mismas opciones, en el mismo orden: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3300"/>
        <w:gridCol w:w="6060"/>
      </w:tblGrid>
      <w:tr w:rsidR="00C7114C" w14:paraId="5DCD3EB7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501E3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Opción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6335D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Para qué sirve</w:t>
            </w:r>
          </w:p>
        </w:tc>
      </w:tr>
      <w:tr w:rsidR="00C7114C" w14:paraId="71CDEE43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BDAB5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Seguimiento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21EA1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Página de inicio: los niños con alerta en su último control.</w:t>
            </w:r>
          </w:p>
        </w:tc>
      </w:tr>
      <w:tr w:rsidR="00C7114C" w14:paraId="212282F5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A7023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Niños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CA27D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Lista de todos los niños, con búsqueda y filtros.</w:t>
            </w:r>
          </w:p>
        </w:tc>
      </w:tr>
      <w:tr w:rsidR="00C7114C" w14:paraId="77E9CD2D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6B9E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Registrar (Registrar niño en la computadora)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6EF5E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Registrar a un niño nuevo. Solo enfermería.</w:t>
            </w:r>
          </w:p>
        </w:tc>
      </w:tr>
      <w:tr w:rsidR="00C7114C" w14:paraId="212B0DDD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123FE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Usuarios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EAFCD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Solo el administrador: cuentas del personal. Ocupa el lugar de Registrar.</w:t>
            </w:r>
          </w:p>
        </w:tc>
      </w:tr>
      <w:tr w:rsidR="00C7114C" w14:paraId="29CD66B3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F8838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Citas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970E9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Calendario y lista de citas.</w:t>
            </w:r>
          </w:p>
        </w:tc>
      </w:tr>
      <w:tr w:rsidR="00C7114C" w14:paraId="1D8BBCB7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9A284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Reportes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C7259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Panel de indicadores, exportaciones y formato SIGSA 3.</w:t>
            </w:r>
          </w:p>
        </w:tc>
      </w:tr>
    </w:tbl>
    <w:p w14:paraId="14D3800A" w14:textId="77777777" w:rsidR="00C7114C" w:rsidRDefault="00C7114C">
      <w:pPr>
        <w:spacing w:after="120"/>
      </w:pPr>
    </w:p>
    <w:p w14:paraId="10E3C505" w14:textId="77777777" w:rsidR="00C7114C" w:rsidRDefault="00861B4A">
      <w:pPr>
        <w:spacing w:after="140" w:line="300" w:lineRule="auto"/>
        <w:jc w:val="both"/>
      </w:pPr>
      <w:r>
        <w:t>Arriba se muestra el nombre de la persona que ingresó y su rol.</w:t>
      </w:r>
    </w:p>
    <w:p w14:paraId="0D0A0BF0" w14:textId="77777777" w:rsidR="00C7114C" w:rsidRDefault="00861B4A">
      <w:pPr>
        <w:pStyle w:val="Ttulo1"/>
      </w:pPr>
      <w:bookmarkStart w:id="10" w:name="_Toc243125778"/>
      <w:r>
        <w:lastRenderedPageBreak/>
        <w:t>5. Seguimiento: los niños en riesgo</w:t>
      </w:r>
      <w:bookmarkEnd w:id="10"/>
    </w:p>
    <w:p w14:paraId="5578B5BA" w14:textId="77777777" w:rsidR="00C7114C" w:rsidRDefault="00861B4A">
      <w:pPr>
        <w:keepNext/>
        <w:spacing w:after="140" w:line="300" w:lineRule="auto"/>
        <w:jc w:val="both"/>
      </w:pPr>
      <w:r>
        <w:t xml:space="preserve">Es la primera pantalla que ve la enfermería al ingresar. Muestra a cada niño </w:t>
      </w:r>
      <w:r>
        <w:rPr>
          <w:b/>
          <w:bCs/>
        </w:rPr>
        <w:t>una sola vez</w:t>
      </w:r>
      <w:r>
        <w:t xml:space="preserve">, según la condición más grave de su </w:t>
      </w:r>
      <w:r>
        <w:rPr>
          <w:b/>
          <w:bCs/>
        </w:rPr>
        <w:t>último control</w:t>
      </w:r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629B6DC9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2E07B9C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1B30013" wp14:editId="0B169E97">
                  <wp:extent cx="1504950" cy="2305050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F2DDBF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3. Panel de seguimiento en el teléfono.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831CC91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Tarjetas de colores:</w:t>
            </w:r>
            <w:r>
              <w:t xml:space="preserve"> cuántos niños hay en cada nivel. Las cifras son las mismas que en el Panel de indicadores.</w:t>
            </w:r>
          </w:p>
          <w:p w14:paraId="1981AAE6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Filtros:</w:t>
            </w:r>
            <w:r>
              <w:t xml:space="preserve"> elija un sector o un nivel y toque </w:t>
            </w:r>
            <w:r>
              <w:rPr>
                <w:b/>
                <w:bCs/>
              </w:rPr>
              <w:t>Filtrar</w:t>
            </w:r>
            <w:r>
              <w:t>.</w:t>
            </w:r>
          </w:p>
          <w:p w14:paraId="1E85F354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Lista:</w:t>
            </w:r>
            <w:r>
              <w:t xml:space="preserve"> cada niño con su nivel, edad, sector, paraje, fecha del último control y el detalle de la alerta. Toque </w:t>
            </w:r>
            <w:r>
              <w:rPr>
                <w:b/>
                <w:bCs/>
              </w:rPr>
              <w:t>Ver</w:t>
            </w:r>
            <w:r>
              <w:t xml:space="preserve"> para abrir su historial.</w:t>
            </w:r>
          </w:p>
          <w:p w14:paraId="13D492B8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Imprimir lista:</w:t>
            </w:r>
            <w:r>
              <w:t xml:space="preserve"> hoja para las visitas domiciliarias, con el nombre de la madre, el teléfono y una columna en blanco para anotar.</w:t>
            </w:r>
          </w:p>
          <w:p w14:paraId="5D0D4EF8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Ver análisis en Indicadores:</w:t>
            </w:r>
            <w:r>
              <w:t xml:space="preserve"> abre el panel de reportes con el mismo sector.</w:t>
            </w:r>
          </w:p>
        </w:tc>
      </w:tr>
    </w:tbl>
    <w:p w14:paraId="7FCFB539" w14:textId="77777777" w:rsidR="00C7114C" w:rsidRDefault="00C7114C">
      <w:pPr>
        <w:spacing w:after="80"/>
      </w:pPr>
    </w:p>
    <w:p w14:paraId="5E68398D" w14:textId="77777777" w:rsidR="00C7114C" w:rsidRDefault="00861B4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DCEC2F2" wp14:editId="0019B1AF">
            <wp:extent cx="5334000" cy="33337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BB26" w14:textId="77777777" w:rsidR="00C7114C" w:rsidRDefault="00861B4A">
      <w:pPr>
        <w:spacing w:after="160"/>
        <w:jc w:val="center"/>
      </w:pPr>
      <w:r>
        <w:rPr>
          <w:i/>
          <w:iCs/>
          <w:sz w:val="18"/>
          <w:szCs w:val="18"/>
        </w:rPr>
        <w:t>Figura 4. Panel de seguimiento en la computadora.</w:t>
      </w:r>
    </w:p>
    <w:p w14:paraId="1C3C9459" w14:textId="77777777" w:rsidR="00C7114C" w:rsidRDefault="00861B4A">
      <w:pPr>
        <w:pStyle w:val="Ttulo1"/>
      </w:pPr>
      <w:bookmarkStart w:id="11" w:name="_Toc243125779"/>
      <w:r>
        <w:lastRenderedPageBreak/>
        <w:t>6. Niños registrados</w:t>
      </w:r>
      <w:bookmarkEnd w:id="11"/>
    </w:p>
    <w:p w14:paraId="5B13D141" w14:textId="77777777" w:rsidR="00C7114C" w:rsidRDefault="00861B4A">
      <w:pPr>
        <w:keepNext/>
        <w:spacing w:after="140" w:line="300" w:lineRule="auto"/>
        <w:jc w:val="both"/>
      </w:pPr>
      <w:r>
        <w:t>Muestra todos los niños. Sirve para encontrar al niño que llegó a consulta.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7A6402D9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24F89ED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4C22C1C" wp14:editId="58232E73">
                  <wp:extent cx="1504950" cy="230505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6AFE5F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5. Lista de niños.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3AD61F9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Buscar por nombre:</w:t>
            </w:r>
            <w:r>
              <w:t xml:space="preserve"> escriba parte del nombre o apellido y toque </w:t>
            </w:r>
            <w:r>
              <w:rPr>
                <w:b/>
                <w:bCs/>
              </w:rPr>
              <w:t>Buscar</w:t>
            </w:r>
            <w:r>
              <w:t>.</w:t>
            </w:r>
          </w:p>
          <w:p w14:paraId="2D9450AB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Sector y estado:</w:t>
            </w:r>
            <w:r>
              <w:t xml:space="preserve"> filtre por sector y por niños activos o egresados.</w:t>
            </w:r>
          </w:p>
          <w:p w14:paraId="2DE78757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Ordenar:</w:t>
            </w:r>
            <w:r>
              <w:t xml:space="preserve"> por nombre, edad, territorio y sector, paraje, estado o fecha de registro.</w:t>
            </w:r>
          </w:p>
          <w:p w14:paraId="263FD891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Ver</w:t>
            </w:r>
            <w:r>
              <w:t xml:space="preserve"> abre el historial del niño; </w:t>
            </w:r>
            <w:r>
              <w:rPr>
                <w:b/>
                <w:bCs/>
              </w:rPr>
              <w:t>Editar</w:t>
            </w:r>
            <w:r>
              <w:t xml:space="preserve"> corrige sus datos personales (solo enfermería).</w:t>
            </w:r>
          </w:p>
        </w:tc>
      </w:tr>
    </w:tbl>
    <w:p w14:paraId="69CE264E" w14:textId="77777777" w:rsidR="00C7114C" w:rsidRDefault="00C7114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7114C" w14:paraId="3B430FE5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4A078B2" w14:textId="77777777" w:rsidR="00C7114C" w:rsidRDefault="00861B4A">
            <w:pPr>
              <w:spacing w:line="280" w:lineRule="auto"/>
            </w:pPr>
            <w:r>
              <w:rPr>
                <w:sz w:val="20"/>
                <w:szCs w:val="20"/>
              </w:rPr>
              <w:t xml:space="preserve">Los niños que cumplen </w:t>
            </w:r>
            <w:r>
              <w:rPr>
                <w:b/>
                <w:bCs/>
                <w:sz w:val="20"/>
                <w:szCs w:val="20"/>
              </w:rPr>
              <w:t>7 años</w:t>
            </w:r>
            <w:r>
              <w:rPr>
                <w:sz w:val="20"/>
                <w:szCs w:val="20"/>
              </w:rPr>
              <w:t xml:space="preserve"> pasan solos a estado </w:t>
            </w:r>
            <w:r>
              <w:rPr>
                <w:b/>
                <w:bCs/>
                <w:sz w:val="20"/>
                <w:szCs w:val="20"/>
              </w:rPr>
              <w:t>egresado</w:t>
            </w:r>
            <w:r>
              <w:rPr>
                <w:sz w:val="20"/>
                <w:szCs w:val="20"/>
              </w:rPr>
              <w:t>. Sus datos no se borran nunca: se pueden consultar eligiendo "Egresados" en el filtro.</w:t>
            </w:r>
          </w:p>
        </w:tc>
      </w:tr>
    </w:tbl>
    <w:p w14:paraId="16C585C2" w14:textId="77777777" w:rsidR="00C7114C" w:rsidRDefault="00C7114C">
      <w:pPr>
        <w:spacing w:after="120"/>
      </w:pPr>
    </w:p>
    <w:p w14:paraId="32A9147B" w14:textId="77777777" w:rsidR="00C7114C" w:rsidRDefault="00861B4A">
      <w:pPr>
        <w:pStyle w:val="Ttulo1"/>
      </w:pPr>
      <w:bookmarkStart w:id="12" w:name="_Toc243125780"/>
      <w:r>
        <w:t>7. Registrar un niño</w:t>
      </w:r>
      <w:bookmarkEnd w:id="12"/>
    </w:p>
    <w:p w14:paraId="1B838495" w14:textId="77777777" w:rsidR="00C7114C" w:rsidRDefault="00861B4A">
      <w:pPr>
        <w:keepNext/>
        <w:spacing w:after="140" w:line="300" w:lineRule="auto"/>
        <w:jc w:val="both"/>
      </w:pPr>
      <w:r>
        <w:t xml:space="preserve">Solo el personal de enfermería registra niños. Toque </w:t>
      </w:r>
      <w:r>
        <w:rPr>
          <w:b/>
          <w:bCs/>
        </w:rPr>
        <w:t>Registrar</w:t>
      </w:r>
      <w:r>
        <w:t xml:space="preserve"> en el menú.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0013C0F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F821010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8B9D834" wp14:editId="6CA82857">
                  <wp:extent cx="1504950" cy="230505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AEF7AC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6. Formulario para registrar a un niño (primera parte).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26074B9" w14:textId="77777777" w:rsidR="00C7114C" w:rsidRDefault="00861B4A">
            <w:pPr>
              <w:spacing w:after="140" w:line="300" w:lineRule="auto"/>
              <w:jc w:val="both"/>
            </w:pPr>
            <w:r>
              <w:t>Los campos con asterisco (*) son obligatorios. El sistema escribe los nombres con mayúscula inicial y no deja escribir números en los nombres ni letras en el teléfono. Si algo falta o está mal, lo indica debajo del campo.</w:t>
            </w:r>
          </w:p>
          <w:p w14:paraId="296AC4FC" w14:textId="77777777" w:rsidR="00C7114C" w:rsidRDefault="00861B4A">
            <w:pPr>
              <w:spacing w:after="140" w:line="300" w:lineRule="auto"/>
              <w:jc w:val="both"/>
            </w:pPr>
            <w:r>
              <w:t xml:space="preserve">La </w:t>
            </w:r>
            <w:r>
              <w:rPr>
                <w:b/>
                <w:bCs/>
              </w:rPr>
              <w:t>fecha de nacimiento</w:t>
            </w:r>
            <w:r>
              <w:t xml:space="preserve"> se escribe con el teclado numérico, como día/mes/año: al escribir 25022024 aparece 25/02/2024. Debajo se muestra la edad que resulta, para revisar que la fecha esté bien.</w:t>
            </w:r>
          </w:p>
        </w:tc>
      </w:tr>
    </w:tbl>
    <w:p w14:paraId="10DF10F6" w14:textId="77777777" w:rsidR="00C7114C" w:rsidRDefault="00C7114C">
      <w:pPr>
        <w:spacing w:after="80"/>
      </w:pPr>
    </w:p>
    <w:p w14:paraId="589A748D" w14:textId="77777777" w:rsidR="00C7114C" w:rsidRDefault="00861B4A">
      <w:pPr>
        <w:pStyle w:val="Ttulo2"/>
      </w:pPr>
      <w:bookmarkStart w:id="13" w:name="_Toc243125781"/>
      <w:r>
        <w:lastRenderedPageBreak/>
        <w:t>7.1 Datos que se piden</w:t>
      </w:r>
      <w:bookmarkEnd w:id="13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700"/>
        <w:gridCol w:w="3700"/>
        <w:gridCol w:w="3960"/>
      </w:tblGrid>
      <w:tr w:rsidR="00C7114C" w14:paraId="07140793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61BC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Sección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4B820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Campos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86FC2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Indicaciones</w:t>
            </w:r>
          </w:p>
        </w:tc>
      </w:tr>
      <w:tr w:rsidR="00C7114C" w14:paraId="7483AC4B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33851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Identificación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451D2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Nombres*, apellidos*, fecha de nacimiento*, sexo*, CUI, pueblo y comunidad lingüística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A953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La fecha de nacimiento va como día/mes/año. Solo se registran niños menores de 7 años. El CUI es opcional: hay niños que aún no están inscritos en el RENAP.</w:t>
            </w:r>
          </w:p>
        </w:tc>
      </w:tr>
      <w:tr w:rsidR="00C7114C" w14:paraId="57EFC86F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59C9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59465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Sector*, paraje*, dirección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A8F14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Al elegir el sector aparecen sus parajes.</w:t>
            </w:r>
          </w:p>
        </w:tc>
      </w:tr>
      <w:tr w:rsidR="00C7114C" w14:paraId="3A4F94A9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91FD2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Familia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6786F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Nombre de la madre o responsable, nombre del padre, teléfono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6F631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Escriba al menos uno de los dos nombres. El teléfono (8 dígitos) permite avisar las citas por WhatsApp.</w:t>
            </w:r>
          </w:p>
        </w:tc>
      </w:tr>
    </w:tbl>
    <w:p w14:paraId="1A06EF96" w14:textId="77777777" w:rsidR="00C7114C" w:rsidRDefault="00C7114C">
      <w:pPr>
        <w:spacing w:after="120"/>
      </w:pPr>
    </w:p>
    <w:p w14:paraId="17221F51" w14:textId="77777777" w:rsidR="00C7114C" w:rsidRDefault="00861B4A">
      <w:pPr>
        <w:pStyle w:val="Ttulo2"/>
      </w:pPr>
      <w:bookmarkStart w:id="14" w:name="_Toc243125782"/>
      <w:r>
        <w:t>7.2 Niños de otro sector</w:t>
      </w:r>
      <w:bookmarkEnd w:id="14"/>
    </w:p>
    <w:p w14:paraId="13182764" w14:textId="77777777" w:rsidR="00C7114C" w:rsidRDefault="00861B4A">
      <w:pPr>
        <w:spacing w:after="140" w:line="300" w:lineRule="auto"/>
        <w:jc w:val="both"/>
      </w:pPr>
      <w:r>
        <w:t xml:space="preserve">Cada enfermera registra sin avisos a los niños de </w:t>
      </w:r>
      <w:r>
        <w:rPr>
          <w:b/>
          <w:bCs/>
        </w:rPr>
        <w:t>su sector</w:t>
      </w:r>
      <w:r>
        <w:t xml:space="preserve">. Si el niño es de otro sector, el sistema muestra una </w:t>
      </w:r>
      <w:r>
        <w:rPr>
          <w:b/>
          <w:bCs/>
        </w:rPr>
        <w:t>advertencia</w:t>
      </w:r>
      <w:r>
        <w:t xml:space="preserve"> y permite continuar; la operación queda anotada en la bitácora.</w:t>
      </w:r>
    </w:p>
    <w:p w14:paraId="20ABED50" w14:textId="77777777" w:rsidR="00C7114C" w:rsidRDefault="00861B4A">
      <w:pPr>
        <w:pStyle w:val="Ttulo2"/>
      </w:pPr>
      <w:bookmarkStart w:id="15" w:name="_Toc243125783"/>
      <w:r>
        <w:t>7.3 Después de registrar</w:t>
      </w:r>
      <w:bookmarkEnd w:id="15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679A9F04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EBBE290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A208F90" wp14:editId="1E3047D4">
                  <wp:extent cx="1504950" cy="2505075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EF999D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7. Niño registrado: ¿qué desea hacer ahora?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AE4D3B4" w14:textId="77777777" w:rsidR="00C7114C" w:rsidRDefault="00861B4A">
            <w:pPr>
              <w:spacing w:after="140" w:line="300" w:lineRule="auto"/>
              <w:jc w:val="both"/>
            </w:pPr>
            <w:r>
              <w:t>Al guardar, aparece la confirmación con las acciones más comunes para seguir con el mismo niño:</w:t>
            </w:r>
          </w:p>
        </w:tc>
      </w:tr>
    </w:tbl>
    <w:p w14:paraId="31D35BC2" w14:textId="77777777" w:rsidR="00C7114C" w:rsidRDefault="00C7114C">
      <w:pPr>
        <w:spacing w:after="80"/>
      </w:pPr>
    </w:p>
    <w:p w14:paraId="1473EC42" w14:textId="77777777" w:rsidR="00C7114C" w:rsidRDefault="00861B4A">
      <w:pPr>
        <w:pStyle w:val="Ttulo1"/>
      </w:pPr>
      <w:bookmarkStart w:id="16" w:name="_Toc243125784"/>
      <w:r>
        <w:lastRenderedPageBreak/>
        <w:t>8. Registrar una medición</w:t>
      </w:r>
      <w:bookmarkEnd w:id="16"/>
    </w:p>
    <w:p w14:paraId="3E3B5E18" w14:textId="77777777" w:rsidR="00C7114C" w:rsidRDefault="00861B4A">
      <w:pPr>
        <w:keepNext/>
        <w:spacing w:after="140" w:line="300" w:lineRule="auto"/>
        <w:jc w:val="both"/>
      </w:pPr>
      <w:r>
        <w:t xml:space="preserve">Desde el historial del niño, toque </w:t>
      </w:r>
      <w:r>
        <w:rPr>
          <w:b/>
          <w:bCs/>
        </w:rPr>
        <w:t>Nueva medición</w:t>
      </w:r>
      <w:r>
        <w:t xml:space="preserve">, o </w:t>
      </w:r>
      <w:r>
        <w:rPr>
          <w:b/>
          <w:bCs/>
        </w:rPr>
        <w:t>Registrar medición</w:t>
      </w:r>
      <w:r>
        <w:t xml:space="preserve"> después de registrarlo.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395E602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6958874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D40528D" wp14:editId="67ABD073">
                  <wp:extent cx="1504950" cy="2305050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A0736D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8. Registro de una medición.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378F9A8" w14:textId="77777777" w:rsidR="00C7114C" w:rsidRDefault="00861B4A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rPr>
                <w:b/>
                <w:bCs/>
              </w:rPr>
              <w:t>Fecha de la toma:</w:t>
            </w:r>
            <w:r>
              <w:t xml:space="preserve"> el día en que se pesó y midió al niño. Viene con la fecha de hoy.</w:t>
            </w:r>
          </w:p>
          <w:p w14:paraId="030E92CD" w14:textId="77777777" w:rsidR="00C7114C" w:rsidRDefault="00861B4A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rPr>
                <w:b/>
                <w:bCs/>
              </w:rPr>
              <w:t>Peso</w:t>
            </w:r>
            <w:r>
              <w:t xml:space="preserve"> en kilogramos, con punto decimal (por ejemplo 11.40).</w:t>
            </w:r>
          </w:p>
          <w:p w14:paraId="6122842F" w14:textId="77777777" w:rsidR="00C7114C" w:rsidRDefault="00861B4A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rPr>
                <w:b/>
                <w:bCs/>
              </w:rPr>
              <w:t>Talla o longitud</w:t>
            </w:r>
            <w:r>
              <w:t xml:space="preserve"> en centímetros (por ejemplo 88.5).</w:t>
            </w:r>
          </w:p>
          <w:p w14:paraId="0435E462" w14:textId="77777777" w:rsidR="00C7114C" w:rsidRDefault="00861B4A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rPr>
                <w:b/>
                <w:bCs/>
              </w:rPr>
              <w:t>Tipo de medición:</w:t>
            </w:r>
            <w:r>
              <w:t xml:space="preserve"> el sistema sugiere </w:t>
            </w:r>
            <w:r>
              <w:rPr>
                <w:b/>
                <w:bCs/>
              </w:rPr>
              <w:t>Longitud: acostado (infantómetro)</w:t>
            </w:r>
            <w:r>
              <w:t xml:space="preserve"> para menores de 2 años y </w:t>
            </w:r>
            <w:r>
              <w:rPr>
                <w:b/>
                <w:bCs/>
              </w:rPr>
              <w:t>Talla: de pie (tallímetro)</w:t>
            </w:r>
            <w:r>
              <w:t xml:space="preserve"> desde los 2 años. Si lo midió de la otra forma, cámbielo: el sistema hace el ajuste que indica la OMS.</w:t>
            </w:r>
          </w:p>
          <w:p w14:paraId="22873DE6" w14:textId="77777777" w:rsidR="00C7114C" w:rsidRDefault="00861B4A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rPr>
                <w:b/>
                <w:bCs/>
              </w:rPr>
              <w:t>Observaciones</w:t>
            </w:r>
            <w:r>
              <w:t xml:space="preserve"> (opcional) y toque </w:t>
            </w:r>
            <w:r>
              <w:rPr>
                <w:b/>
                <w:bCs/>
              </w:rPr>
              <w:t>Guardar medición</w:t>
            </w:r>
            <w:r>
              <w:t>.</w:t>
            </w:r>
          </w:p>
        </w:tc>
      </w:tr>
    </w:tbl>
    <w:p w14:paraId="749C33A0" w14:textId="77777777" w:rsidR="00C7114C" w:rsidRDefault="00C7114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7114C" w14:paraId="5F8DE0AE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757172" w14:textId="77777777" w:rsidR="00C7114C" w:rsidRDefault="00861B4A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Valores imposibles:</w:t>
            </w:r>
            <w:r>
              <w:rPr>
                <w:sz w:val="20"/>
                <w:szCs w:val="20"/>
              </w:rPr>
              <w:t xml:space="preserve"> si el peso o la talla no son posibles para la edad del niño (por ejemplo, se escribió 47 cm en lugar de 74), el sistema lo avisa y pide confirmar. Revise el dato antes de guardar.</w:t>
            </w:r>
          </w:p>
        </w:tc>
      </w:tr>
    </w:tbl>
    <w:p w14:paraId="60F14AE0" w14:textId="77777777" w:rsidR="00C7114C" w:rsidRDefault="00C7114C">
      <w:pPr>
        <w:spacing w:after="120"/>
      </w:pPr>
    </w:p>
    <w:p w14:paraId="23D26126" w14:textId="77777777" w:rsidR="00C7114C" w:rsidRDefault="00861B4A">
      <w:pPr>
        <w:spacing w:after="140" w:line="300" w:lineRule="auto"/>
        <w:jc w:val="both"/>
      </w:pPr>
      <w:r>
        <w:t>Al guardar, el sistema calcula en ese momento los indicadores, compara con el control anterior y, si corresponde, genera la alerta. El resultado se ve en el historial.</w:t>
      </w:r>
    </w:p>
    <w:p w14:paraId="58E5A640" w14:textId="77777777" w:rsidR="00C7114C" w:rsidRDefault="00861B4A">
      <w:pPr>
        <w:pStyle w:val="Ttulo1"/>
      </w:pPr>
      <w:bookmarkStart w:id="17" w:name="_Toc243125785"/>
      <w:r>
        <w:t>9. Historial del niño</w:t>
      </w:r>
      <w:bookmarkEnd w:id="17"/>
    </w:p>
    <w:p w14:paraId="7D27CEF8" w14:textId="77777777" w:rsidR="00C7114C" w:rsidRDefault="00861B4A">
      <w:pPr>
        <w:keepNext/>
        <w:spacing w:after="140" w:line="300" w:lineRule="auto"/>
        <w:jc w:val="both"/>
      </w:pPr>
      <w:r>
        <w:t>Reúne todo lo del niño en una sola pantalla.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50C26A3E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B3C0B9B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568B4D4" wp14:editId="5CEDF5D1">
                  <wp:extent cx="1504950" cy="250507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9641E7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9. Historial del niño (parte superior).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46B19DB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Datos del niño:</w:t>
            </w:r>
            <w:r>
              <w:t xml:space="preserve"> edad, fecha de nacimiento, territorio, sector, paraje y estado.</w:t>
            </w:r>
          </w:p>
          <w:p w14:paraId="3BCB9F5B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Alerta del último control:</w:t>
            </w:r>
            <w:r>
              <w:t xml:space="preserve"> nivel, indicadores que la causaron con su puntuación Z y si mejoró o empeoró.</w:t>
            </w:r>
          </w:p>
          <w:p w14:paraId="0DAD33C3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Botones:</w:t>
            </w:r>
            <w:r>
              <w:t xml:space="preserve"> Nueva medición, Volver al listado, Ver gráficas de crecimiento y Carnet para la familia.</w:t>
            </w:r>
          </w:p>
          <w:p w14:paraId="48A7812D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Mediciones registradas:</w:t>
            </w:r>
            <w:r>
              <w:t xml:space="preserve"> fecha, edad, peso, talla y la puntuación Z de cada indicador con su color: P/E (peso para la edad), T/E (talla para la edad) y P/T o P/L (peso para la talla o la longitud).</w:t>
            </w:r>
          </w:p>
          <w:p w14:paraId="5D13842C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Vacunación, suplementación y citas:</w:t>
            </w:r>
            <w:r>
              <w:t xml:space="preserve"> lo registrado y los botones para agregar.</w:t>
            </w:r>
          </w:p>
        </w:tc>
      </w:tr>
    </w:tbl>
    <w:p w14:paraId="454AAE17" w14:textId="77777777" w:rsidR="00C7114C" w:rsidRDefault="00861B4A">
      <w:pPr>
        <w:pStyle w:val="Ttulo1"/>
      </w:pPr>
      <w:bookmarkStart w:id="18" w:name="_Toc243125786"/>
      <w:r>
        <w:lastRenderedPageBreak/>
        <w:t>10. Gráficas de crecimiento</w:t>
      </w:r>
      <w:bookmarkEnd w:id="18"/>
    </w:p>
    <w:p w14:paraId="5D058CAF" w14:textId="77777777" w:rsidR="00C7114C" w:rsidRDefault="00861B4A">
      <w:pPr>
        <w:keepNext/>
        <w:spacing w:after="140" w:line="300" w:lineRule="auto"/>
        <w:jc w:val="both"/>
      </w:pPr>
      <w:r>
        <w:t xml:space="preserve">Desde el historial, toque </w:t>
      </w:r>
      <w:r>
        <w:rPr>
          <w:b/>
          <w:bCs/>
        </w:rPr>
        <w:t>Ver gráficas de crecimiento</w:t>
      </w:r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56299A7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8F2F7BB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FFC33BC" wp14:editId="795980D8">
                  <wp:extent cx="1504950" cy="2705100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1698D3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10. Gráficas de crecimiento.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9F1B2F6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Las líneas son la referencia de la OMS: </w:t>
            </w:r>
            <w:r>
              <w:rPr>
                <w:b/>
                <w:bCs/>
              </w:rPr>
              <w:t>-2 DE</w:t>
            </w:r>
            <w:r>
              <w:t xml:space="preserve"> (límite inferior, línea punteada), </w:t>
            </w:r>
            <w:r>
              <w:rPr>
                <w:b/>
                <w:bCs/>
              </w:rPr>
              <w:t>mediana</w:t>
            </w:r>
            <w:r>
              <w:t xml:space="preserve"> (línea continua) y </w:t>
            </w:r>
            <w:r>
              <w:rPr>
                <w:b/>
                <w:bCs/>
              </w:rPr>
              <w:t>+2 DE</w:t>
            </w:r>
            <w:r>
              <w:t xml:space="preserve"> (límite superior).</w:t>
            </w:r>
          </w:p>
          <w:p w14:paraId="786B7F2D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Los puntos son las mediciones del niño. Toque uno para ver la fecha del control.</w:t>
            </w:r>
          </w:p>
          <w:p w14:paraId="4EFACC32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Si el recorrido se acerca o cruza la línea inferior, hay riesgo nutricional.</w:t>
            </w:r>
          </w:p>
          <w:p w14:paraId="067874E8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Edad del niño</w:t>
            </w:r>
            <w:r>
              <w:t xml:space="preserve"> muestra el tramo de su edad; </w:t>
            </w:r>
            <w:r>
              <w:rPr>
                <w:b/>
                <w:bCs/>
              </w:rPr>
              <w:t>Curva completa</w:t>
            </w:r>
            <w:r>
              <w:t xml:space="preserve">, de 0 a 5 años. </w:t>
            </w:r>
            <w:r>
              <w:rPr>
                <w:b/>
                <w:bCs/>
              </w:rPr>
              <w:t>Ampliar</w:t>
            </w:r>
            <w:r>
              <w:t xml:space="preserve"> abre la gráfica en pantalla completa.</w:t>
            </w:r>
          </w:p>
        </w:tc>
      </w:tr>
    </w:tbl>
    <w:p w14:paraId="1518555A" w14:textId="77777777" w:rsidR="00C7114C" w:rsidRDefault="00C7114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7114C" w14:paraId="478182F1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18F0A0D" w14:textId="77777777" w:rsidR="00C7114C" w:rsidRDefault="00861B4A">
            <w:pPr>
              <w:spacing w:line="280" w:lineRule="auto"/>
            </w:pPr>
            <w:r>
              <w:rPr>
                <w:sz w:val="20"/>
                <w:szCs w:val="20"/>
              </w:rPr>
              <w:t>Las tablas de la OMS cargadas llegan a los 5 años. De 5 a 7 años el puesto solo lleva control de vacunación.</w:t>
            </w:r>
          </w:p>
        </w:tc>
      </w:tr>
    </w:tbl>
    <w:p w14:paraId="4E8938CF" w14:textId="77777777" w:rsidR="00C7114C" w:rsidRDefault="00C7114C">
      <w:pPr>
        <w:spacing w:after="120"/>
      </w:pPr>
    </w:p>
    <w:p w14:paraId="01552E33" w14:textId="77777777" w:rsidR="00C7114C" w:rsidRDefault="00861B4A">
      <w:pPr>
        <w:pStyle w:val="Ttulo1"/>
      </w:pPr>
      <w:bookmarkStart w:id="19" w:name="_Toc243125787"/>
      <w:r>
        <w:t>11. Vacunas</w:t>
      </w:r>
      <w:bookmarkEnd w:id="19"/>
    </w:p>
    <w:p w14:paraId="3BDA1B91" w14:textId="77777777" w:rsidR="00C7114C" w:rsidRDefault="00861B4A">
      <w:pPr>
        <w:keepNext/>
        <w:spacing w:after="140" w:line="300" w:lineRule="auto"/>
        <w:jc w:val="both"/>
      </w:pPr>
      <w:r>
        <w:t xml:space="preserve">En el historial, toque </w:t>
      </w:r>
      <w:r>
        <w:rPr>
          <w:b/>
          <w:bCs/>
        </w:rPr>
        <w:t>Registrar vacuna</w:t>
      </w:r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0DD8E242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96056A1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9B0DE98" wp14:editId="11585E70">
                  <wp:extent cx="1504950" cy="2305050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83255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11. Registro de una vacuna aplicada.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9DFCA89" w14:textId="77777777" w:rsidR="00C7114C" w:rsidRDefault="00861B4A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Elija la </w:t>
            </w:r>
            <w:r>
              <w:rPr>
                <w:b/>
                <w:bCs/>
              </w:rPr>
              <w:t>vacuna y dosis</w:t>
            </w:r>
            <w:r>
              <w:t xml:space="preserve"> de la lista.</w:t>
            </w:r>
          </w:p>
          <w:p w14:paraId="2969B393" w14:textId="77777777" w:rsidR="00C7114C" w:rsidRDefault="00861B4A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Escriba la </w:t>
            </w:r>
            <w:r>
              <w:rPr>
                <w:b/>
                <w:bCs/>
              </w:rPr>
              <w:t>fecha de aplicación</w:t>
            </w:r>
            <w:r>
              <w:t xml:space="preserve"> y, si lo tiene, el </w:t>
            </w:r>
            <w:r>
              <w:rPr>
                <w:b/>
                <w:bCs/>
              </w:rPr>
              <w:t>lote</w:t>
            </w:r>
            <w:r>
              <w:t>.</w:t>
            </w:r>
          </w:p>
          <w:p w14:paraId="571AE505" w14:textId="77777777" w:rsidR="00C7114C" w:rsidRDefault="00861B4A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Elija el </w:t>
            </w:r>
            <w:r>
              <w:rPr>
                <w:b/>
                <w:bCs/>
              </w:rPr>
              <w:t>lugar de vacunación</w:t>
            </w:r>
            <w:r>
              <w:t>: establecimiento de salud, establecimiento educativo, miniconcentración, brigada móvil o casa (es el código LV del SIGSA).</w:t>
            </w:r>
          </w:p>
          <w:p w14:paraId="3DD0C9C2" w14:textId="77777777" w:rsidR="00C7114C" w:rsidRDefault="00861B4A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Guardar</w:t>
            </w:r>
            <w:r>
              <w:t>.</w:t>
            </w:r>
          </w:p>
        </w:tc>
      </w:tr>
    </w:tbl>
    <w:p w14:paraId="546CBC17" w14:textId="77777777" w:rsidR="00C7114C" w:rsidRDefault="00C7114C">
      <w:pPr>
        <w:spacing w:after="80"/>
      </w:pPr>
    </w:p>
    <w:p w14:paraId="6A78AE72" w14:textId="77777777" w:rsidR="00C7114C" w:rsidRDefault="00861B4A">
      <w:pPr>
        <w:spacing w:after="140" w:line="300" w:lineRule="auto"/>
        <w:jc w:val="both"/>
      </w:pPr>
      <w:r>
        <w:lastRenderedPageBreak/>
        <w:t xml:space="preserve">En el historial, </w:t>
      </w:r>
      <w:r>
        <w:rPr>
          <w:b/>
          <w:bCs/>
        </w:rPr>
        <w:t>Ver esquema de vacunación completo</w:t>
      </w:r>
      <w:r>
        <w:t xml:space="preserve"> muestra cada dosis del esquema nacional 2026 como </w:t>
      </w:r>
      <w:r>
        <w:rPr>
          <w:b/>
          <w:bCs/>
        </w:rPr>
        <w:t>aplicada</w:t>
      </w:r>
      <w:r>
        <w:t xml:space="preserve">, </w:t>
      </w:r>
      <w:r>
        <w:rPr>
          <w:b/>
          <w:bCs/>
        </w:rPr>
        <w:t>pendiente</w:t>
      </w:r>
      <w:r>
        <w:t xml:space="preserve"> (por su edad ya le tocaba) o </w:t>
      </w:r>
      <w:r>
        <w:rPr>
          <w:b/>
          <w:bCs/>
        </w:rPr>
        <w:t>próxima</w:t>
      </w:r>
      <w:r>
        <w:t>. Las dosis del esquema anterior (carnet de 2018) también se pueden registrar: el sistema las toma en cuenta para no marcar como pendiente la dosis que reemplazan.</w:t>
      </w:r>
    </w:p>
    <w:p w14:paraId="32C9416D" w14:textId="77777777" w:rsidR="00C7114C" w:rsidRDefault="00861B4A">
      <w:pPr>
        <w:pStyle w:val="Ttulo1"/>
      </w:pPr>
      <w:bookmarkStart w:id="20" w:name="_Toc243125788"/>
      <w:r>
        <w:t>12. Suplementos</w:t>
      </w:r>
      <w:bookmarkEnd w:id="2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21681261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DDFCFA8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62BB3DA" wp14:editId="559F5868">
                  <wp:extent cx="1504950" cy="230505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2E50CC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12. Registro de la entrega de un suplemento.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1DE8A30" w14:textId="77777777" w:rsidR="00C7114C" w:rsidRDefault="00861B4A">
            <w:pPr>
              <w:spacing w:after="140" w:line="300" w:lineRule="auto"/>
              <w:jc w:val="both"/>
            </w:pPr>
            <w:r>
              <w:t xml:space="preserve">En el historial, toque </w:t>
            </w:r>
            <w:r>
              <w:rPr>
                <w:b/>
                <w:bCs/>
              </w:rPr>
              <w:t>Registrar suplemento</w:t>
            </w:r>
            <w:r>
              <w:t xml:space="preserve">. Elija el suplemento o desparasitante, la fecha de entrega y la cantidad, y toque </w:t>
            </w:r>
            <w:r>
              <w:rPr>
                <w:b/>
                <w:bCs/>
              </w:rPr>
              <w:t>Guardar</w:t>
            </w:r>
            <w:r>
              <w:t>.</w:t>
            </w:r>
          </w:p>
        </w:tc>
      </w:tr>
    </w:tbl>
    <w:p w14:paraId="3095DCE5" w14:textId="77777777" w:rsidR="00C7114C" w:rsidRDefault="00C7114C">
      <w:pPr>
        <w:spacing w:after="80"/>
      </w:pPr>
    </w:p>
    <w:p w14:paraId="004805E0" w14:textId="77777777" w:rsidR="00C7114C" w:rsidRDefault="00861B4A">
      <w:pPr>
        <w:pStyle w:val="Ttulo1"/>
      </w:pPr>
      <w:bookmarkStart w:id="21" w:name="_Toc243125789"/>
      <w:r>
        <w:t>13. Citas</w:t>
      </w:r>
      <w:bookmarkEnd w:id="21"/>
    </w:p>
    <w:p w14:paraId="66161D31" w14:textId="77777777" w:rsidR="00C7114C" w:rsidRDefault="00861B4A">
      <w:pPr>
        <w:pStyle w:val="Ttulo2"/>
      </w:pPr>
      <w:bookmarkStart w:id="22" w:name="_Toc243125790"/>
      <w:r>
        <w:t>13.1 Programar una cita</w:t>
      </w:r>
      <w:bookmarkEnd w:id="2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6AAE757A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96AD131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D0F800C" wp14:editId="36B02646">
                  <wp:extent cx="1504950" cy="2305050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E83EB6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13. Programar una cita.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5BA93FA" w14:textId="77777777" w:rsidR="00C7114C" w:rsidRDefault="00861B4A">
            <w:pPr>
              <w:spacing w:after="140" w:line="300" w:lineRule="auto"/>
              <w:jc w:val="both"/>
            </w:pPr>
            <w:r>
              <w:t xml:space="preserve">En el historial, toque </w:t>
            </w:r>
            <w:r>
              <w:rPr>
                <w:b/>
                <w:bCs/>
              </w:rPr>
              <w:t>Programar cita</w:t>
            </w:r>
            <w:r>
              <w:t xml:space="preserve">. Elija la fecha, el motivo y, si quiere, una indicación para la madre. Toque </w:t>
            </w:r>
            <w:r>
              <w:rPr>
                <w:b/>
                <w:bCs/>
              </w:rPr>
              <w:t>Guardar</w:t>
            </w:r>
            <w:r>
              <w:t>.</w:t>
            </w:r>
          </w:p>
          <w:p w14:paraId="31CB98B7" w14:textId="77777777" w:rsidR="00C7114C" w:rsidRDefault="00861B4A">
            <w:pPr>
              <w:spacing w:after="140" w:line="300" w:lineRule="auto"/>
              <w:jc w:val="both"/>
            </w:pPr>
            <w:r>
              <w:t>Si el niño no tiene teléfono registrado, el sistema avisa que no podrá enviar el recordatorio por WhatsApp; puede agregarlo editando los datos del niño.</w:t>
            </w:r>
          </w:p>
        </w:tc>
      </w:tr>
    </w:tbl>
    <w:p w14:paraId="41DDB0B9" w14:textId="77777777" w:rsidR="00C7114C" w:rsidRDefault="00C7114C">
      <w:pPr>
        <w:spacing w:after="80"/>
      </w:pPr>
    </w:p>
    <w:p w14:paraId="70D17628" w14:textId="77777777" w:rsidR="00C7114C" w:rsidRDefault="00861B4A">
      <w:pPr>
        <w:pStyle w:val="Ttulo2"/>
      </w:pPr>
      <w:bookmarkStart w:id="23" w:name="_Toc243125791"/>
      <w:r>
        <w:lastRenderedPageBreak/>
        <w:t>13.2 Calendario y lista</w:t>
      </w:r>
      <w:bookmarkEnd w:id="2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26160258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EAECB47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EB92412" wp14:editId="3FA99BCF">
                  <wp:extent cx="1504950" cy="2305050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B92841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14. Calendario de citas.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44A07B4" w14:textId="77777777" w:rsidR="00C7114C" w:rsidRDefault="00861B4A">
            <w:pPr>
              <w:spacing w:after="140" w:line="300" w:lineRule="auto"/>
              <w:jc w:val="both"/>
            </w:pPr>
            <w:r>
              <w:t xml:space="preserve">En el menú, toque </w:t>
            </w:r>
            <w:r>
              <w:rPr>
                <w:b/>
                <w:bCs/>
              </w:rPr>
              <w:t>Citas</w:t>
            </w:r>
            <w:r>
              <w:t>.</w:t>
            </w:r>
          </w:p>
          <w:p w14:paraId="77163FCF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El calendario marca cuántas citas hay cada día. El color del día avisa la carga: </w:t>
            </w:r>
            <w:r>
              <w:rPr>
                <w:b/>
                <w:bCs/>
              </w:rPr>
              <w:t>hasta 8 citas</w:t>
            </w:r>
            <w:r>
              <w:t xml:space="preserve"> normal, </w:t>
            </w:r>
            <w:r>
              <w:rPr>
                <w:b/>
                <w:bCs/>
              </w:rPr>
              <w:t>de 9 a 15</w:t>
            </w:r>
            <w:r>
              <w:t xml:space="preserve"> alta afluencia y </w:t>
            </w:r>
            <w:r>
              <w:rPr>
                <w:b/>
                <w:bCs/>
              </w:rPr>
              <w:t>más de 15</w:t>
            </w:r>
            <w:r>
              <w:t>, excedido.</w:t>
            </w:r>
          </w:p>
          <w:p w14:paraId="2B9ADA9E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Toque un día para ver sus citas.</w:t>
            </w:r>
          </w:p>
          <w:p w14:paraId="6EC1A0F5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En </w:t>
            </w:r>
            <w:r>
              <w:rPr>
                <w:b/>
                <w:bCs/>
              </w:rPr>
              <w:t>Lista</w:t>
            </w:r>
            <w:r>
              <w:t xml:space="preserve"> aparecen las próximas citas, con el botón </w:t>
            </w:r>
            <w:r>
              <w:rPr>
                <w:b/>
                <w:bCs/>
              </w:rPr>
              <w:t>Avisar por WhatsApp</w:t>
            </w:r>
            <w:r>
              <w:t>: abre WhatsApp con el mensaje para la madre ya escrito. Usted solo toca enviar. Es gratuito.</w:t>
            </w:r>
          </w:p>
          <w:p w14:paraId="1548D4BD" w14:textId="77777777" w:rsidR="00C7114C" w:rsidRDefault="00861B4A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Cuando llegue el día, marque la cita como </w:t>
            </w:r>
            <w:r>
              <w:rPr>
                <w:b/>
                <w:bCs/>
              </w:rPr>
              <w:t>Asistió</w:t>
            </w:r>
            <w:r>
              <w:t xml:space="preserve"> o </w:t>
            </w:r>
            <w:r>
              <w:rPr>
                <w:b/>
                <w:bCs/>
              </w:rPr>
              <w:t>No asistió</w:t>
            </w:r>
            <w:r>
              <w:t>.</w:t>
            </w:r>
          </w:p>
        </w:tc>
      </w:tr>
    </w:tbl>
    <w:p w14:paraId="3564BFD6" w14:textId="77777777" w:rsidR="00C7114C" w:rsidRDefault="00C7114C">
      <w:pPr>
        <w:spacing w:after="80"/>
      </w:pPr>
    </w:p>
    <w:p w14:paraId="752054B9" w14:textId="77777777" w:rsidR="00C7114C" w:rsidRDefault="00861B4A">
      <w:pPr>
        <w:pStyle w:val="Ttulo1"/>
      </w:pPr>
      <w:bookmarkStart w:id="24" w:name="_Toc243125792"/>
      <w:r>
        <w:t>14. Carnet para la familia</w:t>
      </w:r>
      <w:bookmarkEnd w:id="24"/>
    </w:p>
    <w:p w14:paraId="745F3131" w14:textId="77777777" w:rsidR="00C7114C" w:rsidRDefault="00861B4A">
      <w:pPr>
        <w:spacing w:after="140" w:line="300" w:lineRule="auto"/>
        <w:jc w:val="both"/>
      </w:pPr>
      <w:r>
        <w:t xml:space="preserve">Es una copia del carnet para la madre, la escuela o el hogar comunitario. Desde el historial, toque </w:t>
      </w:r>
      <w:r>
        <w:rPr>
          <w:b/>
          <w:bCs/>
        </w:rPr>
        <w:t>Carnet para la familia</w:t>
      </w:r>
      <w:r>
        <w:t>.</w:t>
      </w:r>
    </w:p>
    <w:p w14:paraId="02EF2BE7" w14:textId="77777777" w:rsidR="00C7114C" w:rsidRDefault="00861B4A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8CB22CC" wp14:editId="5402DAB4">
            <wp:extent cx="5334000" cy="37528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DD37" w14:textId="77777777" w:rsidR="00C7114C" w:rsidRDefault="00861B4A">
      <w:pPr>
        <w:spacing w:after="160"/>
        <w:jc w:val="center"/>
      </w:pPr>
      <w:r>
        <w:rPr>
          <w:i/>
          <w:iCs/>
          <w:sz w:val="18"/>
          <w:szCs w:val="18"/>
        </w:rPr>
        <w:t>Figura 15. Carnet para la familia (vista en la computadora).</w:t>
      </w:r>
    </w:p>
    <w:p w14:paraId="73FA4578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lastRenderedPageBreak/>
        <w:t>Trae los datos del niño, las vacunas con fecha y las pendientes, los controles de crecimiento con su resultado en palabras sencillas y gráficas, los suplementos, la fecha de emisión, y espacio para firma y sello.</w:t>
      </w:r>
    </w:p>
    <w:p w14:paraId="6348102A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Toque </w:t>
      </w:r>
      <w:r>
        <w:rPr>
          <w:b/>
          <w:bCs/>
        </w:rPr>
        <w:t>Imprimir o guardar como PDF</w:t>
      </w:r>
      <w:r>
        <w:t>. En el teléfono, elija "Guardar como PDF" y luego compártalo por WhatsApp.</w:t>
      </w:r>
    </w:p>
    <w:p w14:paraId="5EA119F6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Cada copia queda anotada en la bitácora.</w:t>
      </w:r>
    </w:p>
    <w:p w14:paraId="656DD220" w14:textId="77777777" w:rsidR="00C7114C" w:rsidRDefault="00861B4A">
      <w:pPr>
        <w:pStyle w:val="Ttulo1"/>
      </w:pPr>
      <w:bookmarkStart w:id="25" w:name="_Toc243125793"/>
      <w:r>
        <w:t>15. Reportes e indicadores</w:t>
      </w:r>
      <w:bookmarkEnd w:id="25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40E3CF31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122F4B6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C8D0921" wp14:editId="19A3F362">
                  <wp:extent cx="1504950" cy="2505075"/>
                  <wp:effectExtent l="0" t="0" r="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12B0D9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16. Panel de indicadores en el teléfono.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91760A7" w14:textId="77777777" w:rsidR="00C7114C" w:rsidRDefault="00861B4A">
            <w:pPr>
              <w:spacing w:after="140" w:line="300" w:lineRule="auto"/>
              <w:jc w:val="both"/>
            </w:pPr>
            <w:r>
              <w:t xml:space="preserve">En el menú, toque </w:t>
            </w:r>
            <w:r>
              <w:rPr>
                <w:b/>
                <w:bCs/>
              </w:rPr>
              <w:t>Reportes</w:t>
            </w:r>
            <w:r>
              <w:t>. Es el análisis del puesto para tomar decisiones: cuántos niños, dónde están y si la situación mejora.</w:t>
            </w:r>
          </w:p>
        </w:tc>
      </w:tr>
    </w:tbl>
    <w:p w14:paraId="7E90738C" w14:textId="77777777" w:rsidR="00C7114C" w:rsidRDefault="00C7114C">
      <w:pPr>
        <w:spacing w:after="80"/>
      </w:pPr>
    </w:p>
    <w:p w14:paraId="06ADBF85" w14:textId="77777777" w:rsidR="00C7114C" w:rsidRDefault="00861B4A">
      <w:pPr>
        <w:pStyle w:val="Ttulo2"/>
      </w:pPr>
      <w:bookmarkStart w:id="26" w:name="_Toc243125794"/>
      <w:r>
        <w:t>15.1 Filtros</w:t>
      </w:r>
      <w:bookmarkEnd w:id="26"/>
    </w:p>
    <w:p w14:paraId="5298F5F5" w14:textId="77777777" w:rsidR="00C7114C" w:rsidRDefault="00861B4A">
      <w:pPr>
        <w:spacing w:after="140" w:line="300" w:lineRule="auto"/>
        <w:jc w:val="both"/>
      </w:pPr>
      <w:r>
        <w:t xml:space="preserve">Período (abre en </w:t>
      </w:r>
      <w:r>
        <w:rPr>
          <w:b/>
          <w:bCs/>
        </w:rPr>
        <w:t>Estado actual</w:t>
      </w:r>
      <w:r>
        <w:t xml:space="preserve">: el último control de cada niño), fechas, territorio, sector, paraje, sexo y grupo de edad. Toque </w:t>
      </w:r>
      <w:r>
        <w:rPr>
          <w:b/>
          <w:bCs/>
        </w:rPr>
        <w:t>Aplicar</w:t>
      </w:r>
      <w:r>
        <w:t xml:space="preserve">; </w:t>
      </w:r>
      <w:r>
        <w:rPr>
          <w:b/>
          <w:bCs/>
        </w:rPr>
        <w:t>Quitar filtros</w:t>
      </w:r>
      <w:r>
        <w:t xml:space="preserve"> vuelve al inicio.</w:t>
      </w:r>
    </w:p>
    <w:p w14:paraId="51208B06" w14:textId="77777777" w:rsidR="00C7114C" w:rsidRDefault="00861B4A">
      <w:pPr>
        <w:pStyle w:val="Ttulo2"/>
      </w:pPr>
      <w:bookmarkStart w:id="27" w:name="_Toc243125795"/>
      <w:r>
        <w:t>15.2 Tarjetas y gráficas</w:t>
      </w:r>
      <w:bookmarkEnd w:id="27"/>
    </w:p>
    <w:p w14:paraId="688248E8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Tarjetas:</w:t>
      </w:r>
      <w:r>
        <w:t xml:space="preserve"> niños activos, porcentaje con control registrado, controles atrasados, inasistencia a citas y niños por nivel.</w:t>
      </w:r>
    </w:p>
    <w:p w14:paraId="6933E36A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Estado nutricional por sector</w:t>
      </w:r>
      <w:r>
        <w:t xml:space="preserve"> y </w:t>
      </w:r>
      <w:r>
        <w:rPr>
          <w:b/>
          <w:bCs/>
        </w:rPr>
        <w:t>Parajes con más casos:</w:t>
      </w:r>
      <w:r>
        <w:t xml:space="preserve"> toque una barra para filtrar el panel por ese sector o paraje.</w:t>
      </w:r>
    </w:p>
    <w:p w14:paraId="06A8525F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Condición más grave</w:t>
      </w:r>
      <w:r>
        <w:t xml:space="preserve"> y </w:t>
      </w:r>
      <w:r>
        <w:rPr>
          <w:b/>
          <w:bCs/>
        </w:rPr>
        <w:t>Cada condición por separado:</w:t>
      </w:r>
      <w:r>
        <w:t xml:space="preserve"> la segunda cuenta a un niño en todas sus condiciones (por ejemplo, desnutrición crónica y sobrepeso a la vez).</w:t>
      </w:r>
    </w:p>
    <w:p w14:paraId="026CB978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Tendencia de 12 meses.</w:t>
      </w:r>
    </w:p>
    <w:p w14:paraId="2013D17D" w14:textId="77777777" w:rsidR="00C7114C" w:rsidRDefault="00861B4A">
      <w:pPr>
        <w:pStyle w:val="Prrafodelista"/>
        <w:numPr>
          <w:ilvl w:val="0"/>
          <w:numId w:val="2"/>
        </w:numPr>
        <w:spacing w:after="70" w:line="290" w:lineRule="auto"/>
      </w:pPr>
      <w:r>
        <w:t>Toque una cifra para ver la lista de esos niños.</w:t>
      </w:r>
    </w:p>
    <w:p w14:paraId="3358784A" w14:textId="77777777" w:rsidR="00C7114C" w:rsidRDefault="00861B4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1BCB983" wp14:editId="0025B84D">
            <wp:extent cx="5334000" cy="37528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6B20" w14:textId="77777777" w:rsidR="00C7114C" w:rsidRDefault="00861B4A">
      <w:pPr>
        <w:spacing w:after="160"/>
        <w:jc w:val="center"/>
      </w:pPr>
      <w:r>
        <w:rPr>
          <w:i/>
          <w:iCs/>
          <w:sz w:val="18"/>
          <w:szCs w:val="18"/>
        </w:rPr>
        <w:t>Figura 17. Panel de indicadores en la computadora.</w:t>
      </w:r>
    </w:p>
    <w:p w14:paraId="251985F7" w14:textId="77777777" w:rsidR="00C7114C" w:rsidRDefault="00861B4A">
      <w:pPr>
        <w:pStyle w:val="Ttulo2"/>
      </w:pPr>
      <w:bookmarkStart w:id="28" w:name="_Toc243125796"/>
      <w:r>
        <w:t>15.3 Exportar</w:t>
      </w:r>
      <w:bookmarkEnd w:id="28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800"/>
        <w:gridCol w:w="7560"/>
      </w:tblGrid>
      <w:tr w:rsidR="00C7114C" w14:paraId="03350DFC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51850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Botón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2AF20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Resultado</w:t>
            </w:r>
          </w:p>
        </w:tc>
      </w:tr>
      <w:tr w:rsidR="00C7114C" w14:paraId="4A63C1F5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6283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2354D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Abre una versión para imprimir o guardar como PDF.</w:t>
            </w:r>
          </w:p>
        </w:tc>
      </w:tr>
      <w:tr w:rsidR="00C7114C" w14:paraId="3D47D2B0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4BEED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Excel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D6BA7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Descarga un libro de Excel con 6 hojas.</w:t>
            </w:r>
          </w:p>
        </w:tc>
      </w:tr>
      <w:tr w:rsidR="00C7114C" w14:paraId="52A7BD0C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A8EC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4C7F5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Descarga los datos para otros programas.</w:t>
            </w:r>
          </w:p>
        </w:tc>
      </w:tr>
    </w:tbl>
    <w:p w14:paraId="080C544C" w14:textId="77777777" w:rsidR="00C7114C" w:rsidRDefault="00C7114C">
      <w:pPr>
        <w:spacing w:after="120"/>
      </w:pPr>
    </w:p>
    <w:p w14:paraId="5C0AA067" w14:textId="77777777" w:rsidR="00C7114C" w:rsidRDefault="00861B4A">
      <w:pPr>
        <w:spacing w:after="140" w:line="300" w:lineRule="auto"/>
        <w:jc w:val="both"/>
      </w:pPr>
      <w:r>
        <w:t>Las tres exportaciones tienen las mismas cifras que el panel y quedan anotadas en la bitácora.</w:t>
      </w:r>
    </w:p>
    <w:p w14:paraId="1EB8837C" w14:textId="77777777" w:rsidR="00C7114C" w:rsidRDefault="00861B4A">
      <w:pPr>
        <w:pStyle w:val="Ttulo2"/>
      </w:pPr>
      <w:bookmarkStart w:id="29" w:name="_Toc243125797"/>
      <w:r>
        <w:t>15.4 Formato SIGSA 3 del día</w:t>
      </w:r>
      <w:bookmarkEnd w:id="29"/>
    </w:p>
    <w:p w14:paraId="2798ED63" w14:textId="77777777" w:rsidR="00C7114C" w:rsidRDefault="00861B4A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SIGSA 3 del día</w:t>
      </w:r>
      <w:r>
        <w:t xml:space="preserve"> para obtener la hoja oficial del registro diario de consulta con las atenciones a niños ya llenas. Elija el día o el mes completo y el papel (oficio o carta), y toque </w:t>
      </w:r>
      <w:r>
        <w:rPr>
          <w:b/>
          <w:bCs/>
        </w:rPr>
        <w:t>Imprimir o guardar como PDF</w:t>
      </w:r>
      <w:r>
        <w:t>. Se escribe una vez en el sistema y se imprime donde haga falta.</w:t>
      </w:r>
    </w:p>
    <w:p w14:paraId="30D7B16D" w14:textId="77777777" w:rsidR="00C7114C" w:rsidRDefault="00861B4A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21C100E" wp14:editId="49A0B7C3">
            <wp:extent cx="5334000" cy="33337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80DB" w14:textId="77777777" w:rsidR="00C7114C" w:rsidRDefault="00861B4A">
      <w:pPr>
        <w:spacing w:after="160"/>
        <w:jc w:val="center"/>
      </w:pPr>
      <w:r>
        <w:rPr>
          <w:i/>
          <w:iCs/>
          <w:sz w:val="18"/>
          <w:szCs w:val="18"/>
        </w:rPr>
        <w:t>Figura 18. Formato SIGSA 3 listo para imprimir.</w:t>
      </w:r>
    </w:p>
    <w:p w14:paraId="70623EBA" w14:textId="77777777" w:rsidR="00C7114C" w:rsidRDefault="00861B4A">
      <w:pPr>
        <w:pStyle w:val="Ttulo1"/>
      </w:pPr>
      <w:bookmarkStart w:id="30" w:name="_Toc243125798"/>
      <w:r>
        <w:t>16. Administración de usuarios</w:t>
      </w:r>
      <w:bookmarkEnd w:id="30"/>
    </w:p>
    <w:p w14:paraId="040D585D" w14:textId="77777777" w:rsidR="00C7114C" w:rsidRDefault="00861B4A">
      <w:pPr>
        <w:spacing w:after="140" w:line="300" w:lineRule="auto"/>
        <w:jc w:val="both"/>
      </w:pPr>
      <w:r>
        <w:t xml:space="preserve">Solo para el administrador, que entra directamente a </w:t>
      </w:r>
      <w:r>
        <w:rPr>
          <w:b/>
          <w:bCs/>
        </w:rPr>
        <w:t>Gestión de usuarios</w:t>
      </w:r>
      <w:r>
        <w:t>.</w:t>
      </w:r>
    </w:p>
    <w:p w14:paraId="0F03A5C1" w14:textId="77777777" w:rsidR="00C7114C" w:rsidRDefault="00861B4A">
      <w:pPr>
        <w:pStyle w:val="Ttulo2"/>
      </w:pPr>
      <w:bookmarkStart w:id="31" w:name="_Toc243125799"/>
      <w:r>
        <w:t>16.1 Crear una cuenta</w:t>
      </w:r>
      <w:bookmarkEnd w:id="3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1B382824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9FA98E9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5B6916D" wp14:editId="37F5D76B">
                  <wp:extent cx="1504950" cy="2305050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8D42C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19. Crear un usuario nuevo.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C80784B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Nuevo usuario</w:t>
            </w:r>
            <w:r>
              <w:t>.</w:t>
            </w:r>
          </w:p>
          <w:p w14:paraId="4793CD0E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Escriba el </w:t>
            </w:r>
            <w:r>
              <w:rPr>
                <w:b/>
                <w:bCs/>
              </w:rPr>
              <w:t>nombre completo</w:t>
            </w:r>
            <w:r>
              <w:t xml:space="preserve"> y el </w:t>
            </w:r>
            <w:r>
              <w:rPr>
                <w:b/>
                <w:bCs/>
              </w:rPr>
              <w:t>nombre de usuario</w:t>
            </w:r>
            <w:r>
              <w:t xml:space="preserve"> (letras sin tilde, números, punto o guion).</w:t>
            </w:r>
          </w:p>
          <w:p w14:paraId="0C2E7CF0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Elija el </w:t>
            </w:r>
            <w:r>
              <w:rPr>
                <w:b/>
                <w:bCs/>
              </w:rPr>
              <w:t>rol</w:t>
            </w:r>
            <w:r>
              <w:t xml:space="preserve">. Para enfermería, elija también su </w:t>
            </w:r>
            <w:r>
              <w:rPr>
                <w:b/>
                <w:bCs/>
              </w:rPr>
              <w:t>sector</w:t>
            </w:r>
            <w:r>
              <w:t>.</w:t>
            </w:r>
          </w:p>
          <w:p w14:paraId="6E7BB769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Crear usuario</w:t>
            </w:r>
            <w:r>
              <w:t>.</w:t>
            </w:r>
          </w:p>
        </w:tc>
      </w:tr>
    </w:tbl>
    <w:p w14:paraId="54689D42" w14:textId="77777777" w:rsidR="00C7114C" w:rsidRDefault="00C7114C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C7114C" w14:paraId="15116096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C65BEF3" w14:textId="77777777" w:rsidR="00C7114C" w:rsidRDefault="00861B4A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D55EF06" wp14:editId="14BF9A24">
                  <wp:extent cx="1504950" cy="230505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5B3F2D" w14:textId="77777777" w:rsidR="00C7114C" w:rsidRDefault="00861B4A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20. Datos de ingreso de la cuenta nueva, listos para copiar o enviar.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5938574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El sistema muestra el </w:t>
            </w:r>
            <w:r>
              <w:rPr>
                <w:b/>
                <w:bCs/>
              </w:rPr>
              <w:t>usuario</w:t>
            </w:r>
            <w:r>
              <w:t xml:space="preserve"> y una </w:t>
            </w:r>
            <w:r>
              <w:rPr>
                <w:b/>
                <w:bCs/>
              </w:rPr>
              <w:t>contraseña temporal</w:t>
            </w:r>
            <w:r>
              <w:t>, que la persona deberá cambiar en su primer ingreso.</w:t>
            </w:r>
          </w:p>
          <w:p w14:paraId="27738065" w14:textId="77777777" w:rsidR="00C7114C" w:rsidRDefault="00861B4A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Entregue los datos de preferencia en ese momento, o con uno de los dos botones: </w:t>
            </w:r>
            <w:r>
              <w:rPr>
                <w:b/>
                <w:bCs/>
              </w:rPr>
              <w:t>Copiar datos de ingreso</w:t>
            </w:r>
            <w:r>
              <w:t xml:space="preserve"> (para pegarlos en un mensaje o un documento) o </w:t>
            </w:r>
            <w:r>
              <w:rPr>
                <w:b/>
                <w:bCs/>
              </w:rPr>
              <w:t>Enviar por WhatsApp</w:t>
            </w:r>
            <w:r>
              <w:t xml:space="preserve"> (abre WhatsApp con el mensaje listo; elija a la persona). Envíelos solo a la persona dueña de la cuenta.</w:t>
            </w:r>
          </w:p>
        </w:tc>
      </w:tr>
    </w:tbl>
    <w:p w14:paraId="56B30F51" w14:textId="77777777" w:rsidR="00C7114C" w:rsidRDefault="00C7114C">
      <w:pPr>
        <w:spacing w:after="80"/>
      </w:pPr>
    </w:p>
    <w:p w14:paraId="2E5F7270" w14:textId="77777777" w:rsidR="00C7114C" w:rsidRDefault="00861B4A">
      <w:pPr>
        <w:pStyle w:val="Ttulo2"/>
      </w:pPr>
      <w:bookmarkStart w:id="32" w:name="_Toc243125800"/>
      <w:r>
        <w:t>16.2 Contraseña olvidada</w:t>
      </w:r>
      <w:bookmarkEnd w:id="32"/>
    </w:p>
    <w:p w14:paraId="1EB60EA0" w14:textId="77777777" w:rsidR="00C7114C" w:rsidRDefault="00861B4A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Restablecer contraseña</w:t>
      </w:r>
      <w:r>
        <w:t xml:space="preserve"> en la tarjeta de la persona y confirme. Aparecen su usuario y una nueva contraseña temporal, con los mismos botones para copiar o enviar por WhatsApp. Ni el administrador conoce la contraseña final, porque la persona la cambia al ingresar.</w:t>
      </w:r>
    </w:p>
    <w:p w14:paraId="495BE518" w14:textId="77777777" w:rsidR="00C7114C" w:rsidRDefault="00861B4A">
      <w:pPr>
        <w:pStyle w:val="Ttulo2"/>
      </w:pPr>
      <w:bookmarkStart w:id="33" w:name="_Toc243125801"/>
      <w:r>
        <w:t>16.3 Dar de baja</w:t>
      </w:r>
      <w:bookmarkEnd w:id="33"/>
    </w:p>
    <w:p w14:paraId="6570A2CE" w14:textId="77777777" w:rsidR="00C7114C" w:rsidRDefault="00861B4A">
      <w:pPr>
        <w:spacing w:after="140" w:line="300" w:lineRule="auto"/>
        <w:jc w:val="both"/>
      </w:pPr>
      <w:r>
        <w:rPr>
          <w:b/>
          <w:bCs/>
        </w:rPr>
        <w:t>Dar de baja</w:t>
      </w:r>
      <w:r>
        <w:t xml:space="preserve"> impide que la persona ingrese, sin borrar lo que registró. Se puede reactivar después.</w:t>
      </w:r>
    </w:p>
    <w:p w14:paraId="2D22B7EA" w14:textId="77777777" w:rsidR="00C7114C" w:rsidRDefault="00861B4A">
      <w:pPr>
        <w:pStyle w:val="Ttulo1"/>
      </w:pPr>
      <w:bookmarkStart w:id="34" w:name="_Toc243125802"/>
      <w:r>
        <w:t>17. Preguntas frecuentes</w:t>
      </w:r>
      <w:bookmarkEnd w:id="34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3500"/>
        <w:gridCol w:w="5860"/>
      </w:tblGrid>
      <w:tr w:rsidR="00C7114C" w14:paraId="222FF5C2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6683F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A035E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hacer</w:t>
            </w:r>
          </w:p>
        </w:tc>
      </w:tr>
      <w:tr w:rsidR="00C7114C" w14:paraId="2E89F7E8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3C754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El sistema me sacó y pide ingresar otra vez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2AFAB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Pasaron 20 minutos sin uso. Vuelva a ingresar; lo guardado no se pierde.</w:t>
            </w:r>
          </w:p>
        </w:tc>
      </w:tr>
      <w:tr w:rsidR="00C7114C" w14:paraId="30FDA36E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84F60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Olvidé mi contraseña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A1CBF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Pida al administrador que la restablezca.</w:t>
            </w:r>
          </w:p>
        </w:tc>
      </w:tr>
      <w:tr w:rsidR="00C7114C" w14:paraId="0BDD40DF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376D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No encuentro a un niño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32C0A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los filtros de sector y estado: puede estar como egresado si ya cumplió 7 años.</w:t>
            </w:r>
          </w:p>
        </w:tc>
      </w:tr>
      <w:tr w:rsidR="00C7114C" w14:paraId="10074735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E5832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No aparecen las gráficas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A3DF2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Las gráficas necesitan internet. Revise la conexión y recargue la página.</w:t>
            </w:r>
          </w:p>
        </w:tc>
      </w:tr>
      <w:tr w:rsidR="00C7114C" w14:paraId="46754697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36B03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El sistema dice que un valor parece imposible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D12C0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el peso, la talla y la fecha de nacimiento. Si el dato es correcto, confirme.</w:t>
            </w:r>
          </w:p>
        </w:tc>
      </w:tr>
      <w:tr w:rsidR="00C7114C" w14:paraId="437EA858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1DC8F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Me equivoqué en una medición, vacuna o cita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71B49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 esta versión no se pueden corregir desde la pantalla. Anote el caso y avise al administrador del sistema.</w:t>
            </w:r>
          </w:p>
        </w:tc>
      </w:tr>
      <w:tr w:rsidR="00C7114C" w14:paraId="59E8C306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D163A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El botón de WhatsApp no aparece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A9C3E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El niño no tiene teléfono registrado. Agréguelo con Editar en la lista de niños.</w:t>
            </w:r>
          </w:p>
        </w:tc>
      </w:tr>
      <w:tr w:rsidR="00C7114C" w14:paraId="48193153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EA87A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Registré a un niño en otro sector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22E5A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Es permitido: queda la advertencia en la bitácora.</w:t>
            </w:r>
          </w:p>
        </w:tc>
      </w:tr>
    </w:tbl>
    <w:p w14:paraId="098615F2" w14:textId="77777777" w:rsidR="00C7114C" w:rsidRDefault="00C7114C">
      <w:pPr>
        <w:spacing w:after="120"/>
      </w:pPr>
    </w:p>
    <w:p w14:paraId="7804A1C1" w14:textId="77777777" w:rsidR="00C7114C" w:rsidRDefault="00861B4A">
      <w:pPr>
        <w:pStyle w:val="Ttulo1"/>
      </w:pPr>
      <w:bookmarkStart w:id="35" w:name="_Toc243125803"/>
      <w:r>
        <w:t>18. Glosario</w:t>
      </w:r>
      <w:bookmarkEnd w:id="35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2300"/>
        <w:gridCol w:w="7060"/>
      </w:tblGrid>
      <w:tr w:rsidR="00C7114C" w14:paraId="2C045EC5" w14:textId="77777777" w:rsidTr="00C7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E55D5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Término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FBBCB" w14:textId="77777777" w:rsidR="00C7114C" w:rsidRDefault="00861B4A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Significado</w:t>
            </w:r>
          </w:p>
        </w:tc>
      </w:tr>
      <w:tr w:rsidR="00C7114C" w14:paraId="785AA877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48781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Puntuación Z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F34D5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Cuántas desviaciones estándar está el niño por encima o por debajo del promedio de la OMS para su edad y sexo.</w:t>
            </w:r>
          </w:p>
        </w:tc>
      </w:tr>
      <w:tr w:rsidR="00C7114C" w14:paraId="7C5327AA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DC4F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DE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99EEF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Desviación estándar.</w:t>
            </w:r>
          </w:p>
        </w:tc>
      </w:tr>
      <w:tr w:rsidR="00C7114C" w14:paraId="51766D0A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593B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P/E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120DC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para la edad.</w:t>
            </w:r>
          </w:p>
        </w:tc>
      </w:tr>
      <w:tr w:rsidR="00C7114C" w14:paraId="0E4F0FA3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1FFA9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T/E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9C6DE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Talla (o longitud) para la edad. Si es baja, indica desnutrición crónica.</w:t>
            </w:r>
          </w:p>
        </w:tc>
      </w:tr>
      <w:tr w:rsidR="00C7114C" w14:paraId="11064A90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7A3A7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P/T y P/L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E036D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para la talla (desde los 2 años) y peso para la longitud (menores de 2 años). Si es bajo, indica desnutrición aguda.</w:t>
            </w:r>
          </w:p>
        </w:tc>
      </w:tr>
      <w:tr w:rsidR="00C7114C" w14:paraId="160956F1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7213F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4ACC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Puntuación Z entre −1 y −2: el niño se acerca a la desnutrición sin haberla alcanzado.</w:t>
            </w:r>
          </w:p>
        </w:tc>
      </w:tr>
      <w:tr w:rsidR="00C7114C" w14:paraId="385031C1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9256D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Longitud y talla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DCA8D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Longitud: medida acostado, en menores de 2 años. Talla: medida de pie, desde los 2 años.</w:t>
            </w:r>
          </w:p>
        </w:tc>
      </w:tr>
      <w:tr w:rsidR="00C7114C" w14:paraId="3A5677CA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8B3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CUI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759A3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Código Único de Identificación del RENAP.</w:t>
            </w:r>
          </w:p>
        </w:tc>
      </w:tr>
      <w:tr w:rsidR="00C7114C" w14:paraId="2F0B95BC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E555B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SIGSA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D36C9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Sistema de Información Gerencial de Salud del Ministerio de Salud.</w:t>
            </w:r>
          </w:p>
        </w:tc>
      </w:tr>
      <w:tr w:rsidR="00C7114C" w14:paraId="451E5ADB" w14:textId="77777777" w:rsidTr="00C7114C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C2988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Sector y paraje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23740" w14:textId="77777777" w:rsidR="00C7114C" w:rsidRDefault="00861B4A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División del territorio del puesto y comunidad donde vive el niño.</w:t>
            </w:r>
          </w:p>
        </w:tc>
      </w:tr>
      <w:tr w:rsidR="00C7114C" w14:paraId="289C416A" w14:textId="77777777" w:rsidTr="00C711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05DC6" w14:textId="77777777" w:rsidR="00C7114C" w:rsidRDefault="00861B4A">
            <w:pPr>
              <w:spacing w:line="260" w:lineRule="auto"/>
            </w:pPr>
            <w:r>
              <w:rPr>
                <w:sz w:val="19"/>
                <w:szCs w:val="19"/>
              </w:rPr>
              <w:t>Bitácora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A4315" w14:textId="77777777" w:rsidR="00C7114C" w:rsidRDefault="00861B4A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Registro automático de quién hizo cada operación y cuándo.</w:t>
            </w:r>
          </w:p>
        </w:tc>
      </w:tr>
    </w:tbl>
    <w:p w14:paraId="0D864F9C" w14:textId="77777777" w:rsidR="00C7114C" w:rsidRDefault="00C7114C">
      <w:pPr>
        <w:spacing w:after="120"/>
      </w:pPr>
    </w:p>
    <w:sectPr w:rsidR="00C7114C">
      <w:footerReference w:type="default" r:id="rId28"/>
      <w:pgSz w:w="12240" w:h="15840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D6879" w14:textId="77777777" w:rsidR="00562BD2" w:rsidRDefault="00562BD2">
      <w:r>
        <w:separator/>
      </w:r>
    </w:p>
  </w:endnote>
  <w:endnote w:type="continuationSeparator" w:id="0">
    <w:p w14:paraId="7FFB95E1" w14:textId="77777777" w:rsidR="00562BD2" w:rsidRDefault="00562B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FA292" w14:textId="77777777" w:rsidR="00C7114C" w:rsidRDefault="00861B4A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2311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DD1C4" w14:textId="77777777" w:rsidR="00562BD2" w:rsidRDefault="00562BD2">
      <w:r>
        <w:separator/>
      </w:r>
    </w:p>
  </w:footnote>
  <w:footnote w:type="continuationSeparator" w:id="0">
    <w:p w14:paraId="0A89F5D6" w14:textId="77777777" w:rsidR="00562BD2" w:rsidRDefault="00562B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31425"/>
    <w:multiLevelType w:val="hybridMultilevel"/>
    <w:tmpl w:val="E2D836DA"/>
    <w:lvl w:ilvl="0" w:tplc="92F89CB2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C234EDD4">
      <w:numFmt w:val="decimal"/>
      <w:lvlText w:val=""/>
      <w:lvlJc w:val="left"/>
    </w:lvl>
    <w:lvl w:ilvl="2" w:tplc="66B0EED8">
      <w:numFmt w:val="decimal"/>
      <w:lvlText w:val=""/>
      <w:lvlJc w:val="left"/>
    </w:lvl>
    <w:lvl w:ilvl="3" w:tplc="8810349A">
      <w:numFmt w:val="decimal"/>
      <w:lvlText w:val=""/>
      <w:lvlJc w:val="left"/>
    </w:lvl>
    <w:lvl w:ilvl="4" w:tplc="6608BFEE">
      <w:numFmt w:val="decimal"/>
      <w:lvlText w:val=""/>
      <w:lvlJc w:val="left"/>
    </w:lvl>
    <w:lvl w:ilvl="5" w:tplc="9918B06A">
      <w:numFmt w:val="decimal"/>
      <w:lvlText w:val=""/>
      <w:lvlJc w:val="left"/>
    </w:lvl>
    <w:lvl w:ilvl="6" w:tplc="5A8C11E0">
      <w:numFmt w:val="decimal"/>
      <w:lvlText w:val=""/>
      <w:lvlJc w:val="left"/>
    </w:lvl>
    <w:lvl w:ilvl="7" w:tplc="1682D554">
      <w:numFmt w:val="decimal"/>
      <w:lvlText w:val=""/>
      <w:lvlJc w:val="left"/>
    </w:lvl>
    <w:lvl w:ilvl="8" w:tplc="89785AD6">
      <w:numFmt w:val="decimal"/>
      <w:lvlText w:val=""/>
      <w:lvlJc w:val="left"/>
    </w:lvl>
  </w:abstractNum>
  <w:abstractNum w:abstractNumId="1" w15:restartNumberingAfterBreak="0">
    <w:nsid w:val="0C2A567B"/>
    <w:multiLevelType w:val="hybridMultilevel"/>
    <w:tmpl w:val="C6040D72"/>
    <w:lvl w:ilvl="0" w:tplc="32381580" w:tentative="1">
      <w:start w:val="1"/>
      <w:numFmt w:val="bullet"/>
      <w:lvlText w:val="●"/>
      <w:lvlJc w:val="left"/>
      <w:pPr>
        <w:ind w:left="720" w:hanging="360"/>
      </w:pPr>
    </w:lvl>
    <w:lvl w:ilvl="1" w:tplc="462EE588" w:tentative="1">
      <w:start w:val="1"/>
      <w:numFmt w:val="bullet"/>
      <w:lvlText w:val="○"/>
      <w:lvlJc w:val="left"/>
      <w:pPr>
        <w:ind w:left="1440" w:hanging="360"/>
      </w:pPr>
    </w:lvl>
    <w:lvl w:ilvl="2" w:tplc="2E24619C" w:tentative="1">
      <w:start w:val="1"/>
      <w:numFmt w:val="bullet"/>
      <w:lvlText w:val="■"/>
      <w:lvlJc w:val="left"/>
      <w:pPr>
        <w:ind w:left="2160" w:hanging="360"/>
      </w:pPr>
    </w:lvl>
    <w:lvl w:ilvl="3" w:tplc="F2206B36" w:tentative="1">
      <w:start w:val="1"/>
      <w:numFmt w:val="bullet"/>
      <w:lvlText w:val="●"/>
      <w:lvlJc w:val="left"/>
      <w:pPr>
        <w:ind w:left="2880" w:hanging="360"/>
      </w:pPr>
    </w:lvl>
    <w:lvl w:ilvl="4" w:tplc="9672FEB0" w:tentative="1">
      <w:start w:val="1"/>
      <w:numFmt w:val="bullet"/>
      <w:lvlText w:val="○"/>
      <w:lvlJc w:val="left"/>
      <w:pPr>
        <w:ind w:left="3600" w:hanging="360"/>
      </w:pPr>
    </w:lvl>
    <w:lvl w:ilvl="5" w:tplc="3DA08C82" w:tentative="1">
      <w:start w:val="1"/>
      <w:numFmt w:val="bullet"/>
      <w:lvlText w:val="■"/>
      <w:lvlJc w:val="left"/>
      <w:pPr>
        <w:ind w:left="4320" w:hanging="360"/>
      </w:pPr>
    </w:lvl>
    <w:lvl w:ilvl="6" w:tplc="B7ACD5B6" w:tentative="1">
      <w:start w:val="1"/>
      <w:numFmt w:val="bullet"/>
      <w:lvlText w:val="●"/>
      <w:lvlJc w:val="left"/>
      <w:pPr>
        <w:ind w:left="5040" w:hanging="360"/>
      </w:pPr>
    </w:lvl>
    <w:lvl w:ilvl="7" w:tplc="3B42AC0A" w:tentative="1">
      <w:start w:val="1"/>
      <w:numFmt w:val="bullet"/>
      <w:lvlText w:val="●"/>
      <w:lvlJc w:val="left"/>
      <w:pPr>
        <w:ind w:left="5760" w:hanging="360"/>
      </w:pPr>
    </w:lvl>
    <w:lvl w:ilvl="8" w:tplc="9CCE041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F42063E"/>
    <w:multiLevelType w:val="hybridMultilevel"/>
    <w:tmpl w:val="666CB96C"/>
    <w:lvl w:ilvl="0" w:tplc="132CDAB8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41A60BDA">
      <w:numFmt w:val="decimal"/>
      <w:lvlText w:val=""/>
      <w:lvlJc w:val="left"/>
    </w:lvl>
    <w:lvl w:ilvl="2" w:tplc="F2C04246">
      <w:numFmt w:val="decimal"/>
      <w:lvlText w:val=""/>
      <w:lvlJc w:val="left"/>
    </w:lvl>
    <w:lvl w:ilvl="3" w:tplc="C8FAB298">
      <w:numFmt w:val="decimal"/>
      <w:lvlText w:val=""/>
      <w:lvlJc w:val="left"/>
    </w:lvl>
    <w:lvl w:ilvl="4" w:tplc="0DAA8F58">
      <w:numFmt w:val="decimal"/>
      <w:lvlText w:val=""/>
      <w:lvlJc w:val="left"/>
    </w:lvl>
    <w:lvl w:ilvl="5" w:tplc="B5C6E808">
      <w:numFmt w:val="decimal"/>
      <w:lvlText w:val=""/>
      <w:lvlJc w:val="left"/>
    </w:lvl>
    <w:lvl w:ilvl="6" w:tplc="093E1348">
      <w:numFmt w:val="decimal"/>
      <w:lvlText w:val=""/>
      <w:lvlJc w:val="left"/>
    </w:lvl>
    <w:lvl w:ilvl="7" w:tplc="3210EF12">
      <w:numFmt w:val="decimal"/>
      <w:lvlText w:val=""/>
      <w:lvlJc w:val="left"/>
    </w:lvl>
    <w:lvl w:ilvl="8" w:tplc="4DECB566">
      <w:numFmt w:val="decimal"/>
      <w:lvlText w:val=""/>
      <w:lvlJc w:val="left"/>
    </w:lvl>
  </w:abstractNum>
  <w:abstractNum w:abstractNumId="3" w15:restartNumberingAfterBreak="0">
    <w:nsid w:val="171669E8"/>
    <w:multiLevelType w:val="hybridMultilevel"/>
    <w:tmpl w:val="4D66D118"/>
    <w:lvl w:ilvl="0" w:tplc="1FF669FC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744019B2">
      <w:numFmt w:val="decimal"/>
      <w:lvlText w:val=""/>
      <w:lvlJc w:val="left"/>
    </w:lvl>
    <w:lvl w:ilvl="2" w:tplc="1C2C3D84">
      <w:numFmt w:val="decimal"/>
      <w:lvlText w:val=""/>
      <w:lvlJc w:val="left"/>
    </w:lvl>
    <w:lvl w:ilvl="3" w:tplc="83B42D24">
      <w:numFmt w:val="decimal"/>
      <w:lvlText w:val=""/>
      <w:lvlJc w:val="left"/>
    </w:lvl>
    <w:lvl w:ilvl="4" w:tplc="2BD057A6">
      <w:numFmt w:val="decimal"/>
      <w:lvlText w:val=""/>
      <w:lvlJc w:val="left"/>
    </w:lvl>
    <w:lvl w:ilvl="5" w:tplc="DEECBEB4">
      <w:numFmt w:val="decimal"/>
      <w:lvlText w:val=""/>
      <w:lvlJc w:val="left"/>
    </w:lvl>
    <w:lvl w:ilvl="6" w:tplc="A6A80C74">
      <w:numFmt w:val="decimal"/>
      <w:lvlText w:val=""/>
      <w:lvlJc w:val="left"/>
    </w:lvl>
    <w:lvl w:ilvl="7" w:tplc="1BDC0B66">
      <w:numFmt w:val="decimal"/>
      <w:lvlText w:val=""/>
      <w:lvlJc w:val="left"/>
    </w:lvl>
    <w:lvl w:ilvl="8" w:tplc="A5D44D16">
      <w:numFmt w:val="decimal"/>
      <w:lvlText w:val=""/>
      <w:lvlJc w:val="left"/>
    </w:lvl>
  </w:abstractNum>
  <w:abstractNum w:abstractNumId="4" w15:restartNumberingAfterBreak="0">
    <w:nsid w:val="17832BD0"/>
    <w:multiLevelType w:val="hybridMultilevel"/>
    <w:tmpl w:val="EAF0846A"/>
    <w:lvl w:ilvl="0" w:tplc="46C0ABD8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EEB8D29A">
      <w:numFmt w:val="decimal"/>
      <w:lvlText w:val=""/>
      <w:lvlJc w:val="left"/>
    </w:lvl>
    <w:lvl w:ilvl="2" w:tplc="E31C4A80">
      <w:numFmt w:val="decimal"/>
      <w:lvlText w:val=""/>
      <w:lvlJc w:val="left"/>
    </w:lvl>
    <w:lvl w:ilvl="3" w:tplc="9D24F158">
      <w:numFmt w:val="decimal"/>
      <w:lvlText w:val=""/>
      <w:lvlJc w:val="left"/>
    </w:lvl>
    <w:lvl w:ilvl="4" w:tplc="6834EB4A">
      <w:numFmt w:val="decimal"/>
      <w:lvlText w:val=""/>
      <w:lvlJc w:val="left"/>
    </w:lvl>
    <w:lvl w:ilvl="5" w:tplc="0B68D24E">
      <w:numFmt w:val="decimal"/>
      <w:lvlText w:val=""/>
      <w:lvlJc w:val="left"/>
    </w:lvl>
    <w:lvl w:ilvl="6" w:tplc="A496824E">
      <w:numFmt w:val="decimal"/>
      <w:lvlText w:val=""/>
      <w:lvlJc w:val="left"/>
    </w:lvl>
    <w:lvl w:ilvl="7" w:tplc="6B68D442">
      <w:numFmt w:val="decimal"/>
      <w:lvlText w:val=""/>
      <w:lvlJc w:val="left"/>
    </w:lvl>
    <w:lvl w:ilvl="8" w:tplc="6394B540">
      <w:numFmt w:val="decimal"/>
      <w:lvlText w:val=""/>
      <w:lvlJc w:val="left"/>
    </w:lvl>
  </w:abstractNum>
  <w:abstractNum w:abstractNumId="5" w15:restartNumberingAfterBreak="0">
    <w:nsid w:val="1E0D088A"/>
    <w:multiLevelType w:val="hybridMultilevel"/>
    <w:tmpl w:val="69542690"/>
    <w:lvl w:ilvl="0" w:tplc="B030C19C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289C3392">
      <w:numFmt w:val="decimal"/>
      <w:lvlText w:val=""/>
      <w:lvlJc w:val="left"/>
    </w:lvl>
    <w:lvl w:ilvl="2" w:tplc="F5349608">
      <w:numFmt w:val="decimal"/>
      <w:lvlText w:val=""/>
      <w:lvlJc w:val="left"/>
    </w:lvl>
    <w:lvl w:ilvl="3" w:tplc="23ACFF6A">
      <w:numFmt w:val="decimal"/>
      <w:lvlText w:val=""/>
      <w:lvlJc w:val="left"/>
    </w:lvl>
    <w:lvl w:ilvl="4" w:tplc="0C6CE0BC">
      <w:numFmt w:val="decimal"/>
      <w:lvlText w:val=""/>
      <w:lvlJc w:val="left"/>
    </w:lvl>
    <w:lvl w:ilvl="5" w:tplc="327E93A6">
      <w:numFmt w:val="decimal"/>
      <w:lvlText w:val=""/>
      <w:lvlJc w:val="left"/>
    </w:lvl>
    <w:lvl w:ilvl="6" w:tplc="F5A683F2">
      <w:numFmt w:val="decimal"/>
      <w:lvlText w:val=""/>
      <w:lvlJc w:val="left"/>
    </w:lvl>
    <w:lvl w:ilvl="7" w:tplc="84425C28">
      <w:numFmt w:val="decimal"/>
      <w:lvlText w:val=""/>
      <w:lvlJc w:val="left"/>
    </w:lvl>
    <w:lvl w:ilvl="8" w:tplc="C31CBB2A">
      <w:numFmt w:val="decimal"/>
      <w:lvlText w:val=""/>
      <w:lvlJc w:val="left"/>
    </w:lvl>
  </w:abstractNum>
  <w:abstractNum w:abstractNumId="6" w15:restartNumberingAfterBreak="0">
    <w:nsid w:val="2D6F3243"/>
    <w:multiLevelType w:val="hybridMultilevel"/>
    <w:tmpl w:val="E70EA23E"/>
    <w:lvl w:ilvl="0" w:tplc="A49A4AC6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216A5F48">
      <w:numFmt w:val="decimal"/>
      <w:lvlText w:val=""/>
      <w:lvlJc w:val="left"/>
    </w:lvl>
    <w:lvl w:ilvl="2" w:tplc="A0AE9E40">
      <w:numFmt w:val="decimal"/>
      <w:lvlText w:val=""/>
      <w:lvlJc w:val="left"/>
    </w:lvl>
    <w:lvl w:ilvl="3" w:tplc="98E4C7AC">
      <w:numFmt w:val="decimal"/>
      <w:lvlText w:val=""/>
      <w:lvlJc w:val="left"/>
    </w:lvl>
    <w:lvl w:ilvl="4" w:tplc="BE80EBB0">
      <w:numFmt w:val="decimal"/>
      <w:lvlText w:val=""/>
      <w:lvlJc w:val="left"/>
    </w:lvl>
    <w:lvl w:ilvl="5" w:tplc="81C021E0">
      <w:numFmt w:val="decimal"/>
      <w:lvlText w:val=""/>
      <w:lvlJc w:val="left"/>
    </w:lvl>
    <w:lvl w:ilvl="6" w:tplc="DCEE1440">
      <w:numFmt w:val="decimal"/>
      <w:lvlText w:val=""/>
      <w:lvlJc w:val="left"/>
    </w:lvl>
    <w:lvl w:ilvl="7" w:tplc="5ED2054A">
      <w:numFmt w:val="decimal"/>
      <w:lvlText w:val=""/>
      <w:lvlJc w:val="left"/>
    </w:lvl>
    <w:lvl w:ilvl="8" w:tplc="47AA9188">
      <w:numFmt w:val="decimal"/>
      <w:lvlText w:val=""/>
      <w:lvlJc w:val="left"/>
    </w:lvl>
  </w:abstractNum>
  <w:abstractNum w:abstractNumId="7" w15:restartNumberingAfterBreak="0">
    <w:nsid w:val="344F0971"/>
    <w:multiLevelType w:val="hybridMultilevel"/>
    <w:tmpl w:val="B8121B8A"/>
    <w:lvl w:ilvl="0" w:tplc="E6D2AF38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73120562">
      <w:numFmt w:val="decimal"/>
      <w:lvlText w:val=""/>
      <w:lvlJc w:val="left"/>
    </w:lvl>
    <w:lvl w:ilvl="2" w:tplc="F8F6876C">
      <w:numFmt w:val="decimal"/>
      <w:lvlText w:val=""/>
      <w:lvlJc w:val="left"/>
    </w:lvl>
    <w:lvl w:ilvl="3" w:tplc="DA0C8008">
      <w:numFmt w:val="decimal"/>
      <w:lvlText w:val=""/>
      <w:lvlJc w:val="left"/>
    </w:lvl>
    <w:lvl w:ilvl="4" w:tplc="2042EF2E">
      <w:numFmt w:val="decimal"/>
      <w:lvlText w:val=""/>
      <w:lvlJc w:val="left"/>
    </w:lvl>
    <w:lvl w:ilvl="5" w:tplc="484AA3F4">
      <w:numFmt w:val="decimal"/>
      <w:lvlText w:val=""/>
      <w:lvlJc w:val="left"/>
    </w:lvl>
    <w:lvl w:ilvl="6" w:tplc="75047698">
      <w:numFmt w:val="decimal"/>
      <w:lvlText w:val=""/>
      <w:lvlJc w:val="left"/>
    </w:lvl>
    <w:lvl w:ilvl="7" w:tplc="1D6C01E0">
      <w:numFmt w:val="decimal"/>
      <w:lvlText w:val=""/>
      <w:lvlJc w:val="left"/>
    </w:lvl>
    <w:lvl w:ilvl="8" w:tplc="3022DC16">
      <w:numFmt w:val="decimal"/>
      <w:lvlText w:val=""/>
      <w:lvlJc w:val="left"/>
    </w:lvl>
  </w:abstractNum>
  <w:abstractNum w:abstractNumId="8" w15:restartNumberingAfterBreak="0">
    <w:nsid w:val="34607538"/>
    <w:multiLevelType w:val="hybridMultilevel"/>
    <w:tmpl w:val="4B322CA8"/>
    <w:lvl w:ilvl="0" w:tplc="B10E1792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A5F2E22E">
      <w:numFmt w:val="decimal"/>
      <w:lvlText w:val=""/>
      <w:lvlJc w:val="left"/>
    </w:lvl>
    <w:lvl w:ilvl="2" w:tplc="9356EA32">
      <w:numFmt w:val="decimal"/>
      <w:lvlText w:val=""/>
      <w:lvlJc w:val="left"/>
    </w:lvl>
    <w:lvl w:ilvl="3" w:tplc="2C669D48">
      <w:numFmt w:val="decimal"/>
      <w:lvlText w:val=""/>
      <w:lvlJc w:val="left"/>
    </w:lvl>
    <w:lvl w:ilvl="4" w:tplc="3E9EA42E">
      <w:numFmt w:val="decimal"/>
      <w:lvlText w:val=""/>
      <w:lvlJc w:val="left"/>
    </w:lvl>
    <w:lvl w:ilvl="5" w:tplc="F18890C2">
      <w:numFmt w:val="decimal"/>
      <w:lvlText w:val=""/>
      <w:lvlJc w:val="left"/>
    </w:lvl>
    <w:lvl w:ilvl="6" w:tplc="E954DD6E">
      <w:numFmt w:val="decimal"/>
      <w:lvlText w:val=""/>
      <w:lvlJc w:val="left"/>
    </w:lvl>
    <w:lvl w:ilvl="7" w:tplc="852430FC">
      <w:numFmt w:val="decimal"/>
      <w:lvlText w:val=""/>
      <w:lvlJc w:val="left"/>
    </w:lvl>
    <w:lvl w:ilvl="8" w:tplc="A8DEC3F2">
      <w:numFmt w:val="decimal"/>
      <w:lvlText w:val=""/>
      <w:lvlJc w:val="left"/>
    </w:lvl>
  </w:abstractNum>
  <w:abstractNum w:abstractNumId="9" w15:restartNumberingAfterBreak="0">
    <w:nsid w:val="3A4227DF"/>
    <w:multiLevelType w:val="hybridMultilevel"/>
    <w:tmpl w:val="9016FED6"/>
    <w:lvl w:ilvl="0" w:tplc="F38C0B9E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1EAE7806">
      <w:numFmt w:val="decimal"/>
      <w:lvlText w:val=""/>
      <w:lvlJc w:val="left"/>
    </w:lvl>
    <w:lvl w:ilvl="2" w:tplc="0B5E9362">
      <w:numFmt w:val="decimal"/>
      <w:lvlText w:val=""/>
      <w:lvlJc w:val="left"/>
    </w:lvl>
    <w:lvl w:ilvl="3" w:tplc="C52A91F4">
      <w:numFmt w:val="decimal"/>
      <w:lvlText w:val=""/>
      <w:lvlJc w:val="left"/>
    </w:lvl>
    <w:lvl w:ilvl="4" w:tplc="A35C936E">
      <w:numFmt w:val="decimal"/>
      <w:lvlText w:val=""/>
      <w:lvlJc w:val="left"/>
    </w:lvl>
    <w:lvl w:ilvl="5" w:tplc="7F322FCA">
      <w:numFmt w:val="decimal"/>
      <w:lvlText w:val=""/>
      <w:lvlJc w:val="left"/>
    </w:lvl>
    <w:lvl w:ilvl="6" w:tplc="E95C130A">
      <w:numFmt w:val="decimal"/>
      <w:lvlText w:val=""/>
      <w:lvlJc w:val="left"/>
    </w:lvl>
    <w:lvl w:ilvl="7" w:tplc="CAB2B9B0">
      <w:numFmt w:val="decimal"/>
      <w:lvlText w:val=""/>
      <w:lvlJc w:val="left"/>
    </w:lvl>
    <w:lvl w:ilvl="8" w:tplc="1416E0D6">
      <w:numFmt w:val="decimal"/>
      <w:lvlText w:val=""/>
      <w:lvlJc w:val="left"/>
    </w:lvl>
  </w:abstractNum>
  <w:abstractNum w:abstractNumId="10" w15:restartNumberingAfterBreak="0">
    <w:nsid w:val="3A522294"/>
    <w:multiLevelType w:val="hybridMultilevel"/>
    <w:tmpl w:val="64EC2650"/>
    <w:lvl w:ilvl="0" w:tplc="2EE68438">
      <w:start w:val="1"/>
      <w:numFmt w:val="bullet"/>
      <w:lvlText w:val="•"/>
      <w:lvlJc w:val="left"/>
      <w:pPr>
        <w:ind w:left="500" w:hanging="280"/>
      </w:pPr>
    </w:lvl>
    <w:lvl w:ilvl="1" w:tplc="C098033A" w:tentative="1">
      <w:start w:val="1"/>
      <w:numFmt w:val="bullet"/>
      <w:lvlText w:val="–"/>
      <w:lvlJc w:val="left"/>
      <w:pPr>
        <w:ind w:left="950" w:hanging="280"/>
      </w:pPr>
    </w:lvl>
    <w:lvl w:ilvl="2" w:tplc="1B0AC86C">
      <w:numFmt w:val="decimal"/>
      <w:lvlText w:val=""/>
      <w:lvlJc w:val="left"/>
    </w:lvl>
    <w:lvl w:ilvl="3" w:tplc="49BE8C60">
      <w:numFmt w:val="decimal"/>
      <w:lvlText w:val=""/>
      <w:lvlJc w:val="left"/>
    </w:lvl>
    <w:lvl w:ilvl="4" w:tplc="EB745590">
      <w:numFmt w:val="decimal"/>
      <w:lvlText w:val=""/>
      <w:lvlJc w:val="left"/>
    </w:lvl>
    <w:lvl w:ilvl="5" w:tplc="F9D05F6C">
      <w:numFmt w:val="decimal"/>
      <w:lvlText w:val=""/>
      <w:lvlJc w:val="left"/>
    </w:lvl>
    <w:lvl w:ilvl="6" w:tplc="425ADFD8">
      <w:numFmt w:val="decimal"/>
      <w:lvlText w:val=""/>
      <w:lvlJc w:val="left"/>
    </w:lvl>
    <w:lvl w:ilvl="7" w:tplc="E7D8E1A8">
      <w:numFmt w:val="decimal"/>
      <w:lvlText w:val=""/>
      <w:lvlJc w:val="left"/>
    </w:lvl>
    <w:lvl w:ilvl="8" w:tplc="710C42FE">
      <w:numFmt w:val="decimal"/>
      <w:lvlText w:val=""/>
      <w:lvlJc w:val="left"/>
    </w:lvl>
  </w:abstractNum>
  <w:abstractNum w:abstractNumId="11" w15:restartNumberingAfterBreak="0">
    <w:nsid w:val="42F87620"/>
    <w:multiLevelType w:val="hybridMultilevel"/>
    <w:tmpl w:val="E1644F30"/>
    <w:lvl w:ilvl="0" w:tplc="5B36B3B0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DF90172C">
      <w:numFmt w:val="decimal"/>
      <w:lvlText w:val=""/>
      <w:lvlJc w:val="left"/>
    </w:lvl>
    <w:lvl w:ilvl="2" w:tplc="6A8E6A92">
      <w:numFmt w:val="decimal"/>
      <w:lvlText w:val=""/>
      <w:lvlJc w:val="left"/>
    </w:lvl>
    <w:lvl w:ilvl="3" w:tplc="DBB4036C">
      <w:numFmt w:val="decimal"/>
      <w:lvlText w:val=""/>
      <w:lvlJc w:val="left"/>
    </w:lvl>
    <w:lvl w:ilvl="4" w:tplc="BC2A47BE">
      <w:numFmt w:val="decimal"/>
      <w:lvlText w:val=""/>
      <w:lvlJc w:val="left"/>
    </w:lvl>
    <w:lvl w:ilvl="5" w:tplc="9ECC6A84">
      <w:numFmt w:val="decimal"/>
      <w:lvlText w:val=""/>
      <w:lvlJc w:val="left"/>
    </w:lvl>
    <w:lvl w:ilvl="6" w:tplc="BE228EA4">
      <w:numFmt w:val="decimal"/>
      <w:lvlText w:val=""/>
      <w:lvlJc w:val="left"/>
    </w:lvl>
    <w:lvl w:ilvl="7" w:tplc="93140EF0">
      <w:numFmt w:val="decimal"/>
      <w:lvlText w:val=""/>
      <w:lvlJc w:val="left"/>
    </w:lvl>
    <w:lvl w:ilvl="8" w:tplc="7058596C">
      <w:numFmt w:val="decimal"/>
      <w:lvlText w:val=""/>
      <w:lvlJc w:val="left"/>
    </w:lvl>
  </w:abstractNum>
  <w:abstractNum w:abstractNumId="12" w15:restartNumberingAfterBreak="0">
    <w:nsid w:val="48F638DF"/>
    <w:multiLevelType w:val="hybridMultilevel"/>
    <w:tmpl w:val="EC12123C"/>
    <w:lvl w:ilvl="0" w:tplc="E182B53E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AF643192">
      <w:numFmt w:val="decimal"/>
      <w:lvlText w:val=""/>
      <w:lvlJc w:val="left"/>
    </w:lvl>
    <w:lvl w:ilvl="2" w:tplc="2CB6953A">
      <w:numFmt w:val="decimal"/>
      <w:lvlText w:val=""/>
      <w:lvlJc w:val="left"/>
    </w:lvl>
    <w:lvl w:ilvl="3" w:tplc="5044AFFC">
      <w:numFmt w:val="decimal"/>
      <w:lvlText w:val=""/>
      <w:lvlJc w:val="left"/>
    </w:lvl>
    <w:lvl w:ilvl="4" w:tplc="F392ED0A">
      <w:numFmt w:val="decimal"/>
      <w:lvlText w:val=""/>
      <w:lvlJc w:val="left"/>
    </w:lvl>
    <w:lvl w:ilvl="5" w:tplc="390E4A70">
      <w:numFmt w:val="decimal"/>
      <w:lvlText w:val=""/>
      <w:lvlJc w:val="left"/>
    </w:lvl>
    <w:lvl w:ilvl="6" w:tplc="2AA2D61A">
      <w:numFmt w:val="decimal"/>
      <w:lvlText w:val=""/>
      <w:lvlJc w:val="left"/>
    </w:lvl>
    <w:lvl w:ilvl="7" w:tplc="2EA60BA4">
      <w:numFmt w:val="decimal"/>
      <w:lvlText w:val=""/>
      <w:lvlJc w:val="left"/>
    </w:lvl>
    <w:lvl w:ilvl="8" w:tplc="05EEB3C6">
      <w:numFmt w:val="decimal"/>
      <w:lvlText w:val=""/>
      <w:lvlJc w:val="left"/>
    </w:lvl>
  </w:abstractNum>
  <w:abstractNum w:abstractNumId="13" w15:restartNumberingAfterBreak="0">
    <w:nsid w:val="59363860"/>
    <w:multiLevelType w:val="hybridMultilevel"/>
    <w:tmpl w:val="E8965D2A"/>
    <w:lvl w:ilvl="0" w:tplc="77742878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06762FF8">
      <w:numFmt w:val="decimal"/>
      <w:lvlText w:val=""/>
      <w:lvlJc w:val="left"/>
    </w:lvl>
    <w:lvl w:ilvl="2" w:tplc="B2E6C3D4">
      <w:numFmt w:val="decimal"/>
      <w:lvlText w:val=""/>
      <w:lvlJc w:val="left"/>
    </w:lvl>
    <w:lvl w:ilvl="3" w:tplc="58A2BE44">
      <w:numFmt w:val="decimal"/>
      <w:lvlText w:val=""/>
      <w:lvlJc w:val="left"/>
    </w:lvl>
    <w:lvl w:ilvl="4" w:tplc="B1F0F28A">
      <w:numFmt w:val="decimal"/>
      <w:lvlText w:val=""/>
      <w:lvlJc w:val="left"/>
    </w:lvl>
    <w:lvl w:ilvl="5" w:tplc="3D7C216E">
      <w:numFmt w:val="decimal"/>
      <w:lvlText w:val=""/>
      <w:lvlJc w:val="left"/>
    </w:lvl>
    <w:lvl w:ilvl="6" w:tplc="FF562AAC">
      <w:numFmt w:val="decimal"/>
      <w:lvlText w:val=""/>
      <w:lvlJc w:val="left"/>
    </w:lvl>
    <w:lvl w:ilvl="7" w:tplc="70C256D4">
      <w:numFmt w:val="decimal"/>
      <w:lvlText w:val=""/>
      <w:lvlJc w:val="left"/>
    </w:lvl>
    <w:lvl w:ilvl="8" w:tplc="7E36626E">
      <w:numFmt w:val="decimal"/>
      <w:lvlText w:val=""/>
      <w:lvlJc w:val="left"/>
    </w:lvl>
  </w:abstractNum>
  <w:abstractNum w:abstractNumId="14" w15:restartNumberingAfterBreak="0">
    <w:nsid w:val="6C79222E"/>
    <w:multiLevelType w:val="hybridMultilevel"/>
    <w:tmpl w:val="F1169E00"/>
    <w:lvl w:ilvl="0" w:tplc="ED08CF9A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DF600A86">
      <w:numFmt w:val="decimal"/>
      <w:lvlText w:val=""/>
      <w:lvlJc w:val="left"/>
    </w:lvl>
    <w:lvl w:ilvl="2" w:tplc="FFE0DBA2">
      <w:numFmt w:val="decimal"/>
      <w:lvlText w:val=""/>
      <w:lvlJc w:val="left"/>
    </w:lvl>
    <w:lvl w:ilvl="3" w:tplc="91085D3E">
      <w:numFmt w:val="decimal"/>
      <w:lvlText w:val=""/>
      <w:lvlJc w:val="left"/>
    </w:lvl>
    <w:lvl w:ilvl="4" w:tplc="8F2894D2">
      <w:numFmt w:val="decimal"/>
      <w:lvlText w:val=""/>
      <w:lvlJc w:val="left"/>
    </w:lvl>
    <w:lvl w:ilvl="5" w:tplc="DF928540">
      <w:numFmt w:val="decimal"/>
      <w:lvlText w:val=""/>
      <w:lvlJc w:val="left"/>
    </w:lvl>
    <w:lvl w:ilvl="6" w:tplc="5B3EF6FE">
      <w:numFmt w:val="decimal"/>
      <w:lvlText w:val=""/>
      <w:lvlJc w:val="left"/>
    </w:lvl>
    <w:lvl w:ilvl="7" w:tplc="349A48D8">
      <w:numFmt w:val="decimal"/>
      <w:lvlText w:val=""/>
      <w:lvlJc w:val="left"/>
    </w:lvl>
    <w:lvl w:ilvl="8" w:tplc="159EB9DE">
      <w:numFmt w:val="decimal"/>
      <w:lvlText w:val=""/>
      <w:lvlJc w:val="left"/>
    </w:lvl>
  </w:abstractNum>
  <w:num w:numId="1" w16cid:durableId="654603684">
    <w:abstractNumId w:val="1"/>
    <w:lvlOverride w:ilvl="0">
      <w:startOverride w:val="1"/>
    </w:lvlOverride>
  </w:num>
  <w:num w:numId="2" w16cid:durableId="133567070">
    <w:abstractNumId w:val="10"/>
    <w:lvlOverride w:ilvl="0">
      <w:startOverride w:val="1"/>
    </w:lvlOverride>
  </w:num>
  <w:num w:numId="3" w16cid:durableId="1915316847">
    <w:abstractNumId w:val="11"/>
    <w:lvlOverride w:ilvl="0">
      <w:startOverride w:val="1"/>
    </w:lvlOverride>
  </w:num>
  <w:num w:numId="4" w16cid:durableId="2094739649">
    <w:abstractNumId w:val="14"/>
    <w:lvlOverride w:ilvl="0">
      <w:startOverride w:val="1"/>
    </w:lvlOverride>
  </w:num>
  <w:num w:numId="5" w16cid:durableId="791168913">
    <w:abstractNumId w:val="13"/>
    <w:lvlOverride w:ilvl="0">
      <w:startOverride w:val="1"/>
    </w:lvlOverride>
  </w:num>
  <w:num w:numId="6" w16cid:durableId="581456563">
    <w:abstractNumId w:val="12"/>
    <w:lvlOverride w:ilvl="0">
      <w:startOverride w:val="1"/>
    </w:lvlOverride>
  </w:num>
  <w:num w:numId="7" w16cid:durableId="180723330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14C"/>
    <w:rsid w:val="00323114"/>
    <w:rsid w:val="00327110"/>
    <w:rsid w:val="00463875"/>
    <w:rsid w:val="00562BD2"/>
    <w:rsid w:val="005E419A"/>
    <w:rsid w:val="0066318D"/>
    <w:rsid w:val="00861B4A"/>
    <w:rsid w:val="00A01789"/>
    <w:rsid w:val="00B5466D"/>
    <w:rsid w:val="00C7114C"/>
    <w:rsid w:val="00EC3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F1A4C1"/>
  <w15:docId w15:val="{256D7D0A-D828-477D-87ED-5F3F84C58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100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normal1">
    <w:name w:val="Plain Table 1"/>
    <w:basedOn w:val="Tablanormal"/>
    <w:uiPriority w:val="4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2311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2311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3194</Words>
  <Characters>17569</Characters>
  <Application>Microsoft Office Word</Application>
  <DocSecurity>0</DocSecurity>
  <Lines>146</Lines>
  <Paragraphs>41</Paragraphs>
  <ScaleCrop>false</ScaleCrop>
  <Company/>
  <LinksUpToDate>false</LinksUpToDate>
  <CharactersWithSpaces>20722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usuario, Carnet Digital de Monitoreo Nutricional Infantil</dc:title>
  <dc:creator>Wilson Edwin Hernández Maldonado</dc:creator>
  <dc:description>Manual de usuario, Carnet Digital de Monitoreo Nutricional Infantil</dc:description>
  <cp:lastModifiedBy>1614973 - WILSON EDWIN HERNANDEZ  MALDONADO</cp:lastModifiedBy>
  <cp:revision>5</cp:revision>
  <dcterms:created xsi:type="dcterms:W3CDTF">2026-10-17T16:09:00Z</dcterms:created>
  <dcterms:modified xsi:type="dcterms:W3CDTF">2026-10-17T16:35:00Z</dcterms:modified>
</cp:coreProperties>
</file>