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198" w:rsidRDefault="00922198" w:rsidP="00922198">
      <w:pPr>
        <w:pStyle w:val="NormalWeb"/>
        <w:shd w:val="clear" w:color="auto" w:fill="FFFFFF"/>
        <w:spacing w:before="0" w:beforeAutospacing="0" w:after="0" w:afterAutospacing="0"/>
        <w:rPr>
          <w:rFonts w:ascii="Arial" w:hAnsi="Arial" w:cs="Arial"/>
          <w:color w:val="4A4A4A"/>
          <w:shd w:val="clear" w:color="auto" w:fill="FFFFFF"/>
        </w:rPr>
      </w:pPr>
      <w:r>
        <w:rPr>
          <w:rFonts w:ascii="Arial" w:hAnsi="Arial" w:cs="Arial"/>
          <w:color w:val="4A4A4A"/>
          <w:shd w:val="clear" w:color="auto" w:fill="FFFFFF"/>
        </w:rPr>
        <w:t xml:space="preserve">El </w:t>
      </w:r>
      <w:proofErr w:type="spellStart"/>
      <w:r>
        <w:rPr>
          <w:rFonts w:ascii="Arial" w:hAnsi="Arial" w:cs="Arial"/>
          <w:color w:val="4A4A4A"/>
          <w:shd w:val="clear" w:color="auto" w:fill="FFFFFF"/>
        </w:rPr>
        <w:t>midlware</w:t>
      </w:r>
      <w:proofErr w:type="spellEnd"/>
      <w:r>
        <w:rPr>
          <w:rFonts w:ascii="Arial" w:hAnsi="Arial" w:cs="Arial"/>
          <w:color w:val="4A4A4A"/>
          <w:shd w:val="clear" w:color="auto" w:fill="FFFFFF"/>
        </w:rPr>
        <w:t xml:space="preserve"> se define como lógica de intercambio de información entre aplicaciones es un software que asiste a una aplicación para interactuar o comunicarse con otras aplicaciones, o paquetes de programas, redes, hardware y/o sistemas operativos</w:t>
      </w:r>
    </w:p>
    <w:p w:rsidR="00922198" w:rsidRDefault="00922198" w:rsidP="00922198">
      <w:pPr>
        <w:pStyle w:val="NormalWeb"/>
        <w:shd w:val="clear" w:color="auto" w:fill="FFFFFF"/>
        <w:spacing w:before="0" w:beforeAutospacing="0" w:after="0" w:afterAutospacing="0"/>
        <w:rPr>
          <w:rFonts w:ascii="Arial" w:hAnsi="Arial" w:cs="Arial"/>
          <w:color w:val="4A4A4A"/>
          <w:shd w:val="clear" w:color="auto" w:fill="FFFFFF"/>
        </w:rPr>
      </w:pPr>
    </w:p>
    <w:p w:rsidR="00922198" w:rsidRDefault="00922198" w:rsidP="00922198">
      <w:pPr>
        <w:pStyle w:val="NormalWeb"/>
        <w:shd w:val="clear" w:color="auto" w:fill="FFFFFF"/>
        <w:spacing w:before="0" w:beforeAutospacing="0" w:after="0" w:afterAutospacing="0"/>
        <w:rPr>
          <w:rFonts w:ascii="Arial" w:hAnsi="Arial" w:cs="Arial"/>
          <w:color w:val="4A4A4A"/>
          <w:shd w:val="clear" w:color="auto" w:fill="FFFFFF"/>
        </w:rPr>
      </w:pPr>
      <w:r>
        <w:rPr>
          <w:rFonts w:ascii="Arial" w:hAnsi="Arial" w:cs="Arial"/>
          <w:color w:val="4A4A4A"/>
          <w:shd w:val="clear" w:color="auto" w:fill="FFFFFF"/>
        </w:rPr>
        <w:t xml:space="preserve">middleware es quien toma el </w:t>
      </w:r>
      <w:proofErr w:type="spellStart"/>
      <w:r>
        <w:rPr>
          <w:rFonts w:ascii="Arial" w:hAnsi="Arial" w:cs="Arial"/>
          <w:color w:val="4A4A4A"/>
          <w:shd w:val="clear" w:color="auto" w:fill="FFFFFF"/>
        </w:rPr>
        <w:t>codigo</w:t>
      </w:r>
      <w:proofErr w:type="spellEnd"/>
      <w:r>
        <w:rPr>
          <w:rFonts w:ascii="Arial" w:hAnsi="Arial" w:cs="Arial"/>
          <w:color w:val="4A4A4A"/>
          <w:shd w:val="clear" w:color="auto" w:fill="FFFFFF"/>
        </w:rPr>
        <w:t xml:space="preserve"> para conectar con otras aplicaciones</w:t>
      </w:r>
    </w:p>
    <w:p w:rsidR="00922198" w:rsidRDefault="00922198" w:rsidP="00922198">
      <w:pPr>
        <w:pStyle w:val="NormalWeb"/>
        <w:shd w:val="clear" w:color="auto" w:fill="FFFFFF"/>
        <w:spacing w:before="0" w:beforeAutospacing="0" w:after="0" w:afterAutospacing="0"/>
        <w:rPr>
          <w:rFonts w:ascii="Arial" w:hAnsi="Arial" w:cs="Arial"/>
          <w:color w:val="4A4A4A"/>
        </w:rPr>
      </w:pPr>
    </w:p>
    <w:p w:rsidR="00922198" w:rsidRDefault="00922198" w:rsidP="00922198">
      <w:pPr>
        <w:pStyle w:val="NormalWeb"/>
        <w:shd w:val="clear" w:color="auto" w:fill="FFFFFF"/>
        <w:spacing w:before="0" w:beforeAutospacing="0" w:after="0" w:afterAutospacing="0"/>
        <w:rPr>
          <w:rFonts w:ascii="Arial" w:hAnsi="Arial" w:cs="Arial"/>
          <w:color w:val="4A4A4A"/>
        </w:rPr>
      </w:pPr>
      <w:proofErr w:type="spellStart"/>
      <w:r>
        <w:rPr>
          <w:rFonts w:ascii="Arial" w:hAnsi="Arial" w:cs="Arial"/>
          <w:color w:val="4A4A4A"/>
        </w:rPr>
        <w:t>Kestrel</w:t>
      </w:r>
      <w:proofErr w:type="spellEnd"/>
      <w:r>
        <w:rPr>
          <w:rFonts w:ascii="Arial" w:hAnsi="Arial" w:cs="Arial"/>
          <w:color w:val="4A4A4A"/>
        </w:rPr>
        <w:t xml:space="preserve"> es el servidor web </w:t>
      </w:r>
      <w:proofErr w:type="spellStart"/>
      <w:r>
        <w:rPr>
          <w:rFonts w:ascii="Arial" w:hAnsi="Arial" w:cs="Arial"/>
          <w:color w:val="4A4A4A"/>
        </w:rPr>
        <w:t>multi-plataforma</w:t>
      </w:r>
      <w:proofErr w:type="spellEnd"/>
      <w:r>
        <w:rPr>
          <w:rFonts w:ascii="Arial" w:hAnsi="Arial" w:cs="Arial"/>
          <w:color w:val="4A4A4A"/>
        </w:rPr>
        <w:t xml:space="preserve"> que ha creado Microsoft y que sirve para albergar las aplicaciones web creadas con </w:t>
      </w:r>
      <w:hyperlink r:id="rId5" w:tgtFrame="_blank" w:history="1">
        <w:r>
          <w:rPr>
            <w:rStyle w:val="Hipervnculo"/>
            <w:rFonts w:ascii="Arial" w:hAnsi="Arial" w:cs="Arial"/>
            <w:color w:val="0791E6"/>
          </w:rPr>
          <w:t>ASP.NET</w:t>
        </w:r>
      </w:hyperlink>
      <w:r>
        <w:rPr>
          <w:rFonts w:ascii="Arial" w:hAnsi="Arial" w:cs="Arial"/>
          <w:color w:val="4A4A4A"/>
        </w:rPr>
        <w:t xml:space="preserve"> Core y dotarlas de manera sencilla de la infraestructura para poder ejecutarse. No es la única opción existente para ejecutar las </w:t>
      </w:r>
      <w:proofErr w:type="gramStart"/>
      <w:r>
        <w:rPr>
          <w:rFonts w:ascii="Arial" w:hAnsi="Arial" w:cs="Arial"/>
          <w:color w:val="4A4A4A"/>
        </w:rPr>
        <w:t>apps</w:t>
      </w:r>
      <w:proofErr w:type="gramEnd"/>
      <w:r>
        <w:rPr>
          <w:rFonts w:ascii="Arial" w:hAnsi="Arial" w:cs="Arial"/>
          <w:color w:val="4A4A4A"/>
        </w:rPr>
        <w:t xml:space="preserve">, pero sí la </w:t>
      </w:r>
      <w:proofErr w:type="spellStart"/>
      <w:r>
        <w:rPr>
          <w:rFonts w:ascii="Arial" w:hAnsi="Arial" w:cs="Arial"/>
          <w:color w:val="4A4A4A"/>
        </w:rPr>
        <w:t>mas</w:t>
      </w:r>
      <w:proofErr w:type="spellEnd"/>
      <w:r>
        <w:rPr>
          <w:rFonts w:ascii="Arial" w:hAnsi="Arial" w:cs="Arial"/>
          <w:color w:val="4A4A4A"/>
        </w:rPr>
        <w:t xml:space="preserve"> recomendable puesto que está diseñada para ello y además escala mucho y proporciona un gran rendimiento.</w:t>
      </w:r>
    </w:p>
    <w:p w:rsidR="00922198" w:rsidRDefault="00922198" w:rsidP="00922198">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De todos </w:t>
      </w:r>
      <w:proofErr w:type="gramStart"/>
      <w:r>
        <w:rPr>
          <w:rFonts w:ascii="Arial" w:hAnsi="Arial" w:cs="Arial"/>
          <w:color w:val="4A4A4A"/>
        </w:rPr>
        <w:t>modos</w:t>
      </w:r>
      <w:proofErr w:type="gramEnd"/>
      <w:r>
        <w:rPr>
          <w:rFonts w:ascii="Arial" w:hAnsi="Arial" w:cs="Arial"/>
          <w:color w:val="4A4A4A"/>
        </w:rPr>
        <w:t xml:space="preserve"> </w:t>
      </w:r>
      <w:proofErr w:type="spellStart"/>
      <w:r>
        <w:rPr>
          <w:rFonts w:ascii="Arial" w:hAnsi="Arial" w:cs="Arial"/>
          <w:color w:val="4A4A4A"/>
        </w:rPr>
        <w:t>Kestrel</w:t>
      </w:r>
      <w:proofErr w:type="spellEnd"/>
      <w:r>
        <w:rPr>
          <w:rFonts w:ascii="Arial" w:hAnsi="Arial" w:cs="Arial"/>
          <w:color w:val="4A4A4A"/>
        </w:rPr>
        <w:t xml:space="preserve"> no está pensado para ser el servidor web que deberías usar para servir aplicaciones en producción directamente.</w:t>
      </w:r>
    </w:p>
    <w:p w:rsidR="003F5DDB" w:rsidRDefault="003F5DDB" w:rsidP="00922198">
      <w:pPr>
        <w:pStyle w:val="NormalWeb"/>
        <w:shd w:val="clear" w:color="auto" w:fill="FFFFFF"/>
        <w:spacing w:before="0" w:beforeAutospacing="0" w:after="0" w:afterAutospacing="0"/>
        <w:rPr>
          <w:rFonts w:ascii="Arial" w:hAnsi="Arial" w:cs="Arial"/>
          <w:color w:val="4A4A4A"/>
        </w:rPr>
      </w:pPr>
    </w:p>
    <w:p w:rsidR="003F5DDB" w:rsidRDefault="003F5DDB" w:rsidP="00922198">
      <w:pPr>
        <w:pStyle w:val="NormalWeb"/>
        <w:shd w:val="clear" w:color="auto" w:fill="FFFFFF"/>
        <w:spacing w:before="0" w:beforeAutospacing="0" w:after="0" w:afterAutospacing="0"/>
        <w:rPr>
          <w:rFonts w:ascii="Arial" w:hAnsi="Arial" w:cs="Arial"/>
          <w:color w:val="4A4A4A"/>
        </w:rPr>
      </w:pPr>
    </w:p>
    <w:p w:rsidR="00922198" w:rsidRDefault="003F5DDB" w:rsidP="00922198">
      <w:pPr>
        <w:pStyle w:val="NormalWeb"/>
        <w:shd w:val="clear" w:color="auto" w:fill="FFFFFF"/>
        <w:spacing w:before="0" w:beforeAutospacing="0" w:after="0" w:afterAutospacing="0"/>
        <w:rPr>
          <w:rFonts w:ascii="Arial" w:hAnsi="Arial" w:cs="Arial"/>
          <w:color w:val="4A4A4A"/>
        </w:rPr>
      </w:pPr>
      <w:proofErr w:type="spellStart"/>
      <w:r>
        <w:rPr>
          <w:rFonts w:ascii="Arial" w:hAnsi="Arial" w:cs="Arial"/>
          <w:color w:val="4A4A4A"/>
          <w:shd w:val="clear" w:color="auto" w:fill="FFFFFF"/>
        </w:rPr>
        <w:t>dotnet</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dev-certs</w:t>
      </w:r>
      <w:proofErr w:type="spellEnd"/>
      <w:r>
        <w:rPr>
          <w:rFonts w:ascii="Arial" w:hAnsi="Arial" w:cs="Arial"/>
          <w:color w:val="4A4A4A"/>
          <w:shd w:val="clear" w:color="auto" w:fill="FFFFFF"/>
        </w:rPr>
        <w:t xml:space="preserve"> https --trust</w:t>
      </w:r>
    </w:p>
    <w:p w:rsidR="00922198" w:rsidRDefault="00922198" w:rsidP="00922198">
      <w:pPr>
        <w:pStyle w:val="NormalWeb"/>
        <w:shd w:val="clear" w:color="auto" w:fill="FFFFFF"/>
        <w:spacing w:before="0" w:beforeAutospacing="0" w:after="0" w:afterAutospacing="0"/>
        <w:rPr>
          <w:rFonts w:ascii="Arial" w:hAnsi="Arial" w:cs="Arial"/>
          <w:color w:val="4A4A4A"/>
        </w:rPr>
      </w:pPr>
      <w:proofErr w:type="spellStart"/>
      <w:r>
        <w:rPr>
          <w:rFonts w:ascii="Arial" w:hAnsi="Arial" w:cs="Arial"/>
          <w:color w:val="4A4A4A"/>
          <w:shd w:val="clear" w:color="auto" w:fill="FFFFFF"/>
        </w:rPr>
        <w:t>dotnet</w:t>
      </w:r>
      <w:proofErr w:type="spellEnd"/>
      <w:r>
        <w:rPr>
          <w:rFonts w:ascii="Arial" w:hAnsi="Arial" w:cs="Arial"/>
          <w:color w:val="4A4A4A"/>
          <w:shd w:val="clear" w:color="auto" w:fill="FFFFFF"/>
        </w:rPr>
        <w:t xml:space="preserve"> new </w:t>
      </w:r>
      <w:proofErr w:type="spellStart"/>
      <w:r>
        <w:rPr>
          <w:rFonts w:ascii="Arial" w:hAnsi="Arial" w:cs="Arial"/>
          <w:color w:val="4A4A4A"/>
          <w:shd w:val="clear" w:color="auto" w:fill="FFFFFF"/>
        </w:rPr>
        <w:t>mvc</w:t>
      </w:r>
      <w:proofErr w:type="spellEnd"/>
      <w:r>
        <w:rPr>
          <w:rFonts w:ascii="Arial" w:hAnsi="Arial" w:cs="Arial"/>
          <w:color w:val="4A4A4A"/>
          <w:shd w:val="clear" w:color="auto" w:fill="FFFFFF"/>
        </w:rPr>
        <w:t xml:space="preserve"> -o </w:t>
      </w:r>
      <w:proofErr w:type="spellStart"/>
      <w:r>
        <w:rPr>
          <w:rFonts w:ascii="Arial" w:hAnsi="Arial" w:cs="Arial"/>
          <w:color w:val="4A4A4A"/>
          <w:shd w:val="clear" w:color="auto" w:fill="FFFFFF"/>
        </w:rPr>
        <w:t>CarpetaPlatzi</w:t>
      </w:r>
      <w:proofErr w:type="spellEnd"/>
    </w:p>
    <w:p w:rsidR="00002DD5" w:rsidRDefault="00002DD5"/>
    <w:p w:rsidR="003D5D54" w:rsidRDefault="003D5D54"/>
    <w:p w:rsidR="003D5D54" w:rsidRPr="003D5D54" w:rsidRDefault="003D5D54" w:rsidP="003D5D54">
      <w:pPr>
        <w:spacing w:after="0" w:line="240" w:lineRule="auto"/>
        <w:rPr>
          <w:rFonts w:ascii="Times New Roman" w:eastAsia="Times New Roman" w:hAnsi="Times New Roman" w:cs="Times New Roman"/>
          <w:color w:val="4A4A4A"/>
          <w:sz w:val="24"/>
          <w:szCs w:val="24"/>
          <w:lang w:eastAsia="es-CR"/>
        </w:rPr>
      </w:pPr>
      <w:r w:rsidRPr="003D5D54">
        <w:rPr>
          <w:rFonts w:ascii="Times New Roman" w:eastAsia="Times New Roman" w:hAnsi="Times New Roman" w:cs="Times New Roman"/>
          <w:color w:val="4A4A4A"/>
          <w:sz w:val="24"/>
          <w:szCs w:val="24"/>
          <w:lang w:eastAsia="es-CR"/>
        </w:rPr>
        <w:t>En esta imagen se representa con flechas los modos de colaboración entre los distintos elementos que formarían una aplicación MVC, junto con el usuario. Como se puede ver, los controladores, con su lógica de negocio, hacen de puente entre los modelos y las vistas. Pero además en algunos casos los modelos pueden enviar datos a las vistas. Veamos paso a paso cómo sería el flujo de trabajo característico en un esquema MVC.</w:t>
      </w:r>
      <w:r w:rsidRPr="003D5D54">
        <w:rPr>
          <w:rFonts w:ascii="Times New Roman" w:eastAsia="Times New Roman" w:hAnsi="Times New Roman" w:cs="Times New Roman"/>
          <w:color w:val="4A4A4A"/>
          <w:sz w:val="24"/>
          <w:szCs w:val="24"/>
          <w:lang w:eastAsia="es-CR"/>
        </w:rPr>
        <w:br/>
        <w:t>_</w:t>
      </w:r>
    </w:p>
    <w:p w:rsidR="003D5D54" w:rsidRPr="003D5D54" w:rsidRDefault="003D5D54" w:rsidP="003D5D54">
      <w:pPr>
        <w:numPr>
          <w:ilvl w:val="0"/>
          <w:numId w:val="1"/>
        </w:numPr>
        <w:spacing w:after="0" w:line="240" w:lineRule="auto"/>
        <w:ind w:left="0"/>
        <w:rPr>
          <w:rFonts w:ascii="Times New Roman" w:eastAsia="Times New Roman" w:hAnsi="Times New Roman" w:cs="Times New Roman"/>
          <w:color w:val="4A4A4A"/>
          <w:sz w:val="24"/>
          <w:szCs w:val="24"/>
          <w:lang w:eastAsia="es-CR"/>
        </w:rPr>
      </w:pPr>
      <w:r w:rsidRPr="003D5D54">
        <w:rPr>
          <w:rFonts w:ascii="Times New Roman" w:eastAsia="Times New Roman" w:hAnsi="Times New Roman" w:cs="Times New Roman"/>
          <w:color w:val="4A4A4A"/>
          <w:sz w:val="24"/>
          <w:szCs w:val="24"/>
          <w:lang w:eastAsia="es-CR"/>
        </w:rPr>
        <w:t>El usuario realiza una solicitud a nuestro sitio web. Generalmente estará desencadenada por acceder a una página de nuestro sitio. Esa solicitud le llega al controlador.</w:t>
      </w:r>
    </w:p>
    <w:p w:rsidR="003D5D54" w:rsidRPr="003D5D54" w:rsidRDefault="003D5D54" w:rsidP="003D5D54">
      <w:pPr>
        <w:numPr>
          <w:ilvl w:val="0"/>
          <w:numId w:val="2"/>
        </w:numPr>
        <w:spacing w:after="0" w:line="240" w:lineRule="auto"/>
        <w:ind w:left="0"/>
        <w:rPr>
          <w:rFonts w:ascii="Times New Roman" w:eastAsia="Times New Roman" w:hAnsi="Times New Roman" w:cs="Times New Roman"/>
          <w:color w:val="4A4A4A"/>
          <w:sz w:val="24"/>
          <w:szCs w:val="24"/>
          <w:lang w:eastAsia="es-CR"/>
        </w:rPr>
      </w:pPr>
    </w:p>
    <w:p w:rsidR="003D5D54" w:rsidRPr="003D5D54" w:rsidRDefault="003D5D54" w:rsidP="003D5D54">
      <w:pPr>
        <w:numPr>
          <w:ilvl w:val="0"/>
          <w:numId w:val="3"/>
        </w:numPr>
        <w:spacing w:after="0" w:line="240" w:lineRule="auto"/>
        <w:ind w:left="0"/>
        <w:rPr>
          <w:rFonts w:ascii="Times New Roman" w:eastAsia="Times New Roman" w:hAnsi="Times New Roman" w:cs="Times New Roman"/>
          <w:color w:val="4A4A4A"/>
          <w:sz w:val="24"/>
          <w:szCs w:val="24"/>
          <w:lang w:eastAsia="es-CR"/>
        </w:rPr>
      </w:pPr>
      <w:r w:rsidRPr="003D5D54">
        <w:rPr>
          <w:rFonts w:ascii="Times New Roman" w:eastAsia="Times New Roman" w:hAnsi="Times New Roman" w:cs="Times New Roman"/>
          <w:color w:val="4A4A4A"/>
          <w:sz w:val="24"/>
          <w:szCs w:val="24"/>
          <w:lang w:eastAsia="es-CR"/>
        </w:rPr>
        <w:t>El controlador comunica tanto con modelos como con vistas. A los modelos les solicita datos o les manda realizar actualizaciones de los datos. A las vistas les solicita la salida correspondiente, una vez se hayan realizado las operaciones pertinentes según la lógica del negocio.</w:t>
      </w:r>
    </w:p>
    <w:p w:rsidR="003D5D54" w:rsidRPr="003D5D54" w:rsidRDefault="003D5D54" w:rsidP="003D5D54">
      <w:pPr>
        <w:numPr>
          <w:ilvl w:val="0"/>
          <w:numId w:val="4"/>
        </w:numPr>
        <w:spacing w:after="0" w:line="240" w:lineRule="auto"/>
        <w:ind w:left="0"/>
        <w:rPr>
          <w:rFonts w:ascii="Times New Roman" w:eastAsia="Times New Roman" w:hAnsi="Times New Roman" w:cs="Times New Roman"/>
          <w:color w:val="4A4A4A"/>
          <w:sz w:val="24"/>
          <w:szCs w:val="24"/>
          <w:lang w:eastAsia="es-CR"/>
        </w:rPr>
      </w:pPr>
    </w:p>
    <w:p w:rsidR="003D5D54" w:rsidRPr="003D5D54" w:rsidRDefault="003D5D54" w:rsidP="003D5D54">
      <w:pPr>
        <w:numPr>
          <w:ilvl w:val="0"/>
          <w:numId w:val="5"/>
        </w:numPr>
        <w:spacing w:after="0" w:line="240" w:lineRule="auto"/>
        <w:ind w:left="0"/>
        <w:rPr>
          <w:rFonts w:ascii="Times New Roman" w:eastAsia="Times New Roman" w:hAnsi="Times New Roman" w:cs="Times New Roman"/>
          <w:color w:val="4A4A4A"/>
          <w:sz w:val="24"/>
          <w:szCs w:val="24"/>
          <w:lang w:eastAsia="es-CR"/>
        </w:rPr>
      </w:pPr>
      <w:r w:rsidRPr="003D5D54">
        <w:rPr>
          <w:rFonts w:ascii="Times New Roman" w:eastAsia="Times New Roman" w:hAnsi="Times New Roman" w:cs="Times New Roman"/>
          <w:color w:val="4A4A4A"/>
          <w:sz w:val="24"/>
          <w:szCs w:val="24"/>
          <w:lang w:eastAsia="es-CR"/>
        </w:rPr>
        <w:t>Para producir la salida, en ocasiones las vistas pueden solicitar más información a los modelos. En ocasiones, el controlador será el responsable de solicitar todos los datos a los modelos y de enviarlos a las vistas, haciendo de puente entre unos y otros. Sería corriente tanto una cosa como la otra, todo depende de nuestra implementación; por eso esa flecha la hemos coloreado de otro color.</w:t>
      </w:r>
    </w:p>
    <w:p w:rsidR="003D5D54" w:rsidRPr="003D5D54" w:rsidRDefault="003D5D54" w:rsidP="003D5D54">
      <w:pPr>
        <w:numPr>
          <w:ilvl w:val="0"/>
          <w:numId w:val="6"/>
        </w:numPr>
        <w:spacing w:after="0" w:line="240" w:lineRule="auto"/>
        <w:ind w:left="0"/>
        <w:rPr>
          <w:rFonts w:ascii="Times New Roman" w:eastAsia="Times New Roman" w:hAnsi="Times New Roman" w:cs="Times New Roman"/>
          <w:color w:val="4A4A4A"/>
          <w:sz w:val="24"/>
          <w:szCs w:val="24"/>
          <w:lang w:eastAsia="es-CR"/>
        </w:rPr>
      </w:pPr>
    </w:p>
    <w:p w:rsidR="003D5D54" w:rsidRPr="003D5D54" w:rsidRDefault="003D5D54" w:rsidP="003D5D54">
      <w:pPr>
        <w:numPr>
          <w:ilvl w:val="0"/>
          <w:numId w:val="7"/>
        </w:numPr>
        <w:spacing w:after="0" w:line="240" w:lineRule="auto"/>
        <w:ind w:left="0"/>
        <w:rPr>
          <w:rFonts w:ascii="Times New Roman" w:eastAsia="Times New Roman" w:hAnsi="Times New Roman" w:cs="Times New Roman"/>
          <w:color w:val="4A4A4A"/>
          <w:sz w:val="24"/>
          <w:szCs w:val="24"/>
          <w:lang w:eastAsia="es-CR"/>
        </w:rPr>
      </w:pPr>
      <w:r w:rsidRPr="003D5D54">
        <w:rPr>
          <w:rFonts w:ascii="Times New Roman" w:eastAsia="Times New Roman" w:hAnsi="Times New Roman" w:cs="Times New Roman"/>
          <w:color w:val="4A4A4A"/>
          <w:sz w:val="24"/>
          <w:szCs w:val="24"/>
          <w:lang w:eastAsia="es-CR"/>
        </w:rPr>
        <w:t>Las vistas envían al usuario la salida. Aunque en ocasiones esa salida puede ir de vuelta al controlador y sería éste el que hace el envío al cliente, por eso he puesto la flecha en otro color.</w:t>
      </w:r>
    </w:p>
    <w:p w:rsidR="003D5D54" w:rsidRPr="003D5D54" w:rsidRDefault="003D5D54" w:rsidP="003D5D54">
      <w:pPr>
        <w:shd w:val="clear" w:color="auto" w:fill="FFFFFF"/>
        <w:spacing w:after="0" w:line="240" w:lineRule="auto"/>
        <w:jc w:val="center"/>
        <w:rPr>
          <w:rFonts w:ascii="Arial" w:eastAsia="Times New Roman" w:hAnsi="Arial" w:cs="Arial"/>
          <w:color w:val="000000"/>
          <w:sz w:val="24"/>
          <w:szCs w:val="24"/>
          <w:lang w:eastAsia="es-CR"/>
        </w:rPr>
      </w:pPr>
      <w:r w:rsidRPr="003D5D54">
        <w:rPr>
          <w:rFonts w:ascii="Arial" w:eastAsia="Times New Roman" w:hAnsi="Arial" w:cs="Arial"/>
          <w:color w:val="696969"/>
          <w:sz w:val="21"/>
          <w:szCs w:val="21"/>
          <w:lang w:eastAsia="es-CR"/>
        </w:rPr>
        <w:t>8</w:t>
      </w:r>
    </w:p>
    <w:p w:rsidR="003D5D54" w:rsidRDefault="003D5D54">
      <w:bookmarkStart w:id="0" w:name="_GoBack"/>
      <w:bookmarkEnd w:id="0"/>
    </w:p>
    <w:sectPr w:rsidR="003D5D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B2C"/>
    <w:multiLevelType w:val="multilevel"/>
    <w:tmpl w:val="052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A33E4"/>
    <w:multiLevelType w:val="multilevel"/>
    <w:tmpl w:val="02D4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C1BB7"/>
    <w:multiLevelType w:val="multilevel"/>
    <w:tmpl w:val="FA74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0D4C"/>
    <w:multiLevelType w:val="multilevel"/>
    <w:tmpl w:val="9974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56A34"/>
    <w:multiLevelType w:val="multilevel"/>
    <w:tmpl w:val="1A04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E0115"/>
    <w:multiLevelType w:val="multilevel"/>
    <w:tmpl w:val="4862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E41688"/>
    <w:multiLevelType w:val="multilevel"/>
    <w:tmpl w:val="493A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98"/>
    <w:rsid w:val="00002DD5"/>
    <w:rsid w:val="003D5D54"/>
    <w:rsid w:val="003F5DDB"/>
    <w:rsid w:val="0092219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A7DE"/>
  <w15:chartTrackingRefBased/>
  <w15:docId w15:val="{9903661A-08C8-41ED-9A9C-A0E340C6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219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semiHidden/>
    <w:unhideWhenUsed/>
    <w:rsid w:val="00922198"/>
    <w:rPr>
      <w:color w:val="0000FF"/>
      <w:u w:val="single"/>
    </w:rPr>
  </w:style>
  <w:style w:type="character" w:customStyle="1" w:styleId="star-number">
    <w:name w:val="star-number"/>
    <w:basedOn w:val="Fuentedeprrafopredeter"/>
    <w:rsid w:val="003D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27219">
      <w:bodyDiv w:val="1"/>
      <w:marLeft w:val="0"/>
      <w:marRight w:val="0"/>
      <w:marTop w:val="0"/>
      <w:marBottom w:val="0"/>
      <w:divBdr>
        <w:top w:val="none" w:sz="0" w:space="0" w:color="auto"/>
        <w:left w:val="none" w:sz="0" w:space="0" w:color="auto"/>
        <w:bottom w:val="none" w:sz="0" w:space="0" w:color="auto"/>
        <w:right w:val="none" w:sz="0" w:space="0" w:color="auto"/>
      </w:divBdr>
      <w:divsChild>
        <w:div w:id="407387782">
          <w:marLeft w:val="0"/>
          <w:marRight w:val="0"/>
          <w:marTop w:val="0"/>
          <w:marBottom w:val="0"/>
          <w:divBdr>
            <w:top w:val="none" w:sz="0" w:space="0" w:color="auto"/>
            <w:left w:val="none" w:sz="0" w:space="0" w:color="auto"/>
            <w:bottom w:val="single" w:sz="6" w:space="6" w:color="F6F6F6"/>
            <w:right w:val="none" w:sz="0" w:space="0" w:color="auto"/>
          </w:divBdr>
          <w:divsChild>
            <w:div w:id="1014111378">
              <w:marLeft w:val="0"/>
              <w:marRight w:val="0"/>
              <w:marTop w:val="0"/>
              <w:marBottom w:val="0"/>
              <w:divBdr>
                <w:top w:val="none" w:sz="0" w:space="0" w:color="auto"/>
                <w:left w:val="none" w:sz="0" w:space="0" w:color="auto"/>
                <w:bottom w:val="none" w:sz="0" w:space="0" w:color="auto"/>
                <w:right w:val="none" w:sz="0" w:space="0" w:color="auto"/>
              </w:divBdr>
            </w:div>
          </w:divsChild>
        </w:div>
        <w:div w:id="273294049">
          <w:marLeft w:val="0"/>
          <w:marRight w:val="0"/>
          <w:marTop w:val="0"/>
          <w:marBottom w:val="0"/>
          <w:divBdr>
            <w:top w:val="none" w:sz="0" w:space="0" w:color="auto"/>
            <w:left w:val="none" w:sz="0" w:space="0" w:color="auto"/>
            <w:bottom w:val="none" w:sz="0" w:space="0" w:color="auto"/>
            <w:right w:val="none" w:sz="0" w:space="0" w:color="auto"/>
          </w:divBdr>
          <w:divsChild>
            <w:div w:id="916137543">
              <w:marLeft w:val="0"/>
              <w:marRight w:val="0"/>
              <w:marTop w:val="0"/>
              <w:marBottom w:val="0"/>
              <w:divBdr>
                <w:top w:val="none" w:sz="0" w:space="0" w:color="auto"/>
                <w:left w:val="none" w:sz="0" w:space="0" w:color="auto"/>
                <w:bottom w:val="none" w:sz="0" w:space="0" w:color="auto"/>
                <w:right w:val="none" w:sz="0" w:space="0" w:color="auto"/>
              </w:divBdr>
              <w:divsChild>
                <w:div w:id="1121461198">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7032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373</Words>
  <Characters>2055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Jimenez Urbina</dc:creator>
  <cp:keywords/>
  <dc:description/>
  <cp:lastModifiedBy>Alfredo Jimenez Urbina</cp:lastModifiedBy>
  <cp:revision>1</cp:revision>
  <dcterms:created xsi:type="dcterms:W3CDTF">2020-11-06T23:53:00Z</dcterms:created>
  <dcterms:modified xsi:type="dcterms:W3CDTF">2020-11-07T00:44:00Z</dcterms:modified>
</cp:coreProperties>
</file>