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4D5E99" w14:paraId="01044DF9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432DB" w14:textId="77777777" w:rsidR="004D5E99" w:rsidRDefault="00692E15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63A2C222" wp14:editId="75FE80DE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6AFA824" w14:textId="77777777" w:rsidR="004D5E99" w:rsidRDefault="004D5E99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D249D6" w14:textId="77777777" w:rsidR="004D5E99" w:rsidRDefault="004D5E9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4D679200" w14:textId="77777777" w:rsidR="004D5E99" w:rsidRDefault="00692E1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1958DC33" w14:textId="77777777" w:rsidR="004D5E99" w:rsidRDefault="004D5E9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4D5E99" w:rsidRPr="004631F0" w14:paraId="40309CF5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FAD6" w14:textId="77777777" w:rsidR="004D5E99" w:rsidRPr="004631F0" w:rsidRDefault="004D5E9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54B6B21E" w14:textId="77777777" w:rsidR="004D5E99" w:rsidRPr="004631F0" w:rsidRDefault="00692E1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4631F0"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7FDC0E16" w14:textId="77777777" w:rsidR="004D5E99" w:rsidRPr="004631F0" w:rsidRDefault="004D5E9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55AC7" w14:textId="77777777" w:rsidR="004D5E99" w:rsidRPr="004631F0" w:rsidRDefault="004D5E9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264856A4" w14:textId="77777777" w:rsidR="004D5E99" w:rsidRPr="004631F0" w:rsidRDefault="00692E1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4631F0"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24023281" w14:textId="77777777" w:rsidR="004D5E99" w:rsidRPr="004631F0" w:rsidRDefault="004D5E99">
      <w:pPr>
        <w:pStyle w:val="Standard"/>
        <w:rPr>
          <w:lang w:val="es-MX"/>
        </w:rPr>
      </w:pPr>
    </w:p>
    <w:p w14:paraId="03584DFE" w14:textId="77777777" w:rsidR="004D5E99" w:rsidRPr="004631F0" w:rsidRDefault="004D5E99">
      <w:pPr>
        <w:pStyle w:val="Standard"/>
        <w:rPr>
          <w:lang w:val="es-MX"/>
        </w:rPr>
      </w:pPr>
    </w:p>
    <w:p w14:paraId="6DB4B58E" w14:textId="77777777" w:rsidR="004D5E99" w:rsidRPr="004631F0" w:rsidRDefault="00692E15">
      <w:pPr>
        <w:pStyle w:val="Standard"/>
        <w:jc w:val="center"/>
        <w:rPr>
          <w:lang w:val="es-MX"/>
        </w:rPr>
      </w:pPr>
      <w:r w:rsidRPr="004631F0">
        <w:rPr>
          <w:sz w:val="72"/>
          <w:szCs w:val="72"/>
          <w:lang w:val="es-MX"/>
        </w:rPr>
        <w:t>Laboratorios de computación</w:t>
      </w:r>
    </w:p>
    <w:p w14:paraId="48A5EFD6" w14:textId="77777777" w:rsidR="004D5E99" w:rsidRPr="004631F0" w:rsidRDefault="00692E15">
      <w:pPr>
        <w:pStyle w:val="Standard"/>
        <w:jc w:val="center"/>
        <w:rPr>
          <w:sz w:val="72"/>
          <w:szCs w:val="72"/>
          <w:lang w:val="es-MX"/>
        </w:rPr>
      </w:pPr>
      <w:r w:rsidRPr="004631F0">
        <w:rPr>
          <w:sz w:val="72"/>
          <w:szCs w:val="72"/>
          <w:lang w:val="es-MX"/>
        </w:rPr>
        <w:t>salas A y B</w:t>
      </w:r>
    </w:p>
    <w:p w14:paraId="20EECA46" w14:textId="77777777" w:rsidR="004D5E99" w:rsidRPr="004631F0" w:rsidRDefault="00692E15">
      <w:pPr>
        <w:pStyle w:val="Standard"/>
        <w:jc w:val="center"/>
        <w:rPr>
          <w:lang w:val="es-MX"/>
        </w:rPr>
      </w:pPr>
      <w:r w:rsidRPr="004631F0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A2C1C7" wp14:editId="61F0D65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A34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4D5E99" w:rsidRPr="004631F0" w14:paraId="310F16E8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D297A1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10FB7CE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0B3C25" w14:textId="2D151D6C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 w:rsidRPr="004631F0">
              <w:rPr>
                <w:lang w:val="es-MX"/>
              </w:rPr>
              <w:t xml:space="preserve">Marco Antonio Martínez Quintana </w:t>
            </w:r>
          </w:p>
        </w:tc>
      </w:tr>
      <w:tr w:rsidR="004D5E99" w:rsidRPr="004631F0" w14:paraId="3A676098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E965A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0ACCE5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632AA3" w14:textId="273DF2D9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 w:rsidRPr="004631F0">
              <w:rPr>
                <w:lang w:val="es-MX"/>
              </w:rPr>
              <w:t xml:space="preserve">Fundamentos </w:t>
            </w:r>
            <w:r>
              <w:rPr>
                <w:lang w:val="es-MX"/>
              </w:rPr>
              <w:t xml:space="preserve">de programación </w:t>
            </w:r>
          </w:p>
        </w:tc>
      </w:tr>
      <w:tr w:rsidR="004D5E99" w:rsidRPr="004631F0" w14:paraId="747989D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F17598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C3921E9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6AB62" w14:textId="415707AA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D5E99" w:rsidRPr="004631F0" w14:paraId="5544BF0D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AAFD7C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BCB775B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EBAE6" w14:textId="72396086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Practica 1</w:t>
            </w:r>
          </w:p>
        </w:tc>
      </w:tr>
      <w:tr w:rsidR="004D5E99" w:rsidRPr="004631F0" w14:paraId="7D77913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624A16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AC10B34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D7A23B" w14:textId="5AB8711F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Santiago Díaz Edwin Jaret</w:t>
            </w:r>
          </w:p>
        </w:tc>
      </w:tr>
      <w:tr w:rsidR="004D5E99" w:rsidRPr="004631F0" w14:paraId="459343EE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9E3E2" w14:textId="77777777" w:rsidR="004D5E99" w:rsidRPr="004631F0" w:rsidRDefault="00692E1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84245" w14:textId="5BF533A0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4D5E99" w:rsidRPr="004631F0" w14:paraId="5A96AB5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1ECC2" w14:textId="77777777" w:rsidR="004D5E99" w:rsidRPr="004631F0" w:rsidRDefault="004D5E9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804AC84" w14:textId="77777777" w:rsidR="004D5E99" w:rsidRPr="004631F0" w:rsidRDefault="00692E1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AF5DB" w14:textId="3594ECF7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50</w:t>
            </w:r>
          </w:p>
        </w:tc>
      </w:tr>
      <w:tr w:rsidR="004D5E99" w:rsidRPr="004631F0" w14:paraId="27A850CF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385889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9A96C7D" w14:textId="77777777" w:rsidR="004D5E99" w:rsidRPr="004631F0" w:rsidRDefault="00692E1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3E6C2" w14:textId="537CB0D8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4D5E99" w:rsidRPr="004631F0" w14:paraId="7CA78F45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30CEBE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E783C0C" w14:textId="77777777" w:rsidR="004D5E99" w:rsidRPr="004631F0" w:rsidRDefault="00692E15">
            <w:pPr>
              <w:pStyle w:val="Standard"/>
              <w:ind w:left="629"/>
              <w:jc w:val="right"/>
              <w:rPr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A456ED" w14:textId="5B4793AA" w:rsidR="004D5E99" w:rsidRPr="004631F0" w:rsidRDefault="004631F0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7 octubre de 2020</w:t>
            </w:r>
          </w:p>
        </w:tc>
      </w:tr>
      <w:tr w:rsidR="004D5E99" w:rsidRPr="004631F0" w14:paraId="59006A2A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304DB7" w14:textId="77777777" w:rsidR="004D5E99" w:rsidRPr="004631F0" w:rsidRDefault="004D5E9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F2244DE" w14:textId="77777777" w:rsidR="004D5E99" w:rsidRPr="004631F0" w:rsidRDefault="00692E15">
            <w:pPr>
              <w:pStyle w:val="Standard"/>
              <w:ind w:left="629"/>
              <w:jc w:val="right"/>
              <w:rPr>
                <w:lang w:val="es-MX"/>
              </w:rPr>
            </w:pPr>
            <w:r w:rsidRPr="004631F0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8B4E4" w14:textId="77777777" w:rsidR="004D5E99" w:rsidRPr="004631F0" w:rsidRDefault="004D5E9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4D5E99" w:rsidRPr="004631F0" w14:paraId="6FDC2311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F5B734" w14:textId="77777777" w:rsidR="004D5E99" w:rsidRPr="004631F0" w:rsidRDefault="004D5E99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23FF4" w14:textId="77777777" w:rsidR="004D5E99" w:rsidRPr="004631F0" w:rsidRDefault="004D5E99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6B3A428D" w14:textId="77777777" w:rsidR="004D5E99" w:rsidRPr="004631F0" w:rsidRDefault="004D5E99">
      <w:pPr>
        <w:pStyle w:val="Standard"/>
        <w:rPr>
          <w:lang w:val="es-MX"/>
        </w:rPr>
      </w:pPr>
    </w:p>
    <w:p w14:paraId="35181355" w14:textId="77777777" w:rsidR="004D5E99" w:rsidRPr="004631F0" w:rsidRDefault="004D5E99">
      <w:pPr>
        <w:pStyle w:val="Standard"/>
        <w:rPr>
          <w:lang w:val="es-MX"/>
        </w:rPr>
      </w:pPr>
    </w:p>
    <w:p w14:paraId="77AA844F" w14:textId="63F8CF21" w:rsidR="004D5E99" w:rsidRDefault="00692E15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4631F0">
        <w:rPr>
          <w:rFonts w:ascii="Calibri" w:hAnsi="Calibri"/>
          <w:color w:val="000000"/>
          <w:sz w:val="52"/>
          <w:lang w:val="es-MX"/>
        </w:rPr>
        <w:tab/>
      </w:r>
      <w:r w:rsidRPr="004631F0">
        <w:rPr>
          <w:rFonts w:ascii="Calibri" w:hAnsi="Calibri"/>
          <w:color w:val="000000"/>
          <w:sz w:val="52"/>
          <w:lang w:val="es-MX"/>
        </w:rPr>
        <w:tab/>
      </w:r>
      <w:r w:rsidRPr="004631F0">
        <w:rPr>
          <w:rFonts w:ascii="Calibri" w:hAnsi="Calibri"/>
          <w:color w:val="000000"/>
          <w:sz w:val="52"/>
          <w:lang w:val="es-MX"/>
        </w:rPr>
        <w:tab/>
      </w:r>
      <w:r w:rsidRPr="004631F0">
        <w:rPr>
          <w:rFonts w:ascii="Calibri" w:hAnsi="Calibri"/>
          <w:color w:val="000000"/>
          <w:sz w:val="52"/>
          <w:lang w:val="es-MX"/>
        </w:rPr>
        <w:tab/>
      </w:r>
      <w:r w:rsidRPr="004631F0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5B2F04D2" w14:textId="5D377841" w:rsidR="004631F0" w:rsidRDefault="004631F0">
      <w:pPr>
        <w:pStyle w:val="Standard"/>
        <w:rPr>
          <w:rFonts w:ascii="Comic Sans MS" w:hAnsi="Comic Sans MS"/>
          <w:color w:val="000000"/>
          <w:sz w:val="28"/>
          <w:szCs w:val="12"/>
          <w:lang w:val="es-MX"/>
        </w:rPr>
      </w:pPr>
      <w:r>
        <w:rPr>
          <w:rFonts w:ascii="Comic Sans MS" w:hAnsi="Comic Sans MS"/>
          <w:color w:val="000000"/>
          <w:sz w:val="28"/>
          <w:szCs w:val="12"/>
          <w:lang w:val="es-MX"/>
        </w:rPr>
        <w:lastRenderedPageBreak/>
        <w:t>Objetivo:</w:t>
      </w:r>
    </w:p>
    <w:p w14:paraId="340D4302" w14:textId="67E80A0E" w:rsidR="004631F0" w:rsidRDefault="004631F0">
      <w:pPr>
        <w:pStyle w:val="Standard"/>
        <w:rPr>
          <w:rFonts w:ascii="Comic Sans MS" w:hAnsi="Comic Sans MS"/>
          <w:color w:val="000000"/>
          <w:szCs w:val="10"/>
          <w:lang w:val="es-MX"/>
        </w:rPr>
      </w:pPr>
      <w:r>
        <w:rPr>
          <w:rFonts w:ascii="Comic Sans MS" w:hAnsi="Comic Sans MS"/>
          <w:color w:val="000000"/>
          <w:szCs w:val="10"/>
          <w:lang w:val="es-MX"/>
        </w:rPr>
        <w:t>Describir los elementos esenciales que de forma deseable el profesor debe tener presentes para la impartición y la evaluación de las prácticas de las asignaturas impartidas en los laboratorios de computación Salas A y B</w:t>
      </w:r>
    </w:p>
    <w:p w14:paraId="4BD6A81B" w14:textId="0EEF2B23" w:rsidR="004631F0" w:rsidRDefault="00894D0B">
      <w:pPr>
        <w:pStyle w:val="Standard"/>
        <w:rPr>
          <w:rFonts w:ascii="Comic Sans MS" w:hAnsi="Comic Sans MS"/>
          <w:color w:val="000000"/>
          <w:sz w:val="28"/>
          <w:szCs w:val="12"/>
          <w:lang w:val="es-MX"/>
        </w:rPr>
      </w:pPr>
      <w:r>
        <w:rPr>
          <w:rFonts w:ascii="Comic Sans MS" w:hAnsi="Comic Sans MS"/>
          <w:color w:val="000000"/>
          <w:sz w:val="28"/>
          <w:szCs w:val="12"/>
          <w:lang w:val="es-MX"/>
        </w:rPr>
        <w:t>Resultados:</w:t>
      </w:r>
    </w:p>
    <w:p w14:paraId="08568B93" w14:textId="0650251A" w:rsidR="00894D0B" w:rsidRDefault="00894D0B" w:rsidP="00894D0B">
      <w:pPr>
        <w:pStyle w:val="Standard"/>
        <w:jc w:val="center"/>
        <w:rPr>
          <w:rFonts w:ascii="Comic Sans MS" w:hAnsi="Comic Sans MS"/>
          <w:szCs w:val="10"/>
          <w:lang w:val="es-MX"/>
        </w:rPr>
      </w:pPr>
    </w:p>
    <w:p w14:paraId="1796B531" w14:textId="7B2EA8A9" w:rsidR="00894D0B" w:rsidRDefault="00894D0B" w:rsidP="00894D0B">
      <w:pPr>
        <w:pStyle w:val="Standard"/>
        <w:jc w:val="center"/>
        <w:rPr>
          <w:rFonts w:ascii="Comic Sans MS" w:hAnsi="Comic Sans MS"/>
          <w:szCs w:val="10"/>
          <w:lang w:val="es-MX"/>
        </w:rPr>
      </w:pPr>
    </w:p>
    <w:tbl>
      <w:tblPr>
        <w:tblStyle w:val="Tablaconcuadrcula"/>
        <w:tblW w:w="0" w:type="dxa"/>
        <w:tblLook w:val="04A0" w:firstRow="1" w:lastRow="0" w:firstColumn="1" w:lastColumn="0" w:noHBand="0" w:noVBand="1"/>
      </w:tblPr>
      <w:tblGrid>
        <w:gridCol w:w="4232"/>
        <w:gridCol w:w="6189"/>
      </w:tblGrid>
      <w:tr w:rsidR="00C67072" w14:paraId="101D2BA7" w14:textId="77777777" w:rsidTr="00206662">
        <w:tc>
          <w:tcPr>
            <w:tcW w:w="5210" w:type="dxa"/>
          </w:tcPr>
          <w:p w14:paraId="4047F8C0" w14:textId="77777777" w:rsidR="00206662" w:rsidRDefault="00206662" w:rsidP="00206662">
            <w:pPr>
              <w:pStyle w:val="Standard"/>
              <w:numPr>
                <w:ilvl w:val="0"/>
                <w:numId w:val="1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 xml:space="preserve">La palabra </w:t>
            </w:r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“</w:t>
            </w:r>
            <w:proofErr w:type="spellStart"/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or</w:t>
            </w:r>
            <w:proofErr w:type="spellEnd"/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”</w:t>
            </w:r>
            <w:r>
              <w:rPr>
                <w:rFonts w:ascii="Comic Sans MS" w:hAnsi="Comic Sans MS"/>
                <w:szCs w:val="10"/>
                <w:lang w:val="es-MX"/>
              </w:rPr>
              <w:t xml:space="preserve"> indica que la búsqueda debe contener una palabra o la otra. </w:t>
            </w:r>
          </w:p>
          <w:p w14:paraId="6F85C56B" w14:textId="18801D44" w:rsidR="00206662" w:rsidRPr="00206662" w:rsidRDefault="00206662" w:rsidP="00206662">
            <w:pPr>
              <w:pStyle w:val="Standard"/>
              <w:numPr>
                <w:ilvl w:val="0"/>
                <w:numId w:val="1"/>
              </w:numPr>
              <w:rPr>
                <w:rFonts w:ascii="Comic Sans MS" w:hAnsi="Comic Sans MS"/>
                <w:szCs w:val="10"/>
                <w:lang w:val="es-MX"/>
              </w:rPr>
            </w:pPr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“</w:t>
            </w:r>
            <w:proofErr w:type="gramStart"/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-“</w:t>
            </w:r>
            <w:proofErr w:type="gramEnd"/>
            <w:r>
              <w:rPr>
                <w:rFonts w:ascii="Comic Sans MS" w:hAnsi="Comic Sans MS"/>
                <w:szCs w:val="10"/>
                <w:lang w:val="es-MX"/>
              </w:rPr>
              <w:t>indica que la búsqueda no debe contener esa palabra.</w:t>
            </w:r>
          </w:p>
        </w:tc>
        <w:tc>
          <w:tcPr>
            <w:tcW w:w="5211" w:type="dxa"/>
          </w:tcPr>
          <w:p w14:paraId="79F39161" w14:textId="05EDA55F" w:rsidR="00206662" w:rsidRDefault="00206662" w:rsidP="00206662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894D0B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08EDF3F3" wp14:editId="573B8071">
                  <wp:extent cx="1943100" cy="211783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58" cy="21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37C3E080" w14:textId="77777777" w:rsidTr="00206662">
        <w:tc>
          <w:tcPr>
            <w:tcW w:w="5210" w:type="dxa"/>
          </w:tcPr>
          <w:p w14:paraId="5D4D5BB5" w14:textId="77777777" w:rsidR="00206662" w:rsidRDefault="00206662" w:rsidP="00206662">
            <w:pPr>
              <w:pStyle w:val="Standard"/>
              <w:numPr>
                <w:ilvl w:val="0"/>
                <w:numId w:val="2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 xml:space="preserve">Las </w:t>
            </w:r>
            <w:r w:rsidRPr="00206662">
              <w:rPr>
                <w:rFonts w:ascii="Comic Sans MS" w:hAnsi="Comic Sans MS"/>
                <w:szCs w:val="10"/>
                <w:highlight w:val="green"/>
                <w:lang w:val="es-MX"/>
              </w:rPr>
              <w:t>comillas dobles</w:t>
            </w:r>
            <w:r>
              <w:rPr>
                <w:rFonts w:ascii="Comic Sans MS" w:hAnsi="Comic Sans MS"/>
                <w:szCs w:val="10"/>
                <w:lang w:val="es-MX"/>
              </w:rPr>
              <w:t xml:space="preserve"> indican que sólo de deben de buscar páginas que contengan exactamente dichas palabras. </w:t>
            </w:r>
          </w:p>
          <w:p w14:paraId="4A20716C" w14:textId="49C0D978" w:rsidR="00206662" w:rsidRDefault="00206662" w:rsidP="00206662">
            <w:pPr>
              <w:pStyle w:val="Standard"/>
              <w:numPr>
                <w:ilvl w:val="0"/>
                <w:numId w:val="2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Encontramos todos los datos pertenecientes sólo a la Jornada de futbol alemán.</w:t>
            </w:r>
          </w:p>
        </w:tc>
        <w:tc>
          <w:tcPr>
            <w:tcW w:w="5211" w:type="dxa"/>
          </w:tcPr>
          <w:p w14:paraId="59AC0836" w14:textId="4D049AD3" w:rsidR="00206662" w:rsidRDefault="00206662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206662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44B46219" wp14:editId="77B48003">
                  <wp:extent cx="1908800" cy="26193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550" cy="267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5C585605" w14:textId="77777777" w:rsidTr="00206662">
        <w:tc>
          <w:tcPr>
            <w:tcW w:w="5210" w:type="dxa"/>
          </w:tcPr>
          <w:p w14:paraId="70886304" w14:textId="287756A9" w:rsidR="00206662" w:rsidRDefault="00206662" w:rsidP="00206662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Agregamos un “</w:t>
            </w:r>
            <w:r w:rsidRPr="00BF61CE">
              <w:rPr>
                <w:rFonts w:ascii="Comic Sans MS" w:hAnsi="Comic Sans MS"/>
                <w:szCs w:val="10"/>
                <w:highlight w:val="green"/>
                <w:lang w:val="es-MX"/>
              </w:rPr>
              <w:t>+</w:t>
            </w:r>
            <w:r>
              <w:rPr>
                <w:rFonts w:ascii="Comic Sans MS" w:hAnsi="Comic Sans MS"/>
                <w:szCs w:val="10"/>
                <w:lang w:val="es-MX"/>
              </w:rPr>
              <w:t xml:space="preserve">” </w:t>
            </w:r>
            <w:r w:rsidR="002A0010">
              <w:rPr>
                <w:rFonts w:ascii="Comic Sans MS" w:hAnsi="Comic Sans MS"/>
                <w:szCs w:val="10"/>
                <w:lang w:val="es-MX"/>
              </w:rPr>
              <w:t xml:space="preserve">para que la palabra se incluya y encuentre páginas que la tengan, en este caso los artículos (el, la, los, las, un, etc.) son las palabras que necesitamos que estén dentro </w:t>
            </w:r>
          </w:p>
        </w:tc>
        <w:tc>
          <w:tcPr>
            <w:tcW w:w="5211" w:type="dxa"/>
          </w:tcPr>
          <w:p w14:paraId="3B4B8C76" w14:textId="49B891A0" w:rsidR="00206662" w:rsidRDefault="002A0010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2A0010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48B788F2" wp14:editId="22A5891B">
                  <wp:extent cx="2126763" cy="3094990"/>
                  <wp:effectExtent l="0" t="0" r="698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65" cy="31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29563365" w14:textId="77777777" w:rsidTr="00206662">
        <w:tc>
          <w:tcPr>
            <w:tcW w:w="5210" w:type="dxa"/>
          </w:tcPr>
          <w:p w14:paraId="43E8DEC6" w14:textId="19B28FDF" w:rsidR="00206662" w:rsidRDefault="00564173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lastRenderedPageBreak/>
              <w:t>Para conocer el significado de una palabra ponemos “</w:t>
            </w:r>
            <w:r w:rsidRPr="00564173">
              <w:rPr>
                <w:rFonts w:ascii="Comic Sans MS" w:hAnsi="Comic Sans MS"/>
                <w:szCs w:val="10"/>
                <w:highlight w:val="green"/>
                <w:lang w:val="es-MX"/>
              </w:rPr>
              <w:t>define:&lt;palabra&gt;</w:t>
            </w:r>
            <w:r>
              <w:rPr>
                <w:rFonts w:ascii="Comic Sans MS" w:hAnsi="Comic Sans MS"/>
                <w:szCs w:val="10"/>
                <w:lang w:val="es-MX"/>
              </w:rPr>
              <w:t>”</w:t>
            </w:r>
          </w:p>
        </w:tc>
        <w:tc>
          <w:tcPr>
            <w:tcW w:w="5211" w:type="dxa"/>
          </w:tcPr>
          <w:p w14:paraId="57B72D6A" w14:textId="50283303" w:rsidR="00206662" w:rsidRDefault="00564173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564173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3139C864" wp14:editId="18628ADC">
                  <wp:extent cx="2295525" cy="3070993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07" cy="308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546DCFCC" w14:textId="77777777" w:rsidTr="00206662">
        <w:tc>
          <w:tcPr>
            <w:tcW w:w="5210" w:type="dxa"/>
          </w:tcPr>
          <w:p w14:paraId="02EBC462" w14:textId="77777777" w:rsidR="00206662" w:rsidRDefault="00564173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proofErr w:type="spellStart"/>
            <w:r w:rsidRPr="00564173">
              <w:rPr>
                <w:rFonts w:ascii="Comic Sans MS" w:hAnsi="Comic Sans MS"/>
                <w:szCs w:val="10"/>
                <w:highlight w:val="green"/>
                <w:lang w:val="es-MX"/>
              </w:rPr>
              <w:t>site</w:t>
            </w:r>
            <w:proofErr w:type="spellEnd"/>
            <w:r>
              <w:rPr>
                <w:rFonts w:ascii="Comic Sans MS" w:hAnsi="Comic Sans MS"/>
                <w:szCs w:val="10"/>
                <w:lang w:val="es-MX"/>
              </w:rPr>
              <w:t xml:space="preserve">” ayuda a buscar sólo en un sitio </w:t>
            </w:r>
            <w:proofErr w:type="spellStart"/>
            <w:r>
              <w:rPr>
                <w:rFonts w:ascii="Comic Sans MS" w:hAnsi="Comic Sans MS"/>
                <w:szCs w:val="10"/>
                <w:lang w:val="es-MX"/>
              </w:rPr>
              <w:t>detemerinado</w:t>
            </w:r>
            <w:proofErr w:type="spellEnd"/>
          </w:p>
          <w:p w14:paraId="5E2B171B" w14:textId="5AF8C24F" w:rsidR="00564173" w:rsidRDefault="00564173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r w:rsidRPr="00564173">
              <w:rPr>
                <w:rFonts w:ascii="Comic Sans MS" w:hAnsi="Comic Sans MS"/>
                <w:szCs w:val="10"/>
                <w:highlight w:val="green"/>
                <w:lang w:val="es-MX"/>
              </w:rPr>
              <w:t>~</w:t>
            </w:r>
            <w:r>
              <w:rPr>
                <w:rFonts w:ascii="Comic Sans MS" w:hAnsi="Comic Sans MS"/>
                <w:szCs w:val="10"/>
                <w:lang w:val="es-MX"/>
              </w:rPr>
              <w:t>” indica que encuentre cosas relacionadas con una palabra.</w:t>
            </w:r>
          </w:p>
          <w:p w14:paraId="6AFE7524" w14:textId="2D100F83" w:rsidR="00564173" w:rsidRDefault="00564173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r w:rsidRPr="00564173">
              <w:rPr>
                <w:rFonts w:ascii="Comic Sans MS" w:hAnsi="Comic Sans MS"/>
                <w:szCs w:val="10"/>
                <w:highlight w:val="green"/>
                <w:lang w:val="es-MX"/>
              </w:rPr>
              <w:t>..</w:t>
            </w:r>
            <w:r>
              <w:rPr>
                <w:rFonts w:ascii="Comic Sans MS" w:hAnsi="Comic Sans MS"/>
                <w:szCs w:val="10"/>
                <w:lang w:val="es-MX"/>
              </w:rPr>
              <w:t>” sirve para buscar en un intervalo de números, en este caso de años.</w:t>
            </w:r>
          </w:p>
        </w:tc>
        <w:tc>
          <w:tcPr>
            <w:tcW w:w="5211" w:type="dxa"/>
          </w:tcPr>
          <w:p w14:paraId="3EE0E2E9" w14:textId="5FB0E3F6" w:rsidR="00206662" w:rsidRDefault="00564173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564173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20263254" wp14:editId="4DF3DAB8">
                  <wp:extent cx="2095500" cy="287671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63" cy="290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7BEA0C47" w14:textId="77777777" w:rsidTr="00206662">
        <w:tc>
          <w:tcPr>
            <w:tcW w:w="5210" w:type="dxa"/>
          </w:tcPr>
          <w:p w14:paraId="1C19BBE5" w14:textId="7D0E5141" w:rsidR="00206662" w:rsidRDefault="00AC37FD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proofErr w:type="spellStart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filetype</w:t>
            </w:r>
            <w:proofErr w:type="spellEnd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:&lt;tipo&gt;</w:t>
            </w:r>
            <w:r>
              <w:rPr>
                <w:rFonts w:ascii="Comic Sans MS" w:hAnsi="Comic Sans MS"/>
                <w:szCs w:val="10"/>
                <w:lang w:val="es-MX"/>
              </w:rPr>
              <w:t>” para obtener la búsqueda de un documento en particular</w:t>
            </w:r>
          </w:p>
          <w:p w14:paraId="646CDE92" w14:textId="77777777" w:rsidR="00AC37FD" w:rsidRDefault="00AC37FD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proofErr w:type="spellStart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intitle</w:t>
            </w:r>
            <w:proofErr w:type="spellEnd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:&lt;palabra&gt;</w:t>
            </w:r>
            <w:r>
              <w:rPr>
                <w:rFonts w:ascii="Comic Sans MS" w:hAnsi="Comic Sans MS"/>
                <w:szCs w:val="10"/>
                <w:lang w:val="es-MX"/>
              </w:rPr>
              <w:t xml:space="preserve">” se encarga de encontrar páginas que tengan la palabra como título. </w:t>
            </w:r>
          </w:p>
          <w:p w14:paraId="13C9A612" w14:textId="7ECFA8DD" w:rsidR="00AC37FD" w:rsidRDefault="00AC37FD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“</w:t>
            </w:r>
            <w:proofErr w:type="spellStart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intext</w:t>
            </w:r>
            <w:proofErr w:type="spellEnd"/>
            <w:r w:rsidRPr="00AC37FD">
              <w:rPr>
                <w:rFonts w:ascii="Comic Sans MS" w:hAnsi="Comic Sans MS"/>
                <w:szCs w:val="10"/>
                <w:highlight w:val="green"/>
                <w:lang w:val="es-MX"/>
              </w:rPr>
              <w:t>:&lt;término&gt;</w:t>
            </w:r>
            <w:r>
              <w:rPr>
                <w:rFonts w:ascii="Comic Sans MS" w:hAnsi="Comic Sans MS"/>
                <w:szCs w:val="10"/>
                <w:lang w:val="es-MX"/>
              </w:rPr>
              <w:t xml:space="preserve">” para restringir los resultados donde se encuentra un término. </w:t>
            </w:r>
          </w:p>
        </w:tc>
        <w:tc>
          <w:tcPr>
            <w:tcW w:w="5211" w:type="dxa"/>
          </w:tcPr>
          <w:p w14:paraId="39F4B5AA" w14:textId="0E332DA8" w:rsidR="00AC37FD" w:rsidRPr="00AC37FD" w:rsidRDefault="00AC37FD" w:rsidP="00AC37FD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AC37FD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6814380C" wp14:editId="55A02DEA">
                  <wp:extent cx="2406782" cy="35147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48" cy="356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59DE43F3" w14:textId="77777777" w:rsidTr="00206662">
        <w:tc>
          <w:tcPr>
            <w:tcW w:w="5210" w:type="dxa"/>
          </w:tcPr>
          <w:p w14:paraId="5CE5F19C" w14:textId="60D6C8A2" w:rsidR="00206662" w:rsidRDefault="00DE273F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lastRenderedPageBreak/>
              <w:t>Agregando una ecuación en el buscador, éste te da la operación resuelta</w:t>
            </w:r>
          </w:p>
        </w:tc>
        <w:tc>
          <w:tcPr>
            <w:tcW w:w="5211" w:type="dxa"/>
          </w:tcPr>
          <w:p w14:paraId="7C72C436" w14:textId="28B9D4C6" w:rsidR="00206662" w:rsidRDefault="00DE273F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DE273F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7C247409" wp14:editId="4BD5D73B">
                  <wp:extent cx="2534285" cy="2398977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271" cy="240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1B16B532" w14:textId="77777777" w:rsidTr="00206662">
        <w:tc>
          <w:tcPr>
            <w:tcW w:w="5210" w:type="dxa"/>
          </w:tcPr>
          <w:p w14:paraId="3EE1B6B1" w14:textId="36A215C3" w:rsidR="00206662" w:rsidRDefault="00DE273F" w:rsidP="00564173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 xml:space="preserve">Podemos tener obtener la equivalencia entre 2 sistemas de unidades, ya sea mediciones de temperatura o cambio de valor de moneda </w:t>
            </w:r>
          </w:p>
        </w:tc>
        <w:tc>
          <w:tcPr>
            <w:tcW w:w="5211" w:type="dxa"/>
          </w:tcPr>
          <w:p w14:paraId="70A5E77C" w14:textId="77777777" w:rsidR="00206662" w:rsidRDefault="00DE273F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DE273F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07FE801C" wp14:editId="26F93D89">
                  <wp:extent cx="3206257" cy="218081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277" cy="220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A6FFA" w14:textId="13727F67" w:rsidR="00DE273F" w:rsidRDefault="00DE273F" w:rsidP="00894D0B">
            <w:pPr>
              <w:pStyle w:val="Standard"/>
              <w:jc w:val="center"/>
              <w:rPr>
                <w:rFonts w:ascii="Comic Sans MS" w:hAnsi="Comic Sans MS"/>
                <w:szCs w:val="10"/>
                <w:lang w:val="es-MX"/>
              </w:rPr>
            </w:pPr>
            <w:r w:rsidRPr="00DE273F">
              <w:rPr>
                <w:rFonts w:ascii="Comic Sans MS" w:hAnsi="Comic Sans MS"/>
                <w:noProof/>
                <w:szCs w:val="10"/>
                <w:lang w:val="es-MX"/>
              </w:rPr>
              <w:drawing>
                <wp:inline distT="0" distB="0" distL="0" distR="0" wp14:anchorId="2A8E52C8" wp14:editId="1D72B7AD">
                  <wp:extent cx="3248434" cy="2181225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698" cy="220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3BE56642" w14:textId="77777777" w:rsidTr="00CD51B0">
        <w:tc>
          <w:tcPr>
            <w:tcW w:w="5210" w:type="dxa"/>
          </w:tcPr>
          <w:p w14:paraId="2EFAF941" w14:textId="0E217CFB" w:rsidR="00CD51B0" w:rsidRDefault="00CD51B0" w:rsidP="00CD51B0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 xml:space="preserve">Para graficar agregamos la función y definimos el intervalo de la función: </w:t>
            </w:r>
            <w:r w:rsidR="00C67072">
              <w:rPr>
                <w:rFonts w:ascii="Comic Sans MS" w:hAnsi="Comic Sans MS"/>
                <w:szCs w:val="10"/>
                <w:lang w:val="es-MX"/>
              </w:rPr>
              <w:t>“</w:t>
            </w:r>
            <w:proofErr w:type="spellStart"/>
            <w:r w:rsidRPr="00CD51B0">
              <w:rPr>
                <w:rFonts w:ascii="Comic Sans MS" w:hAnsi="Comic Sans MS"/>
                <w:szCs w:val="10"/>
                <w:highlight w:val="green"/>
                <w:lang w:val="es-MX"/>
              </w:rPr>
              <w:t>from</w:t>
            </w:r>
            <w:proofErr w:type="spellEnd"/>
            <w:r w:rsidRPr="00CD51B0">
              <w:rPr>
                <w:rFonts w:ascii="Comic Sans MS" w:hAnsi="Comic Sans MS"/>
                <w:szCs w:val="10"/>
                <w:highlight w:val="green"/>
                <w:lang w:val="es-MX"/>
              </w:rPr>
              <w:t xml:space="preserve"> -pi </w:t>
            </w:r>
            <w:proofErr w:type="spellStart"/>
            <w:r w:rsidRPr="00CD51B0">
              <w:rPr>
                <w:rFonts w:ascii="Comic Sans MS" w:hAnsi="Comic Sans MS"/>
                <w:szCs w:val="10"/>
                <w:highlight w:val="green"/>
                <w:lang w:val="es-MX"/>
              </w:rPr>
              <w:t>to</w:t>
            </w:r>
            <w:proofErr w:type="spellEnd"/>
            <w:r w:rsidRPr="00CD51B0">
              <w:rPr>
                <w:rFonts w:ascii="Comic Sans MS" w:hAnsi="Comic Sans MS"/>
                <w:szCs w:val="10"/>
                <w:highlight w:val="green"/>
                <w:lang w:val="es-MX"/>
              </w:rPr>
              <w:t xml:space="preserve"> pi</w:t>
            </w:r>
            <w:r w:rsidR="00C67072">
              <w:rPr>
                <w:rFonts w:ascii="Comic Sans MS" w:hAnsi="Comic Sans MS"/>
                <w:szCs w:val="10"/>
                <w:lang w:val="es-MX"/>
              </w:rPr>
              <w:t>”</w:t>
            </w:r>
          </w:p>
        </w:tc>
        <w:tc>
          <w:tcPr>
            <w:tcW w:w="5211" w:type="dxa"/>
          </w:tcPr>
          <w:p w14:paraId="6D38ECE8" w14:textId="1839408D" w:rsidR="00CD51B0" w:rsidRDefault="00CD51B0" w:rsidP="00CD51B0">
            <w:pPr>
              <w:pStyle w:val="Standard"/>
              <w:rPr>
                <w:rFonts w:ascii="Comic Sans MS" w:hAnsi="Comic Sans MS"/>
                <w:szCs w:val="10"/>
                <w:lang w:val="es-MX"/>
              </w:rPr>
            </w:pPr>
            <w:r w:rsidRPr="00CD51B0">
              <w:rPr>
                <w:rFonts w:ascii="Comic Sans MS" w:hAnsi="Comic Sans MS"/>
                <w:szCs w:val="10"/>
                <w:lang w:val="es-MX"/>
              </w:rPr>
              <w:drawing>
                <wp:inline distT="0" distB="0" distL="0" distR="0" wp14:anchorId="676E172B" wp14:editId="3F65979B">
                  <wp:extent cx="3238500" cy="261011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75" cy="262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702E60F1" w14:textId="77777777" w:rsidTr="00CD51B0">
        <w:tc>
          <w:tcPr>
            <w:tcW w:w="5210" w:type="dxa"/>
          </w:tcPr>
          <w:p w14:paraId="37315A51" w14:textId="77777777" w:rsidR="00CD51B0" w:rsidRDefault="00C67072" w:rsidP="00C67072">
            <w:pPr>
              <w:pStyle w:val="Standard"/>
              <w:numPr>
                <w:ilvl w:val="0"/>
                <w:numId w:val="3"/>
              </w:numPr>
              <w:tabs>
                <w:tab w:val="left" w:pos="1350"/>
              </w:tabs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lastRenderedPageBreak/>
              <w:t xml:space="preserve">Google académico es un buscador de Google especializado en artículos de revistas científicas, enfocado en el mundo académico. </w:t>
            </w:r>
          </w:p>
          <w:p w14:paraId="6A90D40E" w14:textId="1E3D8C44" w:rsidR="00C67072" w:rsidRDefault="00C67072" w:rsidP="00C67072">
            <w:pPr>
              <w:pStyle w:val="Standard"/>
              <w:tabs>
                <w:tab w:val="left" w:pos="1350"/>
              </w:tabs>
              <w:ind w:left="360"/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Scholar.google.es/</w:t>
            </w:r>
          </w:p>
        </w:tc>
        <w:tc>
          <w:tcPr>
            <w:tcW w:w="5211" w:type="dxa"/>
          </w:tcPr>
          <w:p w14:paraId="5124145F" w14:textId="30A1F6B9" w:rsidR="00CD51B0" w:rsidRDefault="00C67072" w:rsidP="00CD51B0">
            <w:pPr>
              <w:pStyle w:val="Standard"/>
              <w:rPr>
                <w:rFonts w:ascii="Comic Sans MS" w:hAnsi="Comic Sans MS"/>
                <w:szCs w:val="10"/>
                <w:lang w:val="es-MX"/>
              </w:rPr>
            </w:pPr>
            <w:r w:rsidRPr="00C67072">
              <w:rPr>
                <w:rFonts w:ascii="Comic Sans MS" w:hAnsi="Comic Sans MS"/>
                <w:szCs w:val="10"/>
                <w:lang w:val="es-MX"/>
              </w:rPr>
              <w:drawing>
                <wp:inline distT="0" distB="0" distL="0" distR="0" wp14:anchorId="5082E49B" wp14:editId="520D369C">
                  <wp:extent cx="3048000" cy="194784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90" cy="195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60816DE6" w14:textId="77777777" w:rsidTr="00C67072">
        <w:tc>
          <w:tcPr>
            <w:tcW w:w="5210" w:type="dxa"/>
          </w:tcPr>
          <w:p w14:paraId="4C1D4ECB" w14:textId="77777777" w:rsidR="00C67072" w:rsidRDefault="00C67072" w:rsidP="00C67072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Con el comando “</w:t>
            </w:r>
            <w:r w:rsidRPr="00C67072">
              <w:rPr>
                <w:rFonts w:ascii="Comic Sans MS" w:hAnsi="Comic Sans MS"/>
                <w:szCs w:val="10"/>
                <w:highlight w:val="green"/>
                <w:lang w:val="es-MX"/>
              </w:rPr>
              <w:t>autor:&lt;nombre&gt;</w:t>
            </w:r>
            <w:r>
              <w:rPr>
                <w:rFonts w:ascii="Comic Sans MS" w:hAnsi="Comic Sans MS"/>
                <w:szCs w:val="10"/>
                <w:lang w:val="es-MX"/>
              </w:rPr>
              <w:t>” indicamos lo que queremos buscar, artículos, libros, publicaciones de un autor en específico.</w:t>
            </w:r>
          </w:p>
          <w:p w14:paraId="0B50EC95" w14:textId="53B712F1" w:rsidR="00C67072" w:rsidRDefault="00C67072" w:rsidP="00C67072">
            <w:pPr>
              <w:pStyle w:val="Standard"/>
              <w:numPr>
                <w:ilvl w:val="0"/>
                <w:numId w:val="3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Dentro de Google académico si hacemos una búsqueda, tenemos estos apartados que nos facilitan la vida</w:t>
            </w:r>
          </w:p>
        </w:tc>
        <w:tc>
          <w:tcPr>
            <w:tcW w:w="5211" w:type="dxa"/>
          </w:tcPr>
          <w:p w14:paraId="3A90CFD2" w14:textId="1E4F927A" w:rsidR="00C67072" w:rsidRDefault="00C67072" w:rsidP="00CD51B0">
            <w:pPr>
              <w:pStyle w:val="Standard"/>
              <w:rPr>
                <w:rFonts w:ascii="Comic Sans MS" w:hAnsi="Comic Sans MS"/>
                <w:szCs w:val="10"/>
                <w:lang w:val="es-MX"/>
              </w:rPr>
            </w:pPr>
            <w:r w:rsidRPr="00C67072">
              <w:rPr>
                <w:rFonts w:ascii="Comic Sans MS" w:hAnsi="Comic Sans MS"/>
                <w:szCs w:val="10"/>
                <w:lang w:val="es-MX"/>
              </w:rPr>
              <w:drawing>
                <wp:inline distT="0" distB="0" distL="0" distR="0" wp14:anchorId="6DB30F89" wp14:editId="5FB9FA9C">
                  <wp:extent cx="3386926" cy="1962150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800" cy="197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072" w14:paraId="30807E63" w14:textId="77777777" w:rsidTr="00C67072">
        <w:tc>
          <w:tcPr>
            <w:tcW w:w="5210" w:type="dxa"/>
          </w:tcPr>
          <w:p w14:paraId="1010A1BD" w14:textId="77777777" w:rsidR="00C67072" w:rsidRDefault="00C67072" w:rsidP="00C67072">
            <w:pPr>
              <w:pStyle w:val="Standard"/>
              <w:numPr>
                <w:ilvl w:val="0"/>
                <w:numId w:val="4"/>
              </w:numPr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Podemos realizar búsquedas arrastrando una imagen almacenada en la computadora.</w:t>
            </w:r>
          </w:p>
          <w:p w14:paraId="6061FCC0" w14:textId="01F10684" w:rsidR="00C67072" w:rsidRDefault="00C67072" w:rsidP="00C67072">
            <w:pPr>
              <w:pStyle w:val="Standard"/>
              <w:ind w:left="360"/>
              <w:rPr>
                <w:rFonts w:ascii="Comic Sans MS" w:hAnsi="Comic Sans MS"/>
                <w:szCs w:val="10"/>
                <w:lang w:val="es-MX"/>
              </w:rPr>
            </w:pPr>
            <w:r>
              <w:rPr>
                <w:rFonts w:ascii="Comic Sans MS" w:hAnsi="Comic Sans MS"/>
                <w:szCs w:val="10"/>
                <w:lang w:val="es-MX"/>
              </w:rPr>
              <w:t>www.google.com/imghp</w:t>
            </w:r>
          </w:p>
        </w:tc>
        <w:tc>
          <w:tcPr>
            <w:tcW w:w="5211" w:type="dxa"/>
          </w:tcPr>
          <w:p w14:paraId="2A2A36AE" w14:textId="36A21D78" w:rsidR="00C67072" w:rsidRDefault="00C67072" w:rsidP="00CD51B0">
            <w:pPr>
              <w:pStyle w:val="Standard"/>
              <w:rPr>
                <w:rFonts w:ascii="Comic Sans MS" w:hAnsi="Comic Sans MS"/>
                <w:szCs w:val="10"/>
                <w:lang w:val="es-MX"/>
              </w:rPr>
            </w:pPr>
            <w:r w:rsidRPr="00C67072">
              <w:rPr>
                <w:rFonts w:ascii="Comic Sans MS" w:hAnsi="Comic Sans MS"/>
                <w:szCs w:val="10"/>
                <w:lang w:val="es-MX"/>
              </w:rPr>
              <w:drawing>
                <wp:inline distT="0" distB="0" distL="0" distR="0" wp14:anchorId="04514DCD" wp14:editId="417A8FAB">
                  <wp:extent cx="3793163" cy="1809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166" cy="181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3F471" w14:textId="15E660AD" w:rsidR="00894D0B" w:rsidRDefault="00894D0B" w:rsidP="00CD51B0">
      <w:pPr>
        <w:pStyle w:val="Standard"/>
        <w:rPr>
          <w:rFonts w:ascii="Comic Sans MS" w:hAnsi="Comic Sans MS"/>
          <w:szCs w:val="10"/>
          <w:lang w:val="es-MX"/>
        </w:rPr>
      </w:pPr>
    </w:p>
    <w:p w14:paraId="42178040" w14:textId="6E58A0B9" w:rsidR="00BF61CE" w:rsidRPr="003E11E4" w:rsidRDefault="00BF61CE" w:rsidP="00CD51B0">
      <w:pPr>
        <w:pStyle w:val="Standard"/>
        <w:rPr>
          <w:rFonts w:ascii="Comic Sans MS" w:hAnsi="Comic Sans MS"/>
          <w:b/>
          <w:bCs/>
          <w:szCs w:val="10"/>
          <w:lang w:val="es-MX"/>
        </w:rPr>
      </w:pPr>
      <w:proofErr w:type="spellStart"/>
      <w:r w:rsidRPr="003E11E4">
        <w:rPr>
          <w:rFonts w:ascii="Comic Sans MS" w:hAnsi="Comic Sans MS"/>
          <w:b/>
          <w:bCs/>
          <w:szCs w:val="10"/>
          <w:lang w:val="es-MX"/>
        </w:rPr>
        <w:t>Github</w:t>
      </w:r>
      <w:proofErr w:type="spellEnd"/>
    </w:p>
    <w:p w14:paraId="591AC913" w14:textId="5CE0C5BE" w:rsidR="00BF61CE" w:rsidRDefault="00BF61CE" w:rsidP="00CD51B0">
      <w:pPr>
        <w:pStyle w:val="Standard"/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Ya tenía una cuenta hecha en </w:t>
      </w:r>
      <w:proofErr w:type="spellStart"/>
      <w:r>
        <w:rPr>
          <w:rFonts w:ascii="Comic Sans MS" w:hAnsi="Comic Sans MS"/>
          <w:szCs w:val="10"/>
          <w:lang w:val="es-MX"/>
        </w:rPr>
        <w:t>github</w:t>
      </w:r>
      <w:proofErr w:type="spellEnd"/>
      <w:r>
        <w:rPr>
          <w:rFonts w:ascii="Comic Sans MS" w:hAnsi="Comic Sans MS"/>
          <w:szCs w:val="10"/>
          <w:lang w:val="es-MX"/>
        </w:rPr>
        <w:t>, así que los pasos de creación de una nueva cuenta no fue necesario realizarlos.</w:t>
      </w:r>
    </w:p>
    <w:p w14:paraId="360EFC24" w14:textId="26A64E84" w:rsidR="003E11E4" w:rsidRDefault="003E11E4" w:rsidP="003E11E4">
      <w:pPr>
        <w:pStyle w:val="Standard"/>
        <w:numPr>
          <w:ilvl w:val="0"/>
          <w:numId w:val="4"/>
        </w:numPr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>Creé un repositorio con el nombre “práctica1_fdp”</w:t>
      </w:r>
    </w:p>
    <w:p w14:paraId="769B5A90" w14:textId="40B3456A" w:rsidR="003E11E4" w:rsidRDefault="003E11E4" w:rsidP="003E11E4">
      <w:pPr>
        <w:pStyle w:val="Standard"/>
        <w:numPr>
          <w:ilvl w:val="0"/>
          <w:numId w:val="4"/>
        </w:numPr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Creé un archivo y en la primera línea puse mi nombre, lo guardamos con un </w:t>
      </w:r>
      <w:proofErr w:type="spellStart"/>
      <w:r>
        <w:rPr>
          <w:rFonts w:ascii="Comic Sans MS" w:hAnsi="Comic Sans MS"/>
          <w:szCs w:val="10"/>
          <w:lang w:val="es-MX"/>
        </w:rPr>
        <w:t>commit</w:t>
      </w:r>
      <w:proofErr w:type="spellEnd"/>
      <w:r>
        <w:rPr>
          <w:rFonts w:ascii="Comic Sans MS" w:hAnsi="Comic Sans MS"/>
          <w:szCs w:val="10"/>
          <w:lang w:val="es-MX"/>
        </w:rPr>
        <w:t xml:space="preserve"> llamado “creación de archivo de Datos” y agregamos un comentario explicando lo que hicimos. </w:t>
      </w:r>
    </w:p>
    <w:p w14:paraId="387ADC7C" w14:textId="093FEF2D" w:rsidR="003E11E4" w:rsidRDefault="003E11E4" w:rsidP="003E11E4">
      <w:pPr>
        <w:pStyle w:val="Standard"/>
        <w:ind w:left="720"/>
        <w:jc w:val="center"/>
        <w:rPr>
          <w:rFonts w:ascii="Comic Sans MS" w:hAnsi="Comic Sans MS"/>
          <w:szCs w:val="10"/>
          <w:lang w:val="es-MX"/>
        </w:rPr>
      </w:pPr>
      <w:r w:rsidRPr="003E11E4">
        <w:rPr>
          <w:rFonts w:ascii="Comic Sans MS" w:hAnsi="Comic Sans MS"/>
          <w:szCs w:val="10"/>
          <w:lang w:val="es-MX"/>
        </w:rPr>
        <w:drawing>
          <wp:inline distT="0" distB="0" distL="0" distR="0" wp14:anchorId="74C7548E" wp14:editId="46443C05">
            <wp:extent cx="3676649" cy="1483467"/>
            <wp:effectExtent l="0" t="0" r="63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913" cy="14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94A" w14:textId="7D1F9C11" w:rsidR="00BF61CE" w:rsidRDefault="003E11E4" w:rsidP="003E11E4">
      <w:pPr>
        <w:pStyle w:val="Standard"/>
        <w:numPr>
          <w:ilvl w:val="0"/>
          <w:numId w:val="4"/>
        </w:numPr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Para agregar archivos de imágenes debemos de estar en nuestro repositorio, en este caso de la “práctica1_fdp” y sólo tenemos que arrastrar las imágenes hacia el </w:t>
      </w:r>
      <w:r>
        <w:rPr>
          <w:rFonts w:ascii="Comic Sans MS" w:hAnsi="Comic Sans MS"/>
          <w:szCs w:val="10"/>
          <w:lang w:val="es-MX"/>
        </w:rPr>
        <w:lastRenderedPageBreak/>
        <w:t xml:space="preserve">repositorio y automáticamente se crea un archivo en donde se encontrarán las imágenes, pueden ser varias. Cuando ya son todas, damos un nombre a </w:t>
      </w:r>
      <w:proofErr w:type="spellStart"/>
      <w:r>
        <w:rPr>
          <w:rFonts w:ascii="Comic Sans MS" w:hAnsi="Comic Sans MS"/>
          <w:szCs w:val="10"/>
          <w:lang w:val="es-MX"/>
        </w:rPr>
        <w:t>commit</w:t>
      </w:r>
      <w:proofErr w:type="spellEnd"/>
      <w:r>
        <w:rPr>
          <w:rFonts w:ascii="Comic Sans MS" w:hAnsi="Comic Sans MS"/>
          <w:szCs w:val="10"/>
          <w:lang w:val="es-MX"/>
        </w:rPr>
        <w:t xml:space="preserve">, explicamos lo que hicimos y0 ya quedaron en </w:t>
      </w:r>
      <w:proofErr w:type="spellStart"/>
      <w:r>
        <w:rPr>
          <w:rFonts w:ascii="Comic Sans MS" w:hAnsi="Comic Sans MS"/>
          <w:szCs w:val="10"/>
          <w:lang w:val="es-MX"/>
        </w:rPr>
        <w:t>github</w:t>
      </w:r>
      <w:proofErr w:type="spellEnd"/>
    </w:p>
    <w:p w14:paraId="5712231F" w14:textId="587F9B63" w:rsidR="003E11E4" w:rsidRDefault="003E11E4" w:rsidP="003E11E4">
      <w:pPr>
        <w:pStyle w:val="Standard"/>
        <w:jc w:val="center"/>
        <w:rPr>
          <w:rFonts w:ascii="Comic Sans MS" w:hAnsi="Comic Sans MS"/>
          <w:szCs w:val="10"/>
          <w:lang w:val="es-MX"/>
        </w:rPr>
      </w:pPr>
      <w:r w:rsidRPr="003E11E4">
        <w:rPr>
          <w:rFonts w:ascii="Comic Sans MS" w:hAnsi="Comic Sans MS"/>
          <w:szCs w:val="10"/>
          <w:lang w:val="es-MX"/>
        </w:rPr>
        <w:drawing>
          <wp:inline distT="0" distB="0" distL="0" distR="0" wp14:anchorId="75514D63" wp14:editId="276EB349">
            <wp:extent cx="3295650" cy="1688424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5864" cy="17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D44" w14:textId="27C5528D" w:rsidR="003E11E4" w:rsidRDefault="00D5738F" w:rsidP="003E11E4">
      <w:pPr>
        <w:pStyle w:val="Standard"/>
        <w:numPr>
          <w:ilvl w:val="0"/>
          <w:numId w:val="4"/>
        </w:numPr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Entramos al archivo de Datos, lo modificamos con el botón en forma de lápiz, agregamos una línea con nuestro número de cuenta y otra línea con nuestro correo, y lo guardamos con un </w:t>
      </w:r>
      <w:proofErr w:type="spellStart"/>
      <w:r>
        <w:rPr>
          <w:rFonts w:ascii="Comic Sans MS" w:hAnsi="Comic Sans MS"/>
          <w:szCs w:val="10"/>
          <w:lang w:val="es-MX"/>
        </w:rPr>
        <w:t>commit</w:t>
      </w:r>
      <w:proofErr w:type="spellEnd"/>
      <w:r>
        <w:rPr>
          <w:rFonts w:ascii="Comic Sans MS" w:hAnsi="Comic Sans MS"/>
          <w:szCs w:val="10"/>
          <w:lang w:val="es-MX"/>
        </w:rPr>
        <w:t xml:space="preserve"> explicando los cambios.</w:t>
      </w:r>
    </w:p>
    <w:p w14:paraId="57FCB327" w14:textId="28C06C67" w:rsidR="00D5738F" w:rsidRDefault="00D5738F" w:rsidP="00D5738F">
      <w:pPr>
        <w:pStyle w:val="Standard"/>
        <w:ind w:left="720"/>
        <w:jc w:val="center"/>
        <w:rPr>
          <w:rFonts w:ascii="Comic Sans MS" w:hAnsi="Comic Sans MS"/>
          <w:szCs w:val="10"/>
          <w:lang w:val="es-MX"/>
        </w:rPr>
      </w:pPr>
      <w:r w:rsidRPr="00D5738F">
        <w:rPr>
          <w:rFonts w:ascii="Comic Sans MS" w:hAnsi="Comic Sans MS"/>
          <w:szCs w:val="10"/>
          <w:lang w:val="es-MX"/>
        </w:rPr>
        <w:drawing>
          <wp:inline distT="0" distB="0" distL="0" distR="0" wp14:anchorId="5B6E6AC5" wp14:editId="5CCC680C">
            <wp:extent cx="3495676" cy="133482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6617" cy="13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F4D" w14:textId="29BF19A8" w:rsidR="00D5738F" w:rsidRDefault="00D5738F" w:rsidP="00D5738F">
      <w:pPr>
        <w:pStyle w:val="Standard"/>
        <w:numPr>
          <w:ilvl w:val="0"/>
          <w:numId w:val="4"/>
        </w:numPr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En la página principal del repositorio, podemos dar </w:t>
      </w:r>
      <w:proofErr w:type="spellStart"/>
      <w:proofErr w:type="gramStart"/>
      <w:r>
        <w:rPr>
          <w:rFonts w:ascii="Comic Sans MS" w:hAnsi="Comic Sans MS"/>
          <w:szCs w:val="10"/>
          <w:lang w:val="es-MX"/>
        </w:rPr>
        <w:t>click</w:t>
      </w:r>
      <w:proofErr w:type="spellEnd"/>
      <w:proofErr w:type="gramEnd"/>
      <w:r>
        <w:rPr>
          <w:rFonts w:ascii="Comic Sans MS" w:hAnsi="Comic Sans MS"/>
          <w:szCs w:val="10"/>
          <w:lang w:val="es-MX"/>
        </w:rPr>
        <w:t xml:space="preserve"> a los </w:t>
      </w:r>
      <w:proofErr w:type="spellStart"/>
      <w:r>
        <w:rPr>
          <w:rFonts w:ascii="Comic Sans MS" w:hAnsi="Comic Sans MS"/>
          <w:szCs w:val="10"/>
          <w:lang w:val="es-MX"/>
        </w:rPr>
        <w:t>commits</w:t>
      </w:r>
      <w:proofErr w:type="spellEnd"/>
      <w:r>
        <w:rPr>
          <w:rFonts w:ascii="Comic Sans MS" w:hAnsi="Comic Sans MS"/>
          <w:szCs w:val="10"/>
          <w:lang w:val="es-MX"/>
        </w:rPr>
        <w:t xml:space="preserve"> que son 4, y salen todos los </w:t>
      </w:r>
      <w:proofErr w:type="spellStart"/>
      <w:r>
        <w:rPr>
          <w:rFonts w:ascii="Comic Sans MS" w:hAnsi="Comic Sans MS"/>
          <w:szCs w:val="10"/>
          <w:lang w:val="es-MX"/>
        </w:rPr>
        <w:t>commits</w:t>
      </w:r>
      <w:proofErr w:type="spellEnd"/>
      <w:r>
        <w:rPr>
          <w:rFonts w:ascii="Comic Sans MS" w:hAnsi="Comic Sans MS"/>
          <w:szCs w:val="10"/>
          <w:lang w:val="es-MX"/>
        </w:rPr>
        <w:t xml:space="preserve"> realizados. </w:t>
      </w:r>
    </w:p>
    <w:p w14:paraId="2347FA01" w14:textId="47591A6A" w:rsidR="00D5738F" w:rsidRDefault="00D5738F" w:rsidP="00D5738F">
      <w:pPr>
        <w:pStyle w:val="Standard"/>
        <w:ind w:left="720"/>
        <w:jc w:val="center"/>
        <w:rPr>
          <w:rFonts w:ascii="Comic Sans MS" w:hAnsi="Comic Sans MS"/>
          <w:szCs w:val="10"/>
          <w:lang w:val="es-MX"/>
        </w:rPr>
      </w:pPr>
      <w:r w:rsidRPr="00D5738F">
        <w:rPr>
          <w:rFonts w:ascii="Comic Sans MS" w:hAnsi="Comic Sans MS"/>
          <w:szCs w:val="10"/>
          <w:lang w:val="es-MX"/>
        </w:rPr>
        <w:drawing>
          <wp:inline distT="0" distB="0" distL="0" distR="0" wp14:anchorId="4ED0826E" wp14:editId="214AA2ED">
            <wp:extent cx="5937885" cy="1409472"/>
            <wp:effectExtent l="0" t="0" r="571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5879" cy="14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6D0" w14:textId="678BB661" w:rsidR="00D5738F" w:rsidRDefault="00D5738F" w:rsidP="00D5738F">
      <w:pPr>
        <w:pStyle w:val="Standard"/>
        <w:ind w:left="720"/>
        <w:rPr>
          <w:rFonts w:ascii="Comic Sans MS" w:hAnsi="Comic Sans MS"/>
          <w:szCs w:val="10"/>
          <w:lang w:val="es-MX"/>
        </w:rPr>
      </w:pPr>
      <w:r>
        <w:rPr>
          <w:rFonts w:ascii="Comic Sans MS" w:hAnsi="Comic Sans MS"/>
          <w:szCs w:val="10"/>
          <w:lang w:val="es-MX"/>
        </w:rPr>
        <w:t xml:space="preserve">Y podemos cambiar entre versiones, anteriores o las nuevas, regresar a </w:t>
      </w:r>
      <w:proofErr w:type="spellStart"/>
      <w:r>
        <w:rPr>
          <w:rFonts w:ascii="Comic Sans MS" w:hAnsi="Comic Sans MS"/>
          <w:szCs w:val="10"/>
          <w:lang w:val="es-MX"/>
        </w:rPr>
        <w:t>commits</w:t>
      </w:r>
      <w:proofErr w:type="spellEnd"/>
      <w:r>
        <w:rPr>
          <w:rFonts w:ascii="Comic Sans MS" w:hAnsi="Comic Sans MS"/>
          <w:szCs w:val="10"/>
          <w:lang w:val="es-MX"/>
        </w:rPr>
        <w:t xml:space="preserve"> anteriores.</w:t>
      </w:r>
    </w:p>
    <w:p w14:paraId="75E0A3EA" w14:textId="77777777" w:rsidR="00D5738F" w:rsidRPr="00894D0B" w:rsidRDefault="00D5738F" w:rsidP="00D5738F">
      <w:pPr>
        <w:pStyle w:val="Standard"/>
        <w:ind w:left="720"/>
        <w:rPr>
          <w:rFonts w:ascii="Comic Sans MS" w:hAnsi="Comic Sans MS"/>
          <w:szCs w:val="10"/>
          <w:lang w:val="es-MX"/>
        </w:rPr>
      </w:pPr>
    </w:p>
    <w:sectPr w:rsidR="00D5738F" w:rsidRPr="00894D0B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9783F" w14:textId="77777777" w:rsidR="00A12E55" w:rsidRDefault="00A12E55">
      <w:r>
        <w:separator/>
      </w:r>
    </w:p>
  </w:endnote>
  <w:endnote w:type="continuationSeparator" w:id="0">
    <w:p w14:paraId="40800442" w14:textId="77777777" w:rsidR="00A12E55" w:rsidRDefault="00A12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F4C33" w14:textId="77777777" w:rsidR="00A12E55" w:rsidRDefault="00A12E55">
      <w:r>
        <w:rPr>
          <w:color w:val="000000"/>
        </w:rPr>
        <w:separator/>
      </w:r>
    </w:p>
  </w:footnote>
  <w:footnote w:type="continuationSeparator" w:id="0">
    <w:p w14:paraId="458B516E" w14:textId="77777777" w:rsidR="00A12E55" w:rsidRDefault="00A12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33840"/>
    <w:multiLevelType w:val="hybridMultilevel"/>
    <w:tmpl w:val="5E9019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F74D0"/>
    <w:multiLevelType w:val="hybridMultilevel"/>
    <w:tmpl w:val="4ABA3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02AD9"/>
    <w:multiLevelType w:val="hybridMultilevel"/>
    <w:tmpl w:val="CD90B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668BE"/>
    <w:multiLevelType w:val="hybridMultilevel"/>
    <w:tmpl w:val="078CF7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E99"/>
    <w:rsid w:val="00206662"/>
    <w:rsid w:val="002A0010"/>
    <w:rsid w:val="003E11E4"/>
    <w:rsid w:val="004631F0"/>
    <w:rsid w:val="004D5E99"/>
    <w:rsid w:val="00564173"/>
    <w:rsid w:val="00692E15"/>
    <w:rsid w:val="007C3407"/>
    <w:rsid w:val="00894D0B"/>
    <w:rsid w:val="00A12E55"/>
    <w:rsid w:val="00AC37FD"/>
    <w:rsid w:val="00BF61CE"/>
    <w:rsid w:val="00C67072"/>
    <w:rsid w:val="00CD51B0"/>
    <w:rsid w:val="00D5738F"/>
    <w:rsid w:val="00DE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1597"/>
  <w15:docId w15:val="{47A12AD6-1A3A-46E2-9900-CFEDB8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table" w:styleId="Tablaconcuadrcula">
    <w:name w:val="Table Grid"/>
    <w:basedOn w:val="Tablanormal"/>
    <w:uiPriority w:val="39"/>
    <w:rsid w:val="00206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569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Gerry .</cp:lastModifiedBy>
  <cp:revision>4</cp:revision>
  <dcterms:created xsi:type="dcterms:W3CDTF">2020-10-06T18:29:00Z</dcterms:created>
  <dcterms:modified xsi:type="dcterms:W3CDTF">2020-10-06T19:16:00Z</dcterms:modified>
</cp:coreProperties>
</file>