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TechCorp Network — Day 4</w:t>
      </w:r>
    </w:p>
    <w:p>
      <w:pPr>
        <w:spacing w:after="60" w:before="0"/>
      </w:pPr>
      <w:r>
        <w:rPr>
          <w:rFonts w:ascii="Arial" w:cs="Arial" w:eastAsia="Arial" w:hAnsi="Arial"/>
          <w:color w:val="2E75B6"/>
          <w:sz w:val="28"/>
          <w:szCs w:val="28"/>
        </w:rPr>
        <w:t xml:space="preserve">What I Learned — SSH, Wireless &amp; ACL Mastery</w:t>
      </w:r>
    </w:p>
    <w:p>
      <w:pPr>
        <w:spacing w:after="40" w:before="0"/>
      </w:pPr>
      <w:r>
        <w:rPr>
          <w:rFonts w:ascii="Arial" w:cs="Arial" w:eastAsia="Arial" w:hAnsi="Arial"/>
          <w:color w:val="888888"/>
          <w:sz w:val="20"/>
          <w:szCs w:val="20"/>
        </w:rPr>
        <w:t xml:space="preserve">Date: April 18, 2026     |     CCNA Exam Preparation Study Notes</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1 — SSH (Secure Shell)</w:t>
      </w:r>
    </w:p>
    <w:p>
      <w:pPr>
        <w:pStyle w:val="Heading2"/>
        <w:spacing w:after="120" w:before="240"/>
      </w:pPr>
      <w:r>
        <w:rPr>
          <w:rFonts w:ascii="Arial" w:cs="Arial" w:eastAsia="Arial" w:hAnsi="Arial"/>
          <w:b/>
          <w:bCs/>
          <w:color w:val="2E75B6"/>
          <w:sz w:val="26"/>
          <w:szCs w:val="26"/>
        </w:rPr>
        <w:t xml:space="preserve">What SSH is and why it matters</w:t>
      </w:r>
    </w:p>
    <w:p>
      <w:pPr>
        <w:spacing w:after="60" w:before="60"/>
      </w:pPr>
      <w:r>
        <w:rPr>
          <w:rFonts w:ascii="Arial" w:cs="Arial" w:eastAsia="Arial" w:hAnsi="Arial"/>
          <w:sz w:val="22"/>
          <w:szCs w:val="22"/>
        </w:rPr>
        <w:t xml:space="preserve">SSH (Secure Shell) is a protocol that lets you remotely manage routers and switches over the network instead of requiring a physical console cable connection. Before SSH existed, network engineers used Telnet for remote access — but Telnet sends everything including passwords in plain text, meaning anyone who could capture the network traffic could read your credentials. SSH encrypts the entire session making it secure for use over any network.</w:t>
      </w:r>
    </w:p>
    <w:p>
      <w:pPr>
        <w:spacing w:after="60" w:before="60"/>
      </w:pPr>
      <w:r>
        <w:rPr>
          <w:rFonts w:ascii="Arial" w:cs="Arial" w:eastAsia="Arial" w:hAnsi="Arial"/>
          <w:sz w:val="22"/>
          <w:szCs w:val="22"/>
        </w:rPr>
        <w:t xml:space="preserve">On the CCNA exam SSH is tested heavily because it is the industry standard for remote device management. Telnet still exists in Packet Tracer but you should never use it in production or on the exam unless specifically asked to compare it with SSH.</w:t>
      </w:r>
    </w:p>
    <w:p>
      <w:pPr>
        <w:pBdr>
          <w:left w:val="single" w:color="2E75B6" w:sz="12" w:space="8"/>
        </w:pBdr>
        <w:spacing w:after="100" w:before="100"/>
        <w:ind w:left="360"/>
      </w:pPr>
      <w:r>
        <w:rPr>
          <w:rFonts w:ascii="Arial" w:cs="Arial" w:eastAsia="Arial" w:hAnsi="Arial"/>
          <w:b/>
          <w:bCs/>
          <w:color w:val="0C447C"/>
          <w:sz w:val="22"/>
          <w:szCs w:val="22"/>
        </w:rPr>
        <w:t xml:space="preserve">EXAM FACT  </w:t>
      </w:r>
      <w:r>
        <w:rPr>
          <w:rFonts w:ascii="Arial" w:cs="Arial" w:eastAsia="Arial" w:hAnsi="Arial"/>
          <w:color w:val="0C447C"/>
          <w:sz w:val="22"/>
          <w:szCs w:val="22"/>
        </w:rPr>
        <w:t xml:space="preserve">Telnet uses port 23 and sends data unencrypted. SSH uses port 22 and encrypts all data including passwords. The exam will ask you to identify which is more secure and configure SSH on routers and switches.</w:t>
      </w:r>
    </w:p>
    <w:p>
      <w:pPr>
        <w:pStyle w:val="Heading2"/>
        <w:spacing w:after="120" w:before="240"/>
      </w:pPr>
      <w:r>
        <w:rPr>
          <w:rFonts w:ascii="Arial" w:cs="Arial" w:eastAsia="Arial" w:hAnsi="Arial"/>
          <w:b/>
          <w:bCs/>
          <w:color w:val="2E75B6"/>
          <w:sz w:val="26"/>
          <w:szCs w:val="26"/>
        </w:rPr>
        <w:t xml:space="preserve">The four requirements for SSH to work</w:t>
      </w:r>
    </w:p>
    <w:p>
      <w:pPr>
        <w:pStyle w:val="ListParagraph"/>
        <w:numPr>
          <w:ilvl w:val="0"/>
          <w:numId w:val="2"/>
        </w:numPr>
        <w:spacing w:after="40" w:before="40"/>
      </w:pPr>
      <w:r>
        <w:rPr>
          <w:rFonts w:ascii="Arial" w:cs="Arial" w:eastAsia="Arial" w:hAnsi="Arial"/>
          <w:sz w:val="22"/>
          <w:szCs w:val="22"/>
        </w:rPr>
        <w:t xml:space="preserve">Hostname must be set — a router cannot generate RSA keys without a hostname configured</w:t>
      </w:r>
    </w:p>
    <w:p>
      <w:pPr>
        <w:pStyle w:val="ListParagraph"/>
        <w:numPr>
          <w:ilvl w:val="0"/>
          <w:numId w:val="2"/>
        </w:numPr>
        <w:spacing w:after="40" w:before="40"/>
      </w:pPr>
      <w:r>
        <w:rPr>
          <w:rFonts w:ascii="Arial" w:cs="Arial" w:eastAsia="Arial" w:hAnsi="Arial"/>
          <w:sz w:val="22"/>
          <w:szCs w:val="22"/>
        </w:rPr>
        <w:t xml:space="preserve">Domain name must be set — required for RSA key generation (ip domain-name)</w:t>
      </w:r>
    </w:p>
    <w:p>
      <w:pPr>
        <w:pStyle w:val="ListParagraph"/>
        <w:numPr>
          <w:ilvl w:val="0"/>
          <w:numId w:val="2"/>
        </w:numPr>
        <w:spacing w:after="40" w:before="40"/>
      </w:pPr>
      <w:r>
        <w:rPr>
          <w:rFonts w:ascii="Arial" w:cs="Arial" w:eastAsia="Arial" w:hAnsi="Arial"/>
          <w:sz w:val="22"/>
          <w:szCs w:val="22"/>
        </w:rPr>
        <w:t xml:space="preserve">RSA keys must be generated — these create the encryption used for the SSH session</w:t>
      </w:r>
    </w:p>
    <w:p>
      <w:pPr>
        <w:pStyle w:val="ListParagraph"/>
        <w:numPr>
          <w:ilvl w:val="0"/>
          <w:numId w:val="2"/>
        </w:numPr>
        <w:spacing w:after="40" w:before="40"/>
      </w:pPr>
      <w:r>
        <w:rPr>
          <w:rFonts w:ascii="Arial" w:cs="Arial" w:eastAsia="Arial" w:hAnsi="Arial"/>
          <w:sz w:val="22"/>
          <w:szCs w:val="22"/>
        </w:rPr>
        <w:t xml:space="preserve">VTY lines must be configured — the virtual terminal lines must be set to accept SSH only</w:t>
      </w:r>
    </w:p>
    <w:p>
      <w:pPr>
        <w:pStyle w:val="Heading2"/>
        <w:spacing w:after="120" w:before="240"/>
      </w:pPr>
      <w:r>
        <w:rPr>
          <w:rFonts w:ascii="Arial" w:cs="Arial" w:eastAsia="Arial" w:hAnsi="Arial"/>
          <w:b/>
          <w:bCs/>
          <w:color w:val="2E75B6"/>
          <w:sz w:val="26"/>
          <w:szCs w:val="26"/>
        </w:rPr>
        <w:t xml:space="preserve">Full SSH configuration — routers</w:t>
      </w:r>
    </w:p>
    <w:p>
      <w:pPr>
        <w:spacing w:after="30" w:before="30"/>
        <w:ind w:left="720"/>
      </w:pPr>
      <w:r>
        <w:rPr>
          <w:rFonts w:ascii="Courier New" w:cs="Courier New" w:eastAsia="Courier New" w:hAnsi="Courier New"/>
          <w:color w:val="C7254E"/>
          <w:sz w:val="20"/>
          <w:szCs w:val="20"/>
        </w:rPr>
        <w:t xml:space="preserve">R1(config)# hostname R1</w:t>
      </w:r>
    </w:p>
    <w:p>
      <w:pPr>
        <w:spacing w:after="30" w:before="30"/>
        <w:ind w:left="720"/>
      </w:pPr>
      <w:r>
        <w:rPr>
          <w:rFonts w:ascii="Courier New" w:cs="Courier New" w:eastAsia="Courier New" w:hAnsi="Courier New"/>
          <w:color w:val="C7254E"/>
          <w:sz w:val="20"/>
          <w:szCs w:val="20"/>
        </w:rPr>
        <w:t xml:space="preserve">R1(config)# ip domain-name techcorp.com</w:t>
      </w:r>
    </w:p>
    <w:p>
      <w:pPr>
        <w:spacing w:after="30" w:before="30"/>
        <w:ind w:left="720"/>
      </w:pPr>
      <w:r>
        <w:rPr>
          <w:rFonts w:ascii="Courier New" w:cs="Courier New" w:eastAsia="Courier New" w:hAnsi="Courier New"/>
          <w:color w:val="C7254E"/>
          <w:sz w:val="20"/>
          <w:szCs w:val="20"/>
        </w:rPr>
        <w:t xml:space="preserve">R1(config)# crypto key generate rsa</w:t>
      </w:r>
    </w:p>
    <w:p>
      <w:pPr>
        <w:spacing w:after="30" w:before="30"/>
        <w:ind w:left="720"/>
      </w:pPr>
      <w:r>
        <w:rPr>
          <w:rFonts w:ascii="Courier New" w:cs="Courier New" w:eastAsia="Courier New" w:hAnsi="Courier New"/>
          <w:color w:val="C7254E"/>
          <w:sz w:val="20"/>
          <w:szCs w:val="20"/>
        </w:rPr>
        <w:t xml:space="preserve">How many bits in the modulus [512]: 1024</w:t>
      </w:r>
    </w:p>
    <w:p>
      <w:pPr>
        <w:spacing w:after="30" w:before="30"/>
        <w:ind w:left="720"/>
      </w:pPr>
      <w:r>
        <w:rPr>
          <w:rFonts w:ascii="Courier New" w:cs="Courier New" w:eastAsia="Courier New" w:hAnsi="Courier New"/>
          <w:color w:val="C7254E"/>
          <w:sz w:val="20"/>
          <w:szCs w:val="20"/>
        </w:rPr>
        <w:t xml:space="preserve">R1(config)# ip ssh version 2</w:t>
      </w:r>
    </w:p>
    <w:p>
      <w:pPr>
        <w:spacing w:after="30" w:before="30"/>
        <w:ind w:left="720"/>
      </w:pPr>
      <w:r>
        <w:rPr>
          <w:rFonts w:ascii="Courier New" w:cs="Courier New" w:eastAsia="Courier New" w:hAnsi="Courier New"/>
          <w:color w:val="C7254E"/>
          <w:sz w:val="20"/>
          <w:szCs w:val="20"/>
        </w:rPr>
        <w:t xml:space="preserve">R1(config)# username admin privilege 15 secret Cisco123</w:t>
      </w:r>
    </w:p>
    <w:p>
      <w:pPr>
        <w:spacing w:after="30" w:before="30"/>
        <w:ind w:left="720"/>
      </w:pPr>
      <w:r>
        <w:rPr>
          <w:rFonts w:ascii="Courier New" w:cs="Courier New" w:eastAsia="Courier New" w:hAnsi="Courier New"/>
          <w:color w:val="C7254E"/>
          <w:sz w:val="20"/>
          <w:szCs w:val="20"/>
        </w:rPr>
        <w:t xml:space="preserve">R1(config)# line vty 0 4</w:t>
      </w:r>
    </w:p>
    <w:p>
      <w:pPr>
        <w:spacing w:after="30" w:before="30"/>
        <w:ind w:left="720"/>
      </w:pPr>
      <w:r>
        <w:rPr>
          <w:rFonts w:ascii="Courier New" w:cs="Courier New" w:eastAsia="Courier New" w:hAnsi="Courier New"/>
          <w:color w:val="C7254E"/>
          <w:sz w:val="20"/>
          <w:szCs w:val="20"/>
        </w:rPr>
        <w:t xml:space="preserve">R1(config-line)# login local</w:t>
      </w:r>
    </w:p>
    <w:p>
      <w:pPr>
        <w:spacing w:after="30" w:before="30"/>
        <w:ind w:left="720"/>
      </w:pPr>
      <w:r>
        <w:rPr>
          <w:rFonts w:ascii="Courier New" w:cs="Courier New" w:eastAsia="Courier New" w:hAnsi="Courier New"/>
          <w:color w:val="C7254E"/>
          <w:sz w:val="20"/>
          <w:szCs w:val="20"/>
        </w:rPr>
        <w:t xml:space="preserve">R1(config-line)# transport input ssh</w:t>
      </w:r>
    </w:p>
    <w:p>
      <w:pPr>
        <w:pStyle w:val="Heading2"/>
        <w:spacing w:after="120" w:before="240"/>
      </w:pPr>
      <w:r>
        <w:rPr>
          <w:rFonts w:ascii="Arial" w:cs="Arial" w:eastAsia="Arial" w:hAnsi="Arial"/>
          <w:b/>
          <w:bCs/>
          <w:color w:val="2E75B6"/>
          <w:sz w:val="26"/>
          <w:szCs w:val="26"/>
        </w:rPr>
        <w:t xml:space="preserve">Full SSH configuration — switches (need management IP first)</w:t>
      </w:r>
    </w:p>
    <w:p>
      <w:pPr>
        <w:spacing w:after="60" w:before="60"/>
      </w:pPr>
      <w:r>
        <w:rPr>
          <w:rFonts w:ascii="Arial" w:cs="Arial" w:eastAsia="Arial" w:hAnsi="Arial"/>
          <w:sz w:val="22"/>
          <w:szCs w:val="22"/>
        </w:rPr>
        <w:t xml:space="preserve">Switches don't have routed interfaces by default. To SSH into a switch you must assign a management IP to the VLAN 1 interface and configure a default gateway so the switch knows how to route replies back:</w:t>
      </w:r>
    </w:p>
    <w:p>
      <w:pPr>
        <w:spacing w:after="30" w:before="30"/>
        <w:ind w:left="720"/>
      </w:pPr>
      <w:r>
        <w:rPr>
          <w:rFonts w:ascii="Courier New" w:cs="Courier New" w:eastAsia="Courier New" w:hAnsi="Courier New"/>
          <w:color w:val="C7254E"/>
          <w:sz w:val="20"/>
          <w:szCs w:val="20"/>
        </w:rPr>
        <w:t xml:space="preserve">SW1(config)# interface vlan 1</w:t>
      </w:r>
    </w:p>
    <w:p>
      <w:pPr>
        <w:spacing w:after="30" w:before="30"/>
        <w:ind w:left="720"/>
      </w:pPr>
      <w:r>
        <w:rPr>
          <w:rFonts w:ascii="Courier New" w:cs="Courier New" w:eastAsia="Courier New" w:hAnsi="Courier New"/>
          <w:color w:val="C7254E"/>
          <w:sz w:val="20"/>
          <w:szCs w:val="20"/>
        </w:rPr>
        <w:t xml:space="preserve">SW1(config-if)# ip address 192.168.10.250 255.255.255.0</w:t>
      </w:r>
    </w:p>
    <w:p>
      <w:pPr>
        <w:spacing w:after="30" w:before="30"/>
        <w:ind w:left="720"/>
      </w:pPr>
      <w:r>
        <w:rPr>
          <w:rFonts w:ascii="Courier New" w:cs="Courier New" w:eastAsia="Courier New" w:hAnsi="Courier New"/>
          <w:color w:val="C7254E"/>
          <w:sz w:val="20"/>
          <w:szCs w:val="20"/>
        </w:rPr>
        <w:t xml:space="preserve">SW1(config-if)# no shutdown</w:t>
      </w:r>
    </w:p>
    <w:p>
      <w:pPr>
        <w:spacing w:after="30" w:before="30"/>
        <w:ind w:left="720"/>
      </w:pPr>
      <w:r>
        <w:rPr>
          <w:rFonts w:ascii="Courier New" w:cs="Courier New" w:eastAsia="Courier New" w:hAnsi="Courier New"/>
          <w:color w:val="C7254E"/>
          <w:sz w:val="20"/>
          <w:szCs w:val="20"/>
        </w:rPr>
        <w:t xml:space="preserve">SW1(config)# ip default-gateway 192.168.10.1</w:t>
      </w:r>
    </w:p>
    <w:p>
      <w:pPr>
        <w:spacing w:after="30" w:before="30"/>
        <w:ind w:left="720"/>
      </w:pPr>
      <w:r>
        <w:rPr>
          <w:rFonts w:ascii="Courier New" w:cs="Courier New" w:eastAsia="Courier New" w:hAnsi="Courier New"/>
          <w:color w:val="C7254E"/>
          <w:sz w:val="20"/>
          <w:szCs w:val="20"/>
        </w:rPr>
        <w:t xml:space="preserve">SW1(config)# ip domain-name techcorp.com</w:t>
      </w:r>
    </w:p>
    <w:p>
      <w:pPr>
        <w:spacing w:after="30" w:before="30"/>
        <w:ind w:left="720"/>
      </w:pPr>
      <w:r>
        <w:rPr>
          <w:rFonts w:ascii="Courier New" w:cs="Courier New" w:eastAsia="Courier New" w:hAnsi="Courier New"/>
          <w:color w:val="C7254E"/>
          <w:sz w:val="20"/>
          <w:szCs w:val="20"/>
        </w:rPr>
        <w:t xml:space="preserve">SW1(config)# crypto key generate rsa</w:t>
      </w:r>
    </w:p>
    <w:p>
      <w:pPr>
        <w:spacing w:after="30" w:before="30"/>
        <w:ind w:left="720"/>
      </w:pPr>
      <w:r>
        <w:rPr>
          <w:rFonts w:ascii="Courier New" w:cs="Courier New" w:eastAsia="Courier New" w:hAnsi="Courier New"/>
          <w:color w:val="C7254E"/>
          <w:sz w:val="20"/>
          <w:szCs w:val="20"/>
        </w:rPr>
        <w:t xml:space="preserve">SW1(config)# ip ssh version 2</w:t>
      </w:r>
    </w:p>
    <w:p>
      <w:pPr>
        <w:spacing w:after="30" w:before="30"/>
        <w:ind w:left="720"/>
      </w:pPr>
      <w:r>
        <w:rPr>
          <w:rFonts w:ascii="Courier New" w:cs="Courier New" w:eastAsia="Courier New" w:hAnsi="Courier New"/>
          <w:color w:val="C7254E"/>
          <w:sz w:val="20"/>
          <w:szCs w:val="20"/>
        </w:rPr>
        <w:t xml:space="preserve">SW1(config)# username admin privilege 15 secret Cisco123</w:t>
      </w:r>
    </w:p>
    <w:p>
      <w:pPr>
        <w:spacing w:after="30" w:before="30"/>
        <w:ind w:left="720"/>
      </w:pPr>
      <w:r>
        <w:rPr>
          <w:rFonts w:ascii="Courier New" w:cs="Courier New" w:eastAsia="Courier New" w:hAnsi="Courier New"/>
          <w:color w:val="C7254E"/>
          <w:sz w:val="20"/>
          <w:szCs w:val="20"/>
        </w:rPr>
        <w:t xml:space="preserve">SW1(config)# line vty 0 4</w:t>
      </w:r>
    </w:p>
    <w:p>
      <w:pPr>
        <w:spacing w:after="30" w:before="30"/>
        <w:ind w:left="720"/>
      </w:pPr>
      <w:r>
        <w:rPr>
          <w:rFonts w:ascii="Courier New" w:cs="Courier New" w:eastAsia="Courier New" w:hAnsi="Courier New"/>
          <w:color w:val="C7254E"/>
          <w:sz w:val="20"/>
          <w:szCs w:val="20"/>
        </w:rPr>
        <w:t xml:space="preserve">SW1(config-line)# login local</w:t>
      </w:r>
    </w:p>
    <w:p>
      <w:pPr>
        <w:spacing w:after="30" w:before="30"/>
        <w:ind w:left="720"/>
      </w:pPr>
      <w:r>
        <w:rPr>
          <w:rFonts w:ascii="Courier New" w:cs="Courier New" w:eastAsia="Courier New" w:hAnsi="Courier New"/>
          <w:color w:val="C7254E"/>
          <w:sz w:val="20"/>
          <w:szCs w:val="20"/>
        </w:rPr>
        <w:t xml:space="preserve">SW1(config-line)# transport input ssh</w:t>
      </w:r>
    </w:p>
    <w:p>
      <w:pPr>
        <w:pStyle w:val="Heading2"/>
        <w:spacing w:after="120" w:before="240"/>
      </w:pPr>
      <w:r>
        <w:rPr>
          <w:rFonts w:ascii="Arial" w:cs="Arial" w:eastAsia="Arial" w:hAnsi="Arial"/>
          <w:b/>
          <w:bCs/>
          <w:color w:val="2E75B6"/>
          <w:sz w:val="26"/>
          <w:szCs w:val="26"/>
        </w:rPr>
        <w:t xml:space="preserve">Command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ip domain-name techcorp.com</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Sets the domain name — required before RSA keys can be generated</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crypto key generate rsa</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Generates the RSA encryption keys used to secure the SSH session. 1024 bits minimum for SSH v2.</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ip ssh version 2</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Forces SSH version 2 only — more secure than version 1. Always set this.</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username admin privilege 15 secret Cisco123</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Creates a local user. Privilege 15 = full admin access. Secret = encrypted password storage.</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line vty 0 4</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Configures virtual terminal lines 0-4 — the 5 simultaneous remote sessions allowed</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login local</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Tells the router to authenticate using the local username database (the admin user you created)</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transport input ssh</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Restricts remote access to SSH only — blocks Telnet completely</w:t>
            </w:r>
          </w:p>
        </w:tc>
      </w:tr>
    </w:tbl>
    <w:p>
      <w:pPr>
        <w:pStyle w:val="Heading2"/>
        <w:spacing w:after="120" w:before="240"/>
      </w:pPr>
      <w:r>
        <w:rPr>
          <w:rFonts w:ascii="Arial" w:cs="Arial" w:eastAsia="Arial" w:hAnsi="Arial"/>
          <w:b/>
          <w:bCs/>
          <w:color w:val="2E75B6"/>
          <w:sz w:val="26"/>
          <w:szCs w:val="26"/>
        </w:rPr>
        <w:t xml:space="preserve">SSH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to look for</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ip ssh</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Confirms SSH is enabled, version, and authentication timeout settings</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ssh</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Shows active SSH sessions — useful to see who is currently connected</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ssh -l admin 192.168.10.1</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Connect to R1 via SSH from a PC command prompt. -l specifies the username.</w:t>
            </w:r>
          </w:p>
        </w:tc>
      </w:tr>
    </w:tbl>
    <w:p>
      <w:pPr>
        <w:pBdr>
          <w:left w:val="single" w:color="F0A500" w:sz="12" w:space="8"/>
        </w:pBdr>
        <w:spacing w:after="100" w:before="100"/>
        <w:ind w:left="360"/>
      </w:pPr>
      <w:r>
        <w:rPr>
          <w:rFonts w:ascii="Arial" w:cs="Arial" w:eastAsia="Arial" w:hAnsi="Arial"/>
          <w:b/>
          <w:bCs/>
          <w:color w:val="7F6000"/>
          <w:sz w:val="22"/>
          <w:szCs w:val="22"/>
        </w:rPr>
        <w:t xml:space="preserve">IMPORTANT  </w:t>
      </w:r>
      <w:r>
        <w:rPr>
          <w:rFonts w:ascii="Arial" w:cs="Arial" w:eastAsia="Arial" w:hAnsi="Arial"/>
          <w:color w:val="7F6000"/>
          <w:sz w:val="22"/>
          <w:szCs w:val="22"/>
        </w:rPr>
        <w:t xml:space="preserve">Do NOT repeat crypto key generate rsa if keys already exist — Cisco will reject it with invalid input. That is correct behaviour, not an error. Just continue with the remaining SSH commands.</w:t>
      </w:r>
    </w:p>
    <w:p>
      <w:pPr>
        <w:pStyle w:val="Heading2"/>
        <w:spacing w:after="120" w:before="240"/>
      </w:pPr>
      <w:r>
        <w:rPr>
          <w:rFonts w:ascii="Arial" w:cs="Arial" w:eastAsia="Arial" w:hAnsi="Arial"/>
          <w:b/>
          <w:bCs/>
          <w:color w:val="2E75B6"/>
          <w:sz w:val="26"/>
          <w:szCs w:val="26"/>
        </w:rPr>
        <w:t xml:space="preserve">Switch management IP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Switch</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Management IP</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Subnet</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Default gateway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192.168.10.250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192.168.10.1</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SW2</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192.168.10.251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192.168.10.1</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192.168.20.250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192.168.20.1</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SW4</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192.168.30.250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192.168.30.1</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192.168.40.250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192.168.40.1</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SW6</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192.168.40.251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192.168.40.1</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2 — Wireless Access Points</w:t>
      </w:r>
    </w:p>
    <w:p>
      <w:pPr>
        <w:pStyle w:val="Heading2"/>
        <w:spacing w:after="120" w:before="240"/>
      </w:pPr>
      <w:r>
        <w:rPr>
          <w:rFonts w:ascii="Arial" w:cs="Arial" w:eastAsia="Arial" w:hAnsi="Arial"/>
          <w:b/>
          <w:bCs/>
          <w:color w:val="2E75B6"/>
          <w:sz w:val="26"/>
          <w:szCs w:val="26"/>
        </w:rPr>
        <w:t xml:space="preserve">What a wireless access point does</w:t>
      </w:r>
    </w:p>
    <w:p>
      <w:pPr>
        <w:spacing w:after="60" w:before="60"/>
      </w:pPr>
      <w:r>
        <w:rPr>
          <w:rFonts w:ascii="Arial" w:cs="Arial" w:eastAsia="Arial" w:hAnsi="Arial"/>
          <w:sz w:val="22"/>
          <w:szCs w:val="22"/>
        </w:rPr>
        <w:t xml:space="preserve">A Wireless Access Point (WAP or AP) is a device that creates a WiFi network and bridges wireless clients onto the wired LAN. From the network's perspective a wireless client that connects to an AP behaves exactly the same as a wired PC — it gets a DHCP address, uses the same gateway, and is subject to the same VLANs and ACLs. The AP simply provides the wireless medium instead of a cable.</w:t>
      </w:r>
    </w:p>
    <w:p>
      <w:pPr>
        <w:pStyle w:val="Heading2"/>
        <w:spacing w:after="120" w:before="240"/>
      </w:pPr>
      <w:r>
        <w:rPr>
          <w:rFonts w:ascii="Arial" w:cs="Arial" w:eastAsia="Arial" w:hAnsi="Arial"/>
          <w:b/>
          <w:bCs/>
          <w:color w:val="2E75B6"/>
          <w:sz w:val="26"/>
          <w:szCs w:val="26"/>
        </w:rPr>
        <w:t xml:space="preserve">Key wireless concepts for the CCNA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70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Explanation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SSID</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Service Set Identifier — the name of the WiFi network that clients see when scanning. E.g. TechCorp-HQ</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WPA2-PSK</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WiFi Protected Access 2 with Pre-Shared Key — the most common security method for enterprise wireless. All clients use the same password to join.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Channel</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radio frequency channel the AP broadcasts on. In 2.4GHz, channels 1, 6 and 11 are non-overlapping — use these in multi-AP environments to avoid interference.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BSS</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Basic Service Set — one AP and all its connected clients form a BSS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Extended Service Set — multiple APs sharing the same SSID so clients can roam between them seamlessly</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Infrastructure mode</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Normal AP mode — clients connect to the AP which connects to the wired network. This is what we configured.</w:t>
            </w:r>
          </w:p>
        </w:tc>
      </w:tr>
    </w:tbl>
    <w:p>
      <w:pPr>
        <w:pStyle w:val="Heading2"/>
        <w:spacing w:after="120" w:before="240"/>
      </w:pPr>
      <w:r>
        <w:rPr>
          <w:rFonts w:ascii="Arial" w:cs="Arial" w:eastAsia="Arial" w:hAnsi="Arial"/>
          <w:b/>
          <w:bCs/>
          <w:color w:val="2E75B6"/>
          <w:sz w:val="26"/>
          <w:szCs w:val="26"/>
        </w:rPr>
        <w:t xml:space="preserve">Our wireless deployment</w:t>
      </w:r>
    </w:p>
    <w:p>
      <w:pPr>
        <w:pStyle w:val="ListParagraph"/>
        <w:numPr>
          <w:ilvl w:val="0"/>
          <w:numId w:val="3"/>
        </w:numPr>
        <w:spacing w:after="40" w:before="40"/>
      </w:pPr>
      <w:r>
        <w:rPr>
          <w:rFonts w:ascii="Arial" w:cs="Arial" w:eastAsia="Arial" w:hAnsi="Arial"/>
          <w:sz w:val="22"/>
          <w:szCs w:val="22"/>
        </w:rPr>
        <w:t xml:space="preserve">HQ-AP connected to SW1 on an access port in VLAN 10 — SSID: TechCorp-HQ</w:t>
      </w:r>
    </w:p>
    <w:p>
      <w:pPr>
        <w:pStyle w:val="ListParagraph"/>
        <w:numPr>
          <w:ilvl w:val="0"/>
          <w:numId w:val="3"/>
        </w:numPr>
        <w:spacing w:after="40" w:before="40"/>
      </w:pPr>
      <w:r>
        <w:rPr>
          <w:rFonts w:ascii="Arial" w:cs="Arial" w:eastAsia="Arial" w:hAnsi="Arial"/>
          <w:sz w:val="22"/>
          <w:szCs w:val="22"/>
        </w:rPr>
        <w:t xml:space="preserve">Branch-AP connected to SW6 on an access port in VLAN 40 — SSID: TechCorp-Branch</w:t>
      </w:r>
    </w:p>
    <w:p>
      <w:pPr>
        <w:pStyle w:val="ListParagraph"/>
        <w:numPr>
          <w:ilvl w:val="0"/>
          <w:numId w:val="3"/>
        </w:numPr>
        <w:spacing w:after="40" w:before="40"/>
      </w:pPr>
      <w:r>
        <w:rPr>
          <w:rFonts w:ascii="Arial" w:cs="Arial" w:eastAsia="Arial" w:hAnsi="Arial"/>
          <w:sz w:val="22"/>
          <w:szCs w:val="22"/>
        </w:rPr>
        <w:t xml:space="preserve">Both APs use WPA2-PSK with password Cisco123</w:t>
      </w:r>
    </w:p>
    <w:p>
      <w:pPr>
        <w:pStyle w:val="ListParagraph"/>
        <w:numPr>
          <w:ilvl w:val="0"/>
          <w:numId w:val="3"/>
        </w:numPr>
        <w:spacing w:after="40" w:before="40"/>
      </w:pPr>
      <w:r>
        <w:rPr>
          <w:rFonts w:ascii="Arial" w:cs="Arial" w:eastAsia="Arial" w:hAnsi="Arial"/>
          <w:sz w:val="22"/>
          <w:szCs w:val="22"/>
        </w:rPr>
        <w:t xml:space="preserve">Wireless clients get DHCP addresses from the same pool as wired PCs in the same VLAN</w:t>
      </w:r>
    </w:p>
    <w:p>
      <w:pPr>
        <w:pStyle w:val="ListParagraph"/>
        <w:numPr>
          <w:ilvl w:val="0"/>
          <w:numId w:val="3"/>
        </w:numPr>
        <w:spacing w:after="40" w:before="40"/>
      </w:pPr>
      <w:r>
        <w:rPr>
          <w:rFonts w:ascii="Arial" w:cs="Arial" w:eastAsia="Arial" w:hAnsi="Arial"/>
          <w:sz w:val="22"/>
          <w:szCs w:val="22"/>
        </w:rPr>
        <w:t xml:space="preserve">Wireless clients are subject to the same ACL policies as wired clients</w:t>
      </w:r>
    </w:p>
    <w:p>
      <w:pPr>
        <w:pStyle w:val="Heading2"/>
        <w:spacing w:after="120" w:before="240"/>
      </w:pPr>
      <w:r>
        <w:rPr>
          <w:rFonts w:ascii="Arial" w:cs="Arial" w:eastAsia="Arial" w:hAnsi="Arial"/>
          <w:b/>
          <w:bCs/>
          <w:color w:val="2E75B6"/>
          <w:sz w:val="26"/>
          <w:szCs w:val="26"/>
        </w:rPr>
        <w:t xml:space="preserve">How to add a wireless card to a Packet Tracer laptop</w:t>
      </w:r>
    </w:p>
    <w:p>
      <w:pPr>
        <w:pStyle w:val="ListParagraph"/>
        <w:numPr>
          <w:ilvl w:val="0"/>
          <w:numId w:val="2"/>
        </w:numPr>
        <w:spacing w:after="40" w:before="40"/>
      </w:pPr>
      <w:r>
        <w:rPr>
          <w:rFonts w:ascii="Arial" w:cs="Arial" w:eastAsia="Arial" w:hAnsi="Arial"/>
          <w:sz w:val="22"/>
          <w:szCs w:val="22"/>
        </w:rPr>
        <w:t xml:space="preserve">Click the laptop and go to the Physical tab</w:t>
      </w:r>
    </w:p>
    <w:p>
      <w:pPr>
        <w:pStyle w:val="ListParagraph"/>
        <w:numPr>
          <w:ilvl w:val="0"/>
          <w:numId w:val="2"/>
        </w:numPr>
        <w:spacing w:after="40" w:before="40"/>
      </w:pPr>
      <w:r>
        <w:rPr>
          <w:rFonts w:ascii="Arial" w:cs="Arial" w:eastAsia="Arial" w:hAnsi="Arial"/>
          <w:sz w:val="22"/>
          <w:szCs w:val="22"/>
        </w:rPr>
        <w:t xml:space="preserve">Click the power button to turn it off</w:t>
      </w:r>
    </w:p>
    <w:p>
      <w:pPr>
        <w:pStyle w:val="ListParagraph"/>
        <w:numPr>
          <w:ilvl w:val="0"/>
          <w:numId w:val="2"/>
        </w:numPr>
        <w:spacing w:after="40" w:before="40"/>
      </w:pPr>
      <w:r>
        <w:rPr>
          <w:rFonts w:ascii="Arial" w:cs="Arial" w:eastAsia="Arial" w:hAnsi="Arial"/>
          <w:sz w:val="22"/>
          <w:szCs w:val="22"/>
        </w:rPr>
        <w:t xml:space="preserve">Drag the existing wired NIC card out of the slot</w:t>
      </w:r>
    </w:p>
    <w:p>
      <w:pPr>
        <w:pStyle w:val="ListParagraph"/>
        <w:numPr>
          <w:ilvl w:val="0"/>
          <w:numId w:val="2"/>
        </w:numPr>
        <w:spacing w:after="40" w:before="40"/>
      </w:pPr>
      <w:r>
        <w:rPr>
          <w:rFonts w:ascii="Arial" w:cs="Arial" w:eastAsia="Arial" w:hAnsi="Arial"/>
          <w:sz w:val="22"/>
          <w:szCs w:val="22"/>
        </w:rPr>
        <w:t xml:space="preserve">Drag the WPC300N wireless card from the bottom panel into the slot</w:t>
      </w:r>
    </w:p>
    <w:p>
      <w:pPr>
        <w:pStyle w:val="ListParagraph"/>
        <w:numPr>
          <w:ilvl w:val="0"/>
          <w:numId w:val="2"/>
        </w:numPr>
        <w:spacing w:after="40" w:before="40"/>
      </w:pPr>
      <w:r>
        <w:rPr>
          <w:rFonts w:ascii="Arial" w:cs="Arial" w:eastAsia="Arial" w:hAnsi="Arial"/>
          <w:sz w:val="22"/>
          <w:szCs w:val="22"/>
        </w:rPr>
        <w:t xml:space="preserve">Power the laptop back on</w:t>
      </w:r>
    </w:p>
    <w:p>
      <w:pPr>
        <w:pStyle w:val="ListParagraph"/>
        <w:numPr>
          <w:ilvl w:val="0"/>
          <w:numId w:val="2"/>
        </w:numPr>
        <w:spacing w:after="40" w:before="40"/>
      </w:pPr>
      <w:r>
        <w:rPr>
          <w:rFonts w:ascii="Arial" w:cs="Arial" w:eastAsia="Arial" w:hAnsi="Arial"/>
          <w:sz w:val="22"/>
          <w:szCs w:val="22"/>
        </w:rPr>
        <w:t xml:space="preserve">Go to Desktop tab → PC Wireless</w:t>
      </w:r>
    </w:p>
    <w:p>
      <w:pPr>
        <w:pStyle w:val="ListParagraph"/>
        <w:numPr>
          <w:ilvl w:val="0"/>
          <w:numId w:val="2"/>
        </w:numPr>
        <w:spacing w:after="40" w:before="40"/>
      </w:pPr>
      <w:r>
        <w:rPr>
          <w:rFonts w:ascii="Arial" w:cs="Arial" w:eastAsia="Arial" w:hAnsi="Arial"/>
          <w:sz w:val="22"/>
          <w:szCs w:val="22"/>
        </w:rPr>
        <w:t xml:space="preserve">Click Connect → select your SSID → enter the PSK password → Connect</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3 — ACL Rule Order — The Critical Lesson</w:t>
      </w:r>
    </w:p>
    <w:p>
      <w:pPr>
        <w:pStyle w:val="Heading2"/>
        <w:spacing w:after="120" w:before="240"/>
      </w:pPr>
      <w:r>
        <w:rPr>
          <w:rFonts w:ascii="Arial" w:cs="Arial" w:eastAsia="Arial" w:hAnsi="Arial"/>
          <w:b/>
          <w:bCs/>
          <w:color w:val="2E75B6"/>
          <w:sz w:val="26"/>
          <w:szCs w:val="26"/>
        </w:rPr>
        <w:t xml:space="preserve">Why order matters so much</w:t>
      </w:r>
    </w:p>
    <w:p>
      <w:pPr>
        <w:spacing w:after="60" w:before="60"/>
      </w:pPr>
      <w:r>
        <w:rPr>
          <w:rFonts w:ascii="Arial" w:cs="Arial" w:eastAsia="Arial" w:hAnsi="Arial"/>
          <w:sz w:val="22"/>
          <w:szCs w:val="22"/>
        </w:rPr>
        <w:t xml:space="preserve">Today's ACL issue was a perfect demonstration of why ACL rule order is one of the most tested and most dangerous concepts in CCNA. The router reads ACL rules from top to bottom and stops at the FIRST match. It does not read all rules and pick the best one — it stops immediately at the first match.</w:t>
      </w:r>
    </w:p>
    <w:p>
      <w:pPr>
        <w:spacing w:after="60" w:before="60"/>
      </w:pPr>
      <w:r>
        <w:rPr>
          <w:rFonts w:ascii="Arial" w:cs="Arial" w:eastAsia="Arial" w:hAnsi="Arial"/>
          <w:sz w:val="22"/>
          <w:szCs w:val="22"/>
        </w:rPr>
        <w:t xml:space="preserve">This means if permit ip any any appears before your deny rules, traffic will always hit the permit first and the deny rules below it will NEVER be evaluated. They become dead rules — invisible and useless.</w:t>
      </w:r>
    </w:p>
    <w:p>
      <w:pPr>
        <w:pStyle w:val="Heading2"/>
        <w:spacing w:after="120" w:before="240"/>
      </w:pPr>
      <w:r>
        <w:rPr>
          <w:rFonts w:ascii="Arial" w:cs="Arial" w:eastAsia="Arial" w:hAnsi="Arial"/>
          <w:b/>
          <w:bCs/>
          <w:color w:val="2E75B6"/>
          <w:sz w:val="26"/>
          <w:szCs w:val="26"/>
        </w:rPr>
        <w:t xml:space="preserve">The correct ACL structure — always follow this order</w:t>
      </w:r>
    </w:p>
    <w:p>
      <w:pPr>
        <w:pStyle w:val="ListParagraph"/>
        <w:numPr>
          <w:ilvl w:val="0"/>
          <w:numId w:val="2"/>
        </w:numPr>
        <w:spacing w:after="40" w:before="40"/>
      </w:pPr>
      <w:r>
        <w:rPr>
          <w:rFonts w:ascii="Arial" w:cs="Arial" w:eastAsia="Arial" w:hAnsi="Arial"/>
          <w:sz w:val="22"/>
          <w:szCs w:val="22"/>
        </w:rPr>
        <w:t xml:space="preserve">Specific deny rules first — deny the traffic you want to block</w:t>
      </w:r>
    </w:p>
    <w:p>
      <w:pPr>
        <w:pStyle w:val="ListParagraph"/>
        <w:numPr>
          <w:ilvl w:val="0"/>
          <w:numId w:val="2"/>
        </w:numPr>
        <w:spacing w:after="40" w:before="40"/>
      </w:pPr>
      <w:r>
        <w:rPr>
          <w:rFonts w:ascii="Arial" w:cs="Arial" w:eastAsia="Arial" w:hAnsi="Arial"/>
          <w:sz w:val="22"/>
          <w:szCs w:val="22"/>
        </w:rPr>
        <w:t xml:space="preserve">Specific permit rules next — allow the traffic you explicitly want</w:t>
      </w:r>
    </w:p>
    <w:p>
      <w:pPr>
        <w:pStyle w:val="ListParagraph"/>
        <w:numPr>
          <w:ilvl w:val="0"/>
          <w:numId w:val="2"/>
        </w:numPr>
        <w:spacing w:after="40" w:before="40"/>
      </w:pPr>
      <w:r>
        <w:rPr>
          <w:rFonts w:ascii="Arial" w:cs="Arial" w:eastAsia="Arial" w:hAnsi="Arial"/>
          <w:sz w:val="22"/>
          <w:szCs w:val="22"/>
        </w:rPr>
        <w:t xml:space="preserve">permit ip any any last — allow everything else (internet, management traffic etc.)</w:t>
      </w:r>
    </w:p>
    <w:p>
      <w:pPr>
        <w:spacing w:after="60" w:before="60"/>
      </w:pPr>
      <w:r>
        <w:rPr>
          <w:rFonts w:ascii="Arial" w:cs="Arial" w:eastAsia="Arial" w:hAnsi="Arial"/>
          <w:sz w:val="22"/>
          <w:szCs w:val="22"/>
        </w:rPr>
        <w:t xml:space="preserve">Never put permit ip any any anywhere except the very last line of an ACL.</w:t>
      </w:r>
    </w:p>
    <w:p>
      <w:pPr>
        <w:pStyle w:val="Heading2"/>
        <w:spacing w:after="120" w:before="240"/>
      </w:pPr>
      <w:r>
        <w:rPr>
          <w:rFonts w:ascii="Arial" w:cs="Arial" w:eastAsia="Arial" w:hAnsi="Arial"/>
          <w:b/>
          <w:bCs/>
          <w:color w:val="2E75B6"/>
          <w:sz w:val="26"/>
          <w:szCs w:val="26"/>
        </w:rPr>
        <w:t xml:space="preserve">Sequence numbers — how to insert rules in the right place</w:t>
      </w:r>
    </w:p>
    <w:p>
      <w:pPr>
        <w:spacing w:after="60" w:before="60"/>
      </w:pPr>
      <w:r>
        <w:rPr>
          <w:rFonts w:ascii="Arial" w:cs="Arial" w:eastAsia="Arial" w:hAnsi="Arial"/>
          <w:sz w:val="22"/>
          <w:szCs w:val="22"/>
        </w:rPr>
        <w:t xml:space="preserve">When you create rules without specifying a sequence number, Cisco assigns them in increments of 10 (10, 20, 30 etc.). When you need to insert a rule between existing ones, use a sequence number lower than the rule you want it to appear before:</w:t>
      </w:r>
    </w:p>
    <w:p>
      <w:pPr>
        <w:spacing w:after="30" w:before="30"/>
        <w:ind w:left="720"/>
      </w:pPr>
      <w:r>
        <w:rPr>
          <w:rFonts w:ascii="Courier New" w:cs="Courier New" w:eastAsia="Courier New" w:hAnsi="Courier New"/>
          <w:color w:val="C7254E"/>
          <w:sz w:val="20"/>
          <w:szCs w:val="20"/>
        </w:rPr>
        <w:t xml:space="preserve">R1(config-ext-nacl)# 5 deny ip 192.168.40.0 0.0.0.255 192.168.20.0 0.0.0.255</w:t>
      </w:r>
    </w:p>
    <w:p>
      <w:pPr>
        <w:spacing w:after="60" w:before="60"/>
      </w:pPr>
      <w:r>
        <w:rPr>
          <w:rFonts w:ascii="Arial" w:cs="Arial" w:eastAsia="Arial" w:hAnsi="Arial"/>
          <w:sz w:val="22"/>
          <w:szCs w:val="22"/>
        </w:rPr>
        <w:t xml:space="preserve">This inserts the deny rule at position 5 — before any existing rule numbered 10 or higher. Always run show ip access-lists after inserting rules to verify the order is correct.</w:t>
      </w:r>
    </w:p>
    <w:p>
      <w:pPr>
        <w:pStyle w:val="Heading2"/>
        <w:spacing w:after="120" w:before="240"/>
      </w:pPr>
      <w:r>
        <w:rPr>
          <w:rFonts w:ascii="Arial" w:cs="Arial" w:eastAsia="Arial" w:hAnsi="Arial"/>
          <w:b/>
          <w:bCs/>
          <w:color w:val="2E75B6"/>
          <w:sz w:val="26"/>
          <w:szCs w:val="26"/>
        </w:rPr>
        <w:t xml:space="preserve">How to safely rebuild an ACL from scratch</w:t>
      </w:r>
    </w:p>
    <w:p>
      <w:pPr>
        <w:spacing w:after="60" w:before="60"/>
      </w:pPr>
      <w:r>
        <w:rPr>
          <w:rFonts w:ascii="Arial" w:cs="Arial" w:eastAsia="Arial" w:hAnsi="Arial"/>
          <w:sz w:val="22"/>
          <w:szCs w:val="22"/>
        </w:rPr>
        <w:t xml:space="preserve">When an ACL has rules in the wrong order, the cleanest fix is to delete it entirely and rebuild it correctly rather than trying to insert rules around existing ones:</w:t>
      </w:r>
    </w:p>
    <w:p>
      <w:pPr>
        <w:spacing w:after="30" w:before="30"/>
        <w:ind w:left="720"/>
      </w:pPr>
      <w:r>
        <w:rPr>
          <w:rFonts w:ascii="Courier New" w:cs="Courier New" w:eastAsia="Courier New" w:hAnsi="Courier New"/>
          <w:color w:val="C7254E"/>
          <w:sz w:val="20"/>
          <w:szCs w:val="20"/>
        </w:rPr>
        <w:t xml:space="preserve">R1(config)# no ip access-list extended PROTECT_HR</w:t>
      </w:r>
    </w:p>
    <w:p>
      <w:pPr>
        <w:spacing w:after="30" w:before="30"/>
        <w:ind w:left="720"/>
      </w:pPr>
      <w:r>
        <w:rPr>
          <w:rFonts w:ascii="Courier New" w:cs="Courier New" w:eastAsia="Courier New" w:hAnsi="Courier New"/>
          <w:color w:val="C7254E"/>
          <w:sz w:val="20"/>
          <w:szCs w:val="20"/>
        </w:rPr>
        <w:t xml:space="preserve">R1(config)# ip access-list extended PROTECT_HR</w:t>
      </w:r>
    </w:p>
    <w:p>
      <w:pPr>
        <w:spacing w:after="30" w:before="30"/>
        <w:ind w:left="720"/>
      </w:pPr>
      <w:r>
        <w:rPr>
          <w:rFonts w:ascii="Courier New" w:cs="Courier New" w:eastAsia="Courier New" w:hAnsi="Courier New"/>
          <w:color w:val="C7254E"/>
          <w:sz w:val="20"/>
          <w:szCs w:val="20"/>
        </w:rPr>
        <w:t xml:space="preserve">R1(config-ext-nacl)# 10 deny ip 192.168.30.0 0.0.0.255 192.168.20.0 0.0.0.255</w:t>
      </w:r>
    </w:p>
    <w:p>
      <w:pPr>
        <w:spacing w:after="30" w:before="30"/>
        <w:ind w:left="720"/>
      </w:pPr>
      <w:r>
        <w:rPr>
          <w:rFonts w:ascii="Courier New" w:cs="Courier New" w:eastAsia="Courier New" w:hAnsi="Courier New"/>
          <w:color w:val="C7254E"/>
          <w:sz w:val="20"/>
          <w:szCs w:val="20"/>
        </w:rPr>
        <w:t xml:space="preserve">R1(config-ext-nacl)# 20 deny ip 192.168.40.0 0.0.0.255 192.168.20.0 0.0.0.255</w:t>
      </w:r>
    </w:p>
    <w:p>
      <w:pPr>
        <w:spacing w:after="30" w:before="30"/>
        <w:ind w:left="720"/>
      </w:pPr>
      <w:r>
        <w:rPr>
          <w:rFonts w:ascii="Courier New" w:cs="Courier New" w:eastAsia="Courier New" w:hAnsi="Courier New"/>
          <w:color w:val="C7254E"/>
          <w:sz w:val="20"/>
          <w:szCs w:val="20"/>
        </w:rPr>
        <w:t xml:space="preserve">R1(config-ext-nacl)# 30 permit ip 192.168.10.0 0.0.0.255 192.168.20.0 0.0.0.255</w:t>
      </w:r>
    </w:p>
    <w:p>
      <w:pPr>
        <w:spacing w:after="30" w:before="30"/>
        <w:ind w:left="720"/>
      </w:pPr>
      <w:r>
        <w:rPr>
          <w:rFonts w:ascii="Courier New" w:cs="Courier New" w:eastAsia="Courier New" w:hAnsi="Courier New"/>
          <w:color w:val="C7254E"/>
          <w:sz w:val="20"/>
          <w:szCs w:val="20"/>
        </w:rPr>
        <w:t xml:space="preserve">R1(config-ext-nacl)# 40 permit ip any any</w:t>
      </w:r>
    </w:p>
    <w:p>
      <w:pPr>
        <w:pBdr>
          <w:left w:val="single" w:color="2E75B6" w:sz="12" w:space="8"/>
        </w:pBdr>
        <w:spacing w:after="100" w:before="100"/>
        <w:ind w:left="360"/>
      </w:pPr>
      <w:r>
        <w:rPr>
          <w:rFonts w:ascii="Arial" w:cs="Arial" w:eastAsia="Arial" w:hAnsi="Arial"/>
          <w:b/>
          <w:bCs/>
          <w:color w:val="0C447C"/>
          <w:sz w:val="22"/>
          <w:szCs w:val="22"/>
        </w:rPr>
        <w:t xml:space="preserve">EXAM TIP  </w:t>
      </w:r>
      <w:r>
        <w:rPr>
          <w:rFonts w:ascii="Arial" w:cs="Arial" w:eastAsia="Arial" w:hAnsi="Arial"/>
          <w:color w:val="0C447C"/>
          <w:sz w:val="22"/>
          <w:szCs w:val="22"/>
        </w:rPr>
        <w:t xml:space="preserve">The CCNA exam will give you an ACL and ask why certain traffic is not being blocked. Always check the rule order — a permit ip any any in the wrong position is the most common reason ACLs fail to block traffic.</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4 — Day 4 CCNA Exam Cheat Sheet</w:t>
      </w:r>
    </w:p>
    <w:p>
      <w:pPr>
        <w:pStyle w:val="Heading2"/>
        <w:spacing w:after="120" w:before="240"/>
      </w:pPr>
      <w:r>
        <w:rPr>
          <w:rFonts w:ascii="Arial" w:cs="Arial" w:eastAsia="Arial" w:hAnsi="Arial"/>
          <w:b/>
          <w:bCs/>
          <w:color w:val="2E75B6"/>
          <w:sz w:val="26"/>
          <w:szCs w:val="26"/>
        </w:rPr>
        <w:t xml:space="preserve">SSH — exam questions to expect</w:t>
      </w:r>
    </w:p>
    <w:p>
      <w:pPr>
        <w:pStyle w:val="ListParagraph"/>
        <w:numPr>
          <w:ilvl w:val="0"/>
          <w:numId w:val="3"/>
        </w:numPr>
        <w:spacing w:after="40" w:before="40"/>
      </w:pPr>
      <w:r>
        <w:rPr>
          <w:rFonts w:ascii="Arial" w:cs="Arial" w:eastAsia="Arial" w:hAnsi="Arial"/>
          <w:sz w:val="22"/>
          <w:szCs w:val="22"/>
        </w:rPr>
        <w:t xml:space="preserve">What port does SSH use? Answer: Port 22</w:t>
      </w:r>
    </w:p>
    <w:p>
      <w:pPr>
        <w:pStyle w:val="ListParagraph"/>
        <w:numPr>
          <w:ilvl w:val="0"/>
          <w:numId w:val="3"/>
        </w:numPr>
        <w:spacing w:after="40" w:before="40"/>
      </w:pPr>
      <w:r>
        <w:rPr>
          <w:rFonts w:ascii="Arial" w:cs="Arial" w:eastAsia="Arial" w:hAnsi="Arial"/>
          <w:sz w:val="22"/>
          <w:szCs w:val="22"/>
        </w:rPr>
        <w:t xml:space="preserve">What port does Telnet use? Answer: Port 23</w:t>
      </w:r>
    </w:p>
    <w:p>
      <w:pPr>
        <w:pStyle w:val="ListParagraph"/>
        <w:numPr>
          <w:ilvl w:val="0"/>
          <w:numId w:val="3"/>
        </w:numPr>
        <w:spacing w:after="40" w:before="40"/>
      </w:pPr>
      <w:r>
        <w:rPr>
          <w:rFonts w:ascii="Arial" w:cs="Arial" w:eastAsia="Arial" w:hAnsi="Arial"/>
          <w:sz w:val="22"/>
          <w:szCs w:val="22"/>
        </w:rPr>
        <w:t xml:space="preserve">Which is more secure — SSH or Telnet? Answer: SSH — it encrypts all data including passwords</w:t>
      </w:r>
    </w:p>
    <w:p>
      <w:pPr>
        <w:pStyle w:val="ListParagraph"/>
        <w:numPr>
          <w:ilvl w:val="0"/>
          <w:numId w:val="3"/>
        </w:numPr>
        <w:spacing w:after="40" w:before="40"/>
      </w:pPr>
      <w:r>
        <w:rPr>
          <w:rFonts w:ascii="Arial" w:cs="Arial" w:eastAsia="Arial" w:hAnsi="Arial"/>
          <w:sz w:val="22"/>
          <w:szCs w:val="22"/>
        </w:rPr>
        <w:t xml:space="preserve">What must be configured before generating RSA keys? Answer: Hostname and domain name (ip domain-name)</w:t>
      </w:r>
    </w:p>
    <w:p>
      <w:pPr>
        <w:pStyle w:val="ListParagraph"/>
        <w:numPr>
          <w:ilvl w:val="0"/>
          <w:numId w:val="3"/>
        </w:numPr>
        <w:spacing w:after="40" w:before="40"/>
      </w:pPr>
      <w:r>
        <w:rPr>
          <w:rFonts w:ascii="Arial" w:cs="Arial" w:eastAsia="Arial" w:hAnsi="Arial"/>
          <w:sz w:val="22"/>
          <w:szCs w:val="22"/>
        </w:rPr>
        <w:t xml:space="preserve">What command restricts VTY lines to SSH only? Answer: transport input ssh</w:t>
      </w:r>
    </w:p>
    <w:p>
      <w:pPr>
        <w:pStyle w:val="ListParagraph"/>
        <w:numPr>
          <w:ilvl w:val="0"/>
          <w:numId w:val="3"/>
        </w:numPr>
        <w:spacing w:after="40" w:before="40"/>
      </w:pPr>
      <w:r>
        <w:rPr>
          <w:rFonts w:ascii="Arial" w:cs="Arial" w:eastAsia="Arial" w:hAnsi="Arial"/>
          <w:sz w:val="22"/>
          <w:szCs w:val="22"/>
        </w:rPr>
        <w:t xml:space="preserve">What command verifies SSH is enabled? Answer: show ip ssh</w:t>
      </w:r>
    </w:p>
    <w:p>
      <w:pPr>
        <w:pStyle w:val="ListParagraph"/>
        <w:numPr>
          <w:ilvl w:val="0"/>
          <w:numId w:val="3"/>
        </w:numPr>
        <w:spacing w:after="40" w:before="40"/>
      </w:pPr>
      <w:r>
        <w:rPr>
          <w:rFonts w:ascii="Arial" w:cs="Arial" w:eastAsia="Arial" w:hAnsi="Arial"/>
          <w:sz w:val="22"/>
          <w:szCs w:val="22"/>
        </w:rPr>
        <w:t xml:space="preserve">What does privilege 15 mean on a username? Answer: Full administrative access — highest privilege level</w:t>
      </w:r>
    </w:p>
    <w:p>
      <w:pPr>
        <w:pStyle w:val="ListParagraph"/>
        <w:numPr>
          <w:ilvl w:val="0"/>
          <w:numId w:val="3"/>
        </w:numPr>
        <w:spacing w:after="40" w:before="40"/>
      </w:pPr>
      <w:r>
        <w:rPr>
          <w:rFonts w:ascii="Arial" w:cs="Arial" w:eastAsia="Arial" w:hAnsi="Arial"/>
          <w:sz w:val="22"/>
          <w:szCs w:val="22"/>
        </w:rPr>
        <w:t xml:space="preserve">What does login local mean on a VTY line? Answer: Authenticate using the local username database on the device</w:t>
      </w:r>
    </w:p>
    <w:p>
      <w:pPr>
        <w:pStyle w:val="Heading2"/>
        <w:spacing w:after="120" w:before="240"/>
      </w:pPr>
      <w:r>
        <w:rPr>
          <w:rFonts w:ascii="Arial" w:cs="Arial" w:eastAsia="Arial" w:hAnsi="Arial"/>
          <w:b/>
          <w:bCs/>
          <w:color w:val="2E75B6"/>
          <w:sz w:val="26"/>
          <w:szCs w:val="26"/>
        </w:rPr>
        <w:t xml:space="preserve">Wireless — exam questions to expect</w:t>
      </w:r>
    </w:p>
    <w:p>
      <w:pPr>
        <w:pStyle w:val="ListParagraph"/>
        <w:numPr>
          <w:ilvl w:val="0"/>
          <w:numId w:val="3"/>
        </w:numPr>
        <w:spacing w:after="40" w:before="40"/>
      </w:pPr>
      <w:r>
        <w:rPr>
          <w:rFonts w:ascii="Arial" w:cs="Arial" w:eastAsia="Arial" w:hAnsi="Arial"/>
          <w:sz w:val="22"/>
          <w:szCs w:val="22"/>
        </w:rPr>
        <w:t xml:space="preserve">What does SSID stand for? Answer: Service Set Identifier — the WiFi network name</w:t>
      </w:r>
    </w:p>
    <w:p>
      <w:pPr>
        <w:pStyle w:val="ListParagraph"/>
        <w:numPr>
          <w:ilvl w:val="0"/>
          <w:numId w:val="3"/>
        </w:numPr>
        <w:spacing w:after="40" w:before="40"/>
      </w:pPr>
      <w:r>
        <w:rPr>
          <w:rFonts w:ascii="Arial" w:cs="Arial" w:eastAsia="Arial" w:hAnsi="Arial"/>
          <w:sz w:val="22"/>
          <w:szCs w:val="22"/>
        </w:rPr>
        <w:t xml:space="preserve">What are the non-overlapping 2.4GHz channels? Answer: 1, 6 and 11</w:t>
      </w:r>
    </w:p>
    <w:p>
      <w:pPr>
        <w:pStyle w:val="ListParagraph"/>
        <w:numPr>
          <w:ilvl w:val="0"/>
          <w:numId w:val="3"/>
        </w:numPr>
        <w:spacing w:after="40" w:before="40"/>
      </w:pPr>
      <w:r>
        <w:rPr>
          <w:rFonts w:ascii="Arial" w:cs="Arial" w:eastAsia="Arial" w:hAnsi="Arial"/>
          <w:sz w:val="22"/>
          <w:szCs w:val="22"/>
        </w:rPr>
        <w:t xml:space="preserve">What is the difference between BSS and ESS? Answer: BSS is one AP and its clients; ESS is multiple APs sharing the same SSID</w:t>
      </w:r>
    </w:p>
    <w:p>
      <w:pPr>
        <w:pStyle w:val="ListParagraph"/>
        <w:numPr>
          <w:ilvl w:val="0"/>
          <w:numId w:val="3"/>
        </w:numPr>
        <w:spacing w:after="40" w:before="40"/>
      </w:pPr>
      <w:r>
        <w:rPr>
          <w:rFonts w:ascii="Arial" w:cs="Arial" w:eastAsia="Arial" w:hAnsi="Arial"/>
          <w:sz w:val="22"/>
          <w:szCs w:val="22"/>
        </w:rPr>
        <w:t xml:space="preserve">What is infrastructure mode? Answer: Clients connect to an AP which connects to the wired network — standard enterprise WiFi</w:t>
      </w:r>
    </w:p>
    <w:p>
      <w:pPr>
        <w:pStyle w:val="ListParagraph"/>
        <w:numPr>
          <w:ilvl w:val="0"/>
          <w:numId w:val="3"/>
        </w:numPr>
        <w:spacing w:after="40" w:before="40"/>
      </w:pPr>
      <w:r>
        <w:rPr>
          <w:rFonts w:ascii="Arial" w:cs="Arial" w:eastAsia="Arial" w:hAnsi="Arial"/>
          <w:sz w:val="22"/>
          <w:szCs w:val="22"/>
        </w:rPr>
        <w:t xml:space="preserve">What is WPA2-PSK? Answer: WiFi Protected Access 2 with Pre-Shared Key — all clients use the same password</w:t>
      </w:r>
    </w:p>
    <w:p>
      <w:pPr>
        <w:pStyle w:val="Heading2"/>
        <w:spacing w:after="120" w:before="240"/>
      </w:pPr>
      <w:r>
        <w:rPr>
          <w:rFonts w:ascii="Arial" w:cs="Arial" w:eastAsia="Arial" w:hAnsi="Arial"/>
          <w:b/>
          <w:bCs/>
          <w:color w:val="2E75B6"/>
          <w:sz w:val="26"/>
          <w:szCs w:val="26"/>
        </w:rPr>
        <w:t xml:space="preserve">ACL order — exam questions to expect</w:t>
      </w:r>
    </w:p>
    <w:p>
      <w:pPr>
        <w:pStyle w:val="ListParagraph"/>
        <w:numPr>
          <w:ilvl w:val="0"/>
          <w:numId w:val="3"/>
        </w:numPr>
        <w:spacing w:after="40" w:before="40"/>
      </w:pPr>
      <w:r>
        <w:rPr>
          <w:rFonts w:ascii="Arial" w:cs="Arial" w:eastAsia="Arial" w:hAnsi="Arial"/>
          <w:sz w:val="22"/>
          <w:szCs w:val="22"/>
        </w:rPr>
        <w:t xml:space="preserve">What happens when a packet matches an ACL rule? Answer: The router stops reading and applies that rule — no further rules are checked</w:t>
      </w:r>
    </w:p>
    <w:p>
      <w:pPr>
        <w:pStyle w:val="ListParagraph"/>
        <w:numPr>
          <w:ilvl w:val="0"/>
          <w:numId w:val="3"/>
        </w:numPr>
        <w:spacing w:after="40" w:before="40"/>
      </w:pPr>
      <w:r>
        <w:rPr>
          <w:rFonts w:ascii="Arial" w:cs="Arial" w:eastAsia="Arial" w:hAnsi="Arial"/>
          <w:sz w:val="22"/>
          <w:szCs w:val="22"/>
        </w:rPr>
        <w:t xml:space="preserve">What is the implicit rule at the bottom of every ACL? Answer: deny ip any any — all unmatched traffic is dropped</w:t>
      </w:r>
    </w:p>
    <w:p>
      <w:pPr>
        <w:pStyle w:val="ListParagraph"/>
        <w:numPr>
          <w:ilvl w:val="0"/>
          <w:numId w:val="3"/>
        </w:numPr>
        <w:spacing w:after="40" w:before="40"/>
      </w:pPr>
      <w:r>
        <w:rPr>
          <w:rFonts w:ascii="Arial" w:cs="Arial" w:eastAsia="Arial" w:hAnsi="Arial"/>
          <w:sz w:val="22"/>
          <w:szCs w:val="22"/>
        </w:rPr>
        <w:t xml:space="preserve">Where should deny rules appear relative to permit ip any any? Answer: Always before permit ip any any</w:t>
      </w:r>
    </w:p>
    <w:p>
      <w:pPr>
        <w:pStyle w:val="ListParagraph"/>
        <w:numPr>
          <w:ilvl w:val="0"/>
          <w:numId w:val="3"/>
        </w:numPr>
        <w:spacing w:after="40" w:before="40"/>
      </w:pPr>
      <w:r>
        <w:rPr>
          <w:rFonts w:ascii="Arial" w:cs="Arial" w:eastAsia="Arial" w:hAnsi="Arial"/>
          <w:sz w:val="22"/>
          <w:szCs w:val="22"/>
        </w:rPr>
        <w:t xml:space="preserve">How do you insert a rule at a specific position in an ACL? Answer: Use a sequence number lower than the rule you want it to precede</w:t>
      </w:r>
    </w:p>
    <w:p>
      <w:pPr>
        <w:pStyle w:val="ListParagraph"/>
        <w:numPr>
          <w:ilvl w:val="0"/>
          <w:numId w:val="3"/>
        </w:numPr>
        <w:spacing w:after="40" w:before="40"/>
      </w:pPr>
      <w:r>
        <w:rPr>
          <w:rFonts w:ascii="Arial" w:cs="Arial" w:eastAsia="Arial" w:hAnsi="Arial"/>
          <w:sz w:val="22"/>
          <w:szCs w:val="22"/>
        </w:rPr>
        <w:t xml:space="preserve">How do you view ACL rules and their hit counts? Answer: show ip access-lists</w:t>
      </w:r>
    </w:p>
    <w:p>
      <w:pPr>
        <w:pBdr>
          <w:bottom w:val="single" w:color="CCCCCC" w:sz="4" w:space="1"/>
        </w:pBdr>
        <w:spacing w:after="120" w:before="120"/>
      </w:pPr>
    </w:p>
    <w:p>
      <w:pPr>
        <w:spacing w:before="200"/>
        <w:jc w:val="center"/>
      </w:pPr>
      <w:r>
        <w:rPr>
          <w:rFonts w:ascii="Arial" w:cs="Arial" w:eastAsia="Arial" w:hAnsi="Arial"/>
          <w:i/>
          <w:iCs/>
          <w:color w:val="AAAAAA"/>
          <w:sz w:val="18"/>
          <w:szCs w:val="18"/>
        </w:rPr>
        <w:t xml:space="preserve">End of Day 4 Learning Notes  |  April 18,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TechCorp Network — Day 4 Learning Notes  |  April 18,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2026-04-18T13:11:42.139Z</dcterms:created>
  <dcterms:modified xsi:type="dcterms:W3CDTF">2026-04-18T13:11:42.142Z</dcterms:modified>
</cp:coreProperties>
</file>

<file path=docProps/custom.xml><?xml version="1.0" encoding="utf-8"?>
<Properties xmlns="http://schemas.openxmlformats.org/officeDocument/2006/custom-properties" xmlns:vt="http://schemas.openxmlformats.org/officeDocument/2006/docPropsVTypes"/>
</file>