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TechCorp Enterprise Network</w:t>
      </w:r>
    </w:p>
    <w:p>
      <w:pPr>
        <w:spacing w:after="60" w:before="0"/>
      </w:pPr>
      <w:r>
        <w:rPr>
          <w:rFonts w:ascii="Arial" w:cs="Arial" w:eastAsia="Arial" w:hAnsi="Arial"/>
          <w:color w:val="2E75B6"/>
          <w:sz w:val="32"/>
          <w:szCs w:val="32"/>
        </w:rPr>
        <w:t xml:space="preserve">Final Troubleshooting Wrap-Up — Branch Office &amp; Firewall</w:t>
      </w:r>
    </w:p>
    <w:p>
      <w:pPr>
        <w:spacing w:after="40" w:before="0"/>
      </w:pPr>
      <w:r>
        <w:rPr>
          <w:rFonts w:ascii="Arial" w:cs="Arial" w:eastAsia="Arial" w:hAnsi="Arial"/>
          <w:color w:val="888888"/>
          <w:sz w:val="20"/>
          <w:szCs w:val="20"/>
        </w:rPr>
        <w:t xml:space="preserve">Date: April 2026     |     Platform: Cisco Packet Tracer     |     Project Conclusion</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1. Executive Summary</w:t>
      </w:r>
    </w:p>
    <w:p>
      <w:pPr>
        <w:spacing w:after="60" w:before="60"/>
      </w:pPr>
      <w:r>
        <w:rPr>
          <w:rFonts w:ascii="Arial" w:cs="Arial" w:eastAsia="Arial" w:hAnsi="Arial"/>
          <w:sz w:val="22"/>
          <w:szCs w:val="22"/>
        </w:rPr>
        <w:t xml:space="preserve">This document captures the complete troubleshooting journey of the branch office network and firewall integration — the most complex and educational phase of the entire TechCorp project. After extensive diagnostic work across multiple sessions, the decision was made to remove the ASA firewall from the branch traffic path due to Packet Tracer ASA limitations, and restore direct routing between R2 and SW5. The final network achieved full connectivity with internet access from all branch devices.</w:t>
      </w:r>
    </w:p>
    <w:p>
      <w:pPr>
        <w:spacing w:after="60" w:before="60"/>
      </w:pPr>
      <w:r>
        <w:rPr>
          <w:rFonts w:ascii="Arial" w:cs="Arial" w:eastAsia="Arial" w:hAnsi="Arial"/>
          <w:sz w:val="22"/>
          <w:szCs w:val="22"/>
        </w:rPr>
        <w:t xml:space="preserve">The troubleshooting process covered Layer 1 through Layer 7 and exposed real-world challenges that network engineers face — including platform limitations, NAT hairpinning, OSPF instability, DHCP relay across firewalls, and ASA interface naming issues. Every problem was diagnosed methodically and documented.</w:t>
      </w:r>
    </w:p>
    <w:p>
      <w:pPr>
        <w:pBdr>
          <w:left w:val="single" w:color="2E75B6" w:sz="12" w:space="8"/>
        </w:pBdr>
        <w:spacing w:after="100" w:before="100"/>
        <w:ind w:left="360"/>
      </w:pPr>
      <w:r>
        <w:rPr>
          <w:rFonts w:ascii="Arial" w:cs="Arial" w:eastAsia="Arial" w:hAnsi="Arial"/>
          <w:b/>
          <w:bCs/>
          <w:color w:val="0C447C"/>
          <w:sz w:val="22"/>
          <w:szCs w:val="22"/>
        </w:rPr>
        <w:t xml:space="preserve">KEY LESSON  </w:t>
      </w:r>
      <w:r>
        <w:rPr>
          <w:rFonts w:ascii="Arial" w:cs="Arial" w:eastAsia="Arial" w:hAnsi="Arial"/>
          <w:color w:val="0C447C"/>
          <w:sz w:val="22"/>
          <w:szCs w:val="22"/>
        </w:rPr>
        <w:t xml:space="preserve">Sometimes the most professional engineering decision is to identify platform limitations and choose the right tool for the job. Removing the ASA from the branch traffic path was the correct engineering decision given Packet Tracer's ASA constraints.</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2. Timeline of Issues — Branch &amp; Firewall</w:t>
      </w:r>
    </w:p>
    <w:p>
      <w:pPr>
        <w:pStyle w:val="Heading2"/>
        <w:spacing w:after="120" w:before="240"/>
      </w:pPr>
      <w:r>
        <w:rPr>
          <w:rFonts w:ascii="Arial" w:cs="Arial" w:eastAsia="Arial" w:hAnsi="Arial"/>
          <w:b/>
          <w:bCs/>
          <w:color w:val="2E75B6"/>
          <w:sz w:val="26"/>
          <w:szCs w:val="26"/>
        </w:rPr>
        <w:t xml:space="preserve">Issue 1 — OSPF flapping on R2 after Branch-FW was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R2 showed OSPF neighbour repeatedly cycling from FULL to DOWN every few minutes on its own. Branch PCs had no internet or HQ access.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Branch-FW's inside interface (Vlan1) had no IP address configured — the ASA CLI accepted the nameif command but did not properly activate the interface. R2's OSPF Hellos were timing out because Branch-FW was silently dropping them.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Detection method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ospf neighbor on R2 showed FULL then DOWN repeatedly. show interface on Branch-FW showed 'Available but not configured via nameif' and zero packets on G1/2.</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IP added to Vlan1 inside interface. OSPF stabilised.</w:t>
            </w:r>
          </w:p>
        </w:tc>
      </w:tr>
    </w:tbl>
    <w:p>
      <w:pPr>
        <w:pStyle w:val="Heading2"/>
        <w:spacing w:after="120" w:before="240"/>
      </w:pPr>
      <w:r>
        <w:rPr>
          <w:rFonts w:ascii="Arial" w:cs="Arial" w:eastAsia="Arial" w:hAnsi="Arial"/>
          <w:b/>
          <w:bCs/>
          <w:color w:val="2E75B6"/>
          <w:sz w:val="26"/>
          <w:szCs w:val="26"/>
        </w:rPr>
        <w:t xml:space="preserve">Issue 2 — Branch-FW G1/2 not forwarding traffic despite correct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Branch-FW could ping R2 (outside) but could not ping branch PCs (inside). Zero packets on G1/2 interface despite IP address and nameif being configured.</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Physical cable between Branch-FW G1/2 and SW5 was not properly connected. CDP on SW5 did not show Branch-FW. This was a Packet Tracer wiring issue that was difficult to diagnose because the interface showed an IP but no physical connectivity.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Detection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cdp neighbors on SW5 only showed SW6 — Branch-FW was completely absent, confirming no physical Layer 1 connection despite the cable appearing visually connected in Packet Tracer.</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Cable deleted and redrawn. SW5 Gig0/1 assigned as access port on VLAN 40.</w:t>
            </w:r>
          </w:p>
        </w:tc>
      </w:tr>
    </w:tbl>
    <w:p>
      <w:pPr>
        <w:pStyle w:val="Heading2"/>
        <w:spacing w:after="120" w:before="240"/>
      </w:pPr>
      <w:r>
        <w:rPr>
          <w:rFonts w:ascii="Arial" w:cs="Arial" w:eastAsia="Arial" w:hAnsi="Arial"/>
          <w:b/>
          <w:bCs/>
          <w:color w:val="2E75B6"/>
          <w:sz w:val="26"/>
          <w:szCs w:val="26"/>
        </w:rPr>
        <w:t xml:space="preserve">Issue 3 — Branch PCs pulling 169.x.x.x APIPA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 PCs set to DHCP received 169.254.x.x addresses — self-assigned APIPA addresses indicating no DHCP server was reachable.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DHCP broadcasts from branch PCs cannot cross the ASA firewall boundary without DHCP relay (ip helper-address or dhcprelay). R2's DHCP pool was on the other side of Branch-FW and broadcasts never reached it.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Attempted fixes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DHCP directly on Branch-FW — ASA DHCP commands had syntax limitations in Packet Tracer. 2. dhcprelay server command — not recognised. 3. ip helper-address on ASA interface — not supported.</w:t>
            </w:r>
          </w:p>
        </w:tc>
      </w:tr>
      <w:tr>
        <w:tc>
          <w:tcPr>
            <w:tcW w:type="dxa" w:w="2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b/>
                <w:bCs/>
                <w:color w:val="7F6000"/>
                <w:sz w:val="20"/>
                <w:szCs w:val="20"/>
              </w:rPr>
              <w:t xml:space="preserve">Final resolution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Branch-FW removed from traffic path. R2 restored as direct gateway. DHCP working immediately after restoration.</w:t>
            </w:r>
          </w:p>
        </w:tc>
      </w:tr>
    </w:tbl>
    <w:p>
      <w:pPr>
        <w:pStyle w:val="Heading2"/>
        <w:spacing w:after="120" w:before="240"/>
      </w:pPr>
      <w:r>
        <w:rPr>
          <w:rFonts w:ascii="Arial" w:cs="Arial" w:eastAsia="Arial" w:hAnsi="Arial"/>
          <w:b/>
          <w:bCs/>
          <w:color w:val="2E75B6"/>
          <w:sz w:val="26"/>
          <w:szCs w:val="26"/>
        </w:rPr>
        <w:t xml:space="preserve">Issue 4 — ASA NAT not supporting transit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 PCs could ping Branch-FW inside interface (gateway) but could not reach internet or HQ. Branch-FW itself could not ping 8.8.8.8.</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Packet Tracer ASA 5505 (version 8.6) does not support modern NAT syntax. nat (inside,outside) dynamic interface — invalid. nat (inside) 1 with global (outside) 1 — partially accepted but did not function. ASA requires NAT for traffic to flow between security zones even with permit ACLs.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Attempted fixes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Multiple NAT syntaxes attempted. ICMP inspection via policy-map and class-map — not supported. fixup protocol icmp — not recognised. same-security-traffic — not supported.</w:t>
            </w:r>
          </w:p>
        </w:tc>
      </w:tr>
      <w:tr>
        <w:tc>
          <w:tcPr>
            <w:tcW w:type="dxa" w:w="2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b/>
                <w:bCs/>
                <w:color w:val="7F6000"/>
                <w:sz w:val="20"/>
                <w:szCs w:val="20"/>
              </w:rPr>
              <w:t xml:space="preserve">Final resolution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Branch-FW removed. R2 handles routing directly. Security enforced by ACLs on R1 which was already configured and verified working.</w:t>
            </w:r>
          </w:p>
        </w:tc>
      </w:tr>
    </w:tbl>
    <w:p>
      <w:pPr>
        <w:pStyle w:val="Heading2"/>
        <w:spacing w:after="120" w:before="240"/>
      </w:pPr>
      <w:r>
        <w:rPr>
          <w:rFonts w:ascii="Arial" w:cs="Arial" w:eastAsia="Arial" w:hAnsi="Arial"/>
          <w:b/>
          <w:bCs/>
          <w:color w:val="2E75B6"/>
          <w:sz w:val="26"/>
          <w:szCs w:val="26"/>
        </w:rPr>
        <w:t xml:space="preserve">Issue 5 — Branch internet not working after restoring R2 direct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After removing Branch-FW and restoring R2 direct connection to SW5, branch PCs could reach HQ and gateway but could not ping 8.8.8.8.</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R1's G0/2 interface (facing R2) was not marked as 'ip nat inside'. Branch traffic from 192.168.40.x arrived at R1 via G0/2 but was not translated before being forwarded to the ISP because the interface wasn't in the NAT inside zone.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Detection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nat translations showed zero entries when pinging from branch. show ip interface g0/2 confirmed no NAT configuration on that interface.</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ip nat inside added to R1's G0/2. Branch internet working immediately.</w:t>
            </w:r>
          </w:p>
        </w:tc>
      </w:tr>
    </w:tbl>
    <w:p>
      <w:pPr>
        <w:spacing w:after="30" w:before="30"/>
        <w:ind w:left="720"/>
      </w:pPr>
      <w:r>
        <w:rPr>
          <w:rFonts w:ascii="Courier New" w:cs="Courier New" w:eastAsia="Courier New" w:hAnsi="Courier New"/>
          <w:color w:val="C7254E"/>
          <w:sz w:val="20"/>
          <w:szCs w:val="20"/>
        </w:rPr>
        <w:t xml:space="preserve">R1(config)# interface g0/2</w:t>
      </w:r>
    </w:p>
    <w:p>
      <w:pPr>
        <w:spacing w:after="30" w:before="30"/>
        <w:ind w:left="720"/>
      </w:pPr>
      <w:r>
        <w:rPr>
          <w:rFonts w:ascii="Courier New" w:cs="Courier New" w:eastAsia="Courier New" w:hAnsi="Courier New"/>
          <w:color w:val="C7254E"/>
          <w:sz w:val="20"/>
          <w:szCs w:val="20"/>
        </w:rPr>
        <w:t xml:space="preserve">R1(config-if)# ip nat inside</w:t>
      </w:r>
    </w:p>
    <w:p>
      <w:pPr>
        <w:pBdr>
          <w:left w:val="single" w:color="C62828" w:sz="12" w:space="8"/>
        </w:pBdr>
        <w:spacing w:after="100" w:before="100"/>
        <w:ind w:left="360"/>
      </w:pPr>
      <w:r>
        <w:rPr>
          <w:rFonts w:ascii="Arial" w:cs="Arial" w:eastAsia="Arial" w:hAnsi="Arial"/>
          <w:b/>
          <w:bCs/>
          <w:color w:val="7A1E1E"/>
          <w:sz w:val="22"/>
          <w:szCs w:val="22"/>
        </w:rPr>
        <w:t xml:space="preserve">CRITICAL LESSON  </w:t>
      </w:r>
      <w:r>
        <w:rPr>
          <w:rFonts w:ascii="Arial" w:cs="Arial" w:eastAsia="Arial" w:hAnsi="Arial"/>
          <w:color w:val="7A1E1E"/>
          <w:sz w:val="22"/>
          <w:szCs w:val="22"/>
        </w:rPr>
        <w:t xml:space="preserve">Every interface through which inside traffic flows must be marked 'ip nat inside' — including the WAN link between routers. This is a commonly missed step when adding a new router to an existing NAT topology.</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3. Why Branch-FW Was Removed — Engineering Decision</w:t>
      </w:r>
    </w:p>
    <w:p>
      <w:pPr>
        <w:spacing w:after="60" w:before="60"/>
      </w:pPr>
      <w:r>
        <w:rPr>
          <w:rFonts w:ascii="Arial" w:cs="Arial" w:eastAsia="Arial" w:hAnsi="Arial"/>
          <w:sz w:val="22"/>
          <w:szCs w:val="22"/>
        </w:rPr>
        <w:t xml:space="preserve">The decision to remove the ASA firewall from the branch traffic path was a deliberate engineering decision, not a failure. Here is the full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Limitation encountered</w:t>
            </w:r>
          </w:p>
        </w:tc>
        <w:tc>
          <w:tcPr>
            <w:tcW w:type="dxa" w:w="62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Real-world equivalent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DHCP relay not supported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 production, ASA supports 'dhcprelay' fully. This was a Packet Tracer version limitation.</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NAT syntax not recognised</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ASA 8.x and 9.x use different NAT syntaxes. Packet Tracer's ASA version was inconsistent.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ICMP inspection not configurable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Real ASA supports full MPF (Modular Policy Framework) for ICMP inspection.</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nameif not activating interface</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Known Packet Tracer bug with ASA 5506-X and 5505 models.</w:t>
            </w:r>
          </w:p>
        </w:tc>
      </w:tr>
    </w:tbl>
    <w:p>
      <w:pPr>
        <w:spacing w:after="60" w:before="60"/>
      </w:pPr>
      <w:r>
        <w:rPr>
          <w:rFonts w:ascii="Arial" w:cs="Arial" w:eastAsia="Arial" w:hAnsi="Arial"/>
          <w:sz w:val="22"/>
          <w:szCs w:val="22"/>
        </w:rPr>
        <w:t xml:space="preserve">In a real production environment, all of these features work correctly on physical ASA hardware. The branch security is still enforced by the ACLs on R1 which block branch access to HR and Sales — a valid and common enterprise security design.</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4. Final Network State — Project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Verified by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HQ VLANs 10/20/30</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vlan brief</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Inter-VLAN routing</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ping across VLANs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DHCP — all 4 VLANs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dhcp binding</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ACLs — dept isolation</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ip access-lists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NAT/PAT — HQ internet</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ping 8.8.8.8 from HQ</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OSPF — R1 and R2 FULL</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ip ospf neighbor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 VLAN 40</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 PCs pulling DHCP</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Branch internet access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ping 8.8.8.8 from branch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 ACL — IT only</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ping tests from BR-PC1</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Port security SW2/3/4</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port-security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SSH — R1 and R2</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ssh -l admin from IT-PC1</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Wireless — HQ and Branch</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Wireless client connected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HQ Firewall (ASA 5506-X)</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HQ pings 8.8.8.8</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Branch Firewall</w:t>
            </w:r>
          </w:p>
        </w:tc>
        <w:tc>
          <w:tcPr>
            <w:tcW w:type="dxa" w:w="312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b/>
                <w:bCs/>
                <w:color w:val="7F6000"/>
                <w:sz w:val="20"/>
                <w:szCs w:val="20"/>
              </w:rPr>
              <w:t xml:space="preserve">REMOVED</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Packet Tracer ASA limitations</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5. What This Troubleshooting Taught</w:t>
      </w:r>
    </w:p>
    <w:p>
      <w:pPr>
        <w:pStyle w:val="ListParagraph"/>
        <w:numPr>
          <w:ilvl w:val="0"/>
          <w:numId w:val="2"/>
        </w:numPr>
        <w:spacing w:after="40" w:before="40"/>
      </w:pPr>
      <w:r>
        <w:rPr>
          <w:rFonts w:ascii="Arial" w:cs="Arial" w:eastAsia="Arial" w:hAnsi="Arial"/>
          <w:sz w:val="22"/>
          <w:szCs w:val="22"/>
        </w:rPr>
        <w:t xml:space="preserve">ASA firewalls use a fundamentally different traffic model to routers — security levels, zones, and NAT are all required for traffic to flow, not just ACLs</w:t>
      </w:r>
    </w:p>
    <w:p>
      <w:pPr>
        <w:pStyle w:val="ListParagraph"/>
        <w:numPr>
          <w:ilvl w:val="0"/>
          <w:numId w:val="2"/>
        </w:numPr>
        <w:spacing w:after="40" w:before="40"/>
      </w:pPr>
      <w:r>
        <w:rPr>
          <w:rFonts w:ascii="Arial" w:cs="Arial" w:eastAsia="Arial" w:hAnsi="Arial"/>
          <w:sz w:val="22"/>
          <w:szCs w:val="22"/>
        </w:rPr>
        <w:t xml:space="preserve">DHCP broadcasts cannot cross firewall or router boundaries without relay configuration — ip helper-address on routers, dhcprelay on ASA</w:t>
      </w:r>
    </w:p>
    <w:p>
      <w:pPr>
        <w:pStyle w:val="ListParagraph"/>
        <w:numPr>
          <w:ilvl w:val="0"/>
          <w:numId w:val="2"/>
        </w:numPr>
        <w:spacing w:after="40" w:before="40"/>
      </w:pPr>
      <w:r>
        <w:rPr>
          <w:rFonts w:ascii="Arial" w:cs="Arial" w:eastAsia="Arial" w:hAnsi="Arial"/>
          <w:sz w:val="22"/>
          <w:szCs w:val="22"/>
        </w:rPr>
        <w:t xml:space="preserve">CDP is the fastest way to confirm physical connectivity — if a device doesn't appear in CDP, it's not physically connected regardless of what the canvas looks like</w:t>
      </w:r>
    </w:p>
    <w:p>
      <w:pPr>
        <w:pStyle w:val="ListParagraph"/>
        <w:numPr>
          <w:ilvl w:val="0"/>
          <w:numId w:val="2"/>
        </w:numPr>
        <w:spacing w:after="40" w:before="40"/>
      </w:pPr>
      <w:r>
        <w:rPr>
          <w:rFonts w:ascii="Arial" w:cs="Arial" w:eastAsia="Arial" w:hAnsi="Arial"/>
          <w:sz w:val="22"/>
          <w:szCs w:val="22"/>
        </w:rPr>
        <w:t xml:space="preserve">OSPF instability (flapping) is almost always caused by a Layer 1 or Layer 2 problem underneath — fix the physical issue first</w:t>
      </w:r>
    </w:p>
    <w:p>
      <w:pPr>
        <w:pStyle w:val="ListParagraph"/>
        <w:numPr>
          <w:ilvl w:val="0"/>
          <w:numId w:val="2"/>
        </w:numPr>
        <w:spacing w:after="40" w:before="40"/>
      </w:pPr>
      <w:r>
        <w:rPr>
          <w:rFonts w:ascii="Arial" w:cs="Arial" w:eastAsia="Arial" w:hAnsi="Arial"/>
          <w:sz w:val="22"/>
          <w:szCs w:val="22"/>
        </w:rPr>
        <w:t xml:space="preserve">ip nat inside must be applied to every interface through which inside traffic flows — missing it on one interface breaks NAT for that entire path</w:t>
      </w:r>
    </w:p>
    <w:p>
      <w:pPr>
        <w:pStyle w:val="ListParagraph"/>
        <w:numPr>
          <w:ilvl w:val="0"/>
          <w:numId w:val="2"/>
        </w:numPr>
        <w:spacing w:after="40" w:before="40"/>
      </w:pPr>
      <w:r>
        <w:rPr>
          <w:rFonts w:ascii="Arial" w:cs="Arial" w:eastAsia="Arial" w:hAnsi="Arial"/>
          <w:sz w:val="22"/>
          <w:szCs w:val="22"/>
        </w:rPr>
        <w:t xml:space="preserve">Platform limitations are real — knowing when to choose a different approach is a professional engineering skill, not a failure</w:t>
      </w:r>
    </w:p>
    <w:p>
      <w:pPr>
        <w:pStyle w:val="ListParagraph"/>
        <w:numPr>
          <w:ilvl w:val="0"/>
          <w:numId w:val="2"/>
        </w:numPr>
        <w:spacing w:after="40" w:before="40"/>
      </w:pPr>
      <w:r>
        <w:rPr>
          <w:rFonts w:ascii="Arial" w:cs="Arial" w:eastAsia="Arial" w:hAnsi="Arial"/>
          <w:sz w:val="22"/>
          <w:szCs w:val="22"/>
        </w:rPr>
        <w:t xml:space="preserve">Packet Tracer has known ASA limitations — in a real network the ASA commands would work correctly on physical hardware</w:t>
      </w:r>
    </w:p>
    <w:p>
      <w:pPr>
        <w:pBdr>
          <w:bottom w:val="single" w:color="CCCCCC" w:sz="4" w:space="1"/>
        </w:pBdr>
        <w:spacing w:after="120" w:before="120"/>
      </w:pPr>
    </w:p>
    <w:p>
      <w:pPr>
        <w:spacing w:before="200"/>
        <w:jc w:val="center"/>
      </w:pPr>
      <w:r>
        <w:rPr>
          <w:rFonts w:ascii="Arial" w:cs="Arial" w:eastAsia="Arial" w:hAnsi="Arial"/>
          <w:b/>
          <w:bCs/>
          <w:color w:val="1F4E79"/>
          <w:sz w:val="20"/>
          <w:szCs w:val="20"/>
        </w:rPr>
        <w:t xml:space="preserve">TechCorp Enterprise Network — Project Complete  |  April 2026</w:t>
      </w:r>
    </w:p>
    <w:p>
      <w:pPr>
        <w:spacing w:before="60"/>
        <w:jc w:val="center"/>
      </w:pPr>
      <w:r>
        <w:rPr>
          <w:rFonts w:ascii="Arial" w:cs="Arial" w:eastAsia="Arial" w:hAnsi="Arial"/>
          <w:i/>
          <w:iCs/>
          <w:color w:val="888888"/>
          <w:sz w:val="18"/>
          <w:szCs w:val="18"/>
        </w:rPr>
        <w:t xml:space="preserve">A complete two-site enterprise network built, troubleshot and documented from scratch.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Network — Final Troubleshooting Wrap-Up Report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2026-04-25T14:32:39.105Z</dcterms:created>
  <dcterms:modified xsi:type="dcterms:W3CDTF">2026-04-25T14:32:39.108Z</dcterms:modified>
</cp:coreProperties>
</file>

<file path=docProps/custom.xml><?xml version="1.0" encoding="utf-8"?>
<Properties xmlns="http://schemas.openxmlformats.org/officeDocument/2006/custom-properties" xmlns:vt="http://schemas.openxmlformats.org/officeDocument/2006/docPropsVTypes"/>
</file>