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Multi-Department Network</w:t>
      </w:r>
    </w:p>
    <w:p>
      <w:pPr>
        <w:spacing w:after="60" w:before="0"/>
      </w:pPr>
      <w:r>
        <w:rPr>
          <w:rFonts w:ascii="Arial" w:cs="Arial" w:eastAsia="Arial" w:hAnsi="Arial"/>
          <w:color w:val="2E75B6"/>
          <w:sz w:val="32"/>
          <w:szCs w:val="32"/>
        </w:rPr>
        <w:t xml:space="preserve">Day 3 — Troubleshooting Report</w:t>
      </w:r>
    </w:p>
    <w:p>
      <w:pPr>
        <w:spacing w:after="40" w:before="0"/>
      </w:pPr>
      <w:r>
        <w:rPr>
          <w:rFonts w:ascii="Arial" w:cs="Arial" w:eastAsia="Arial" w:hAnsi="Arial"/>
          <w:color w:val="888888"/>
          <w:sz w:val="20"/>
          <w:szCs w:val="20"/>
        </w:rPr>
        <w:t xml:space="preserve">Date: April 17, 2026     |     Platform: Cisco Packet Tracer     |     Author: CCNA Student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1. Session Overview</w:t>
      </w:r>
    </w:p>
    <w:p>
      <w:pPr>
        <w:spacing w:after="60" w:before="60"/>
      </w:pPr>
      <w:r>
        <w:rPr>
          <w:rFonts w:ascii="Arial" w:cs="Arial" w:eastAsia="Arial" w:hAnsi="Arial"/>
          <w:sz w:val="22"/>
          <w:szCs w:val="22"/>
        </w:rPr>
        <w:t xml:space="preserve">Day 3 focused on three areas: Port Security on all access switches, ARP/MAC address table analysis, and building a branch office network connected to HQ via OSPF dynamic routing. Several issues were encountered and resolved during the branch office build. The OSPF configuration was completed and verified working before an unsaved Packet Tracer session was accidentally closed — the OSPF portion will be re-applied on Day 4.</w:t>
      </w:r>
    </w:p>
    <w:p>
      <w:pPr>
        <w:pStyle w:val="Heading2"/>
        <w:spacing w:after="120" w:before="240"/>
      </w:pPr>
      <w:r>
        <w:rPr>
          <w:rFonts w:ascii="Arial" w:cs="Arial" w:eastAsia="Arial" w:hAnsi="Arial"/>
          <w:b/>
          <w:bCs/>
          <w:color w:val="2E75B6"/>
          <w:sz w:val="26"/>
          <w:szCs w:val="26"/>
        </w:rPr>
        <w:t xml:space="preserve">1.1 Day 3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Port Security — SW2, SW3, SW4</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Sticky MACs locked, violation mode shutdown</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ARP &amp; MAC table analysis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COMPLETED</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Verified arp -a, show arp, show mac address-table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office topology</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COMPLETED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R2, SW5, SW6, branch PCs added and cabled</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DHCP</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COMPLETED</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PCs pulling IPs successfully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OSPF dynamic routing</w:t>
            </w:r>
          </w:p>
        </w:tc>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bCs/>
                <w:color w:val="7F6000"/>
                <w:sz w:val="20"/>
                <w:szCs w:val="20"/>
              </w:rPr>
              <w:t xml:space="preserve">REDO DAY 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Working when verified — lost due to unsaved session</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2. Port Security — Issues &amp; Resolutions</w:t>
      </w:r>
    </w:p>
    <w:p>
      <w:pPr>
        <w:pStyle w:val="Heading2"/>
        <w:spacing w:after="120" w:before="240"/>
      </w:pPr>
      <w:r>
        <w:rPr>
          <w:rFonts w:ascii="Arial" w:cs="Arial" w:eastAsia="Arial" w:hAnsi="Arial"/>
          <w:b/>
          <w:bCs/>
          <w:color w:val="2E75B6"/>
          <w:sz w:val="26"/>
          <w:szCs w:val="26"/>
        </w:rPr>
        <w:t xml:space="preserve">Problem 1 — Sticky MAC learned wrong device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Original PC was kicked off the port after a test device was plugged in before generating traffic to lock the sticky MAC.</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Port security sticky learns the FIRST MAC address it sees. If you plug in a test device before the real PC generates traffic, the wrong MAC gets locked in.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Temporary fix</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Maximum was raised to 2 to allow both devices temporarily.</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Permanent fix</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Cleared sticky MACs with clear port-security sticky interface fa0/1, set maximum back to 1, removed test PC, let original PC re-learn.</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RESOLVED</w:t>
            </w:r>
          </w:p>
        </w:tc>
      </w:tr>
    </w:tbl>
    <w:p>
      <w:pPr>
        <w:spacing w:after="60" w:before="60"/>
      </w:pPr>
      <w:r>
        <w:rPr>
          <w:rFonts w:ascii="Arial" w:cs="Arial" w:eastAsia="Arial" w:hAnsi="Arial"/>
          <w:sz w:val="22"/>
          <w:szCs w:val="22"/>
        </w:rPr>
        <w:t xml:space="preserve">Fix commands used:</w:t>
      </w:r>
    </w:p>
    <w:p>
      <w:pPr>
        <w:spacing w:after="30" w:before="30"/>
        <w:ind w:left="720"/>
      </w:pPr>
      <w:r>
        <w:rPr>
          <w:rFonts w:ascii="Courier New" w:cs="Courier New" w:eastAsia="Courier New" w:hAnsi="Courier New"/>
          <w:color w:val="C7254E"/>
          <w:sz w:val="20"/>
          <w:szCs w:val="20"/>
        </w:rPr>
        <w:t xml:space="preserve">SW2(config)# interface fa0/1</w:t>
      </w:r>
    </w:p>
    <w:p>
      <w:pPr>
        <w:spacing w:after="30" w:before="30"/>
        <w:ind w:left="720"/>
      </w:pPr>
      <w:r>
        <w:rPr>
          <w:rFonts w:ascii="Courier New" w:cs="Courier New" w:eastAsia="Courier New" w:hAnsi="Courier New"/>
          <w:color w:val="C7254E"/>
          <w:sz w:val="20"/>
          <w:szCs w:val="20"/>
        </w:rPr>
        <w:t xml:space="preserve">SW2(config-if)# no switchport port-security mac-address sticky</w:t>
      </w:r>
    </w:p>
    <w:p>
      <w:pPr>
        <w:spacing w:after="30" w:before="30"/>
        <w:ind w:left="720"/>
      </w:pPr>
      <w:r>
        <w:rPr>
          <w:rFonts w:ascii="Courier New" w:cs="Courier New" w:eastAsia="Courier New" w:hAnsi="Courier New"/>
          <w:color w:val="C7254E"/>
          <w:sz w:val="20"/>
          <w:szCs w:val="20"/>
        </w:rPr>
        <w:t xml:space="preserve">SW2# clear port-security sticky interface fa0/1</w:t>
      </w:r>
    </w:p>
    <w:p>
      <w:pPr>
        <w:spacing w:after="30" w:before="30"/>
        <w:ind w:left="720"/>
      </w:pPr>
      <w:r>
        <w:rPr>
          <w:rFonts w:ascii="Courier New" w:cs="Courier New" w:eastAsia="Courier New" w:hAnsi="Courier New"/>
          <w:color w:val="C7254E"/>
          <w:sz w:val="20"/>
          <w:szCs w:val="20"/>
        </w:rPr>
        <w:t xml:space="preserve">SW2(config-if)# switchport port-security maximum 1</w:t>
      </w:r>
    </w:p>
    <w:p>
      <w:pPr>
        <w:spacing w:after="30" w:before="30"/>
        <w:ind w:left="720"/>
      </w:pPr>
      <w:r>
        <w:rPr>
          <w:rFonts w:ascii="Courier New" w:cs="Courier New" w:eastAsia="Courier New" w:hAnsi="Courier New"/>
          <w:color w:val="C7254E"/>
          <w:sz w:val="20"/>
          <w:szCs w:val="20"/>
        </w:rPr>
        <w:t xml:space="preserve">SW2(config-if)# switchport port-security mac-address sticky</w:t>
      </w:r>
    </w:p>
    <w:p>
      <w:pPr>
        <w:pBdr>
          <w:left w:val="single" w:color="F0A500" w:sz="12" w:space="8"/>
        </w:pBdr>
        <w:spacing w:after="100" w:before="100"/>
        <w:ind w:left="360"/>
      </w:pPr>
      <w:r>
        <w:rPr>
          <w:rFonts w:ascii="Arial" w:cs="Arial" w:eastAsia="Arial" w:hAnsi="Arial"/>
          <w:b/>
          <w:bCs/>
          <w:color w:val="7F6000"/>
          <w:sz w:val="22"/>
          <w:szCs w:val="22"/>
        </w:rPr>
        <w:t xml:space="preserve">LESSON  </w:t>
      </w:r>
      <w:r>
        <w:rPr>
          <w:rFonts w:ascii="Arial" w:cs="Arial" w:eastAsia="Arial" w:hAnsi="Arial"/>
          <w:color w:val="7F6000"/>
          <w:sz w:val="22"/>
          <w:szCs w:val="22"/>
        </w:rPr>
        <w:t xml:space="preserve">Always let the legitimate PC generate traffic (ping) BEFORE testing a violation. Sticky learns first-come-first-served.</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3. Branch Office Build — Issues &amp; Resolutions</w:t>
      </w:r>
    </w:p>
    <w:p>
      <w:pPr>
        <w:pStyle w:val="Heading2"/>
        <w:spacing w:after="120" w:before="240"/>
      </w:pPr>
      <w:r>
        <w:rPr>
          <w:rFonts w:ascii="Arial" w:cs="Arial" w:eastAsia="Arial" w:hAnsi="Arial"/>
          <w:b/>
          <w:bCs/>
          <w:color w:val="2E75B6"/>
          <w:sz w:val="26"/>
          <w:szCs w:val="26"/>
        </w:rPr>
        <w:t xml:space="preserve">Problem 2 — OSPF neighbours not forming (blank show ip ospf neighbor)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ospf neighbor was blank on both R1 and R2. No OSPF routes appearing in routing tables.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OSPF network statement said 'network 10.0.0.0 0.0.0.3 area 0' but the actual WAN interface IPs were on the 10.10.10.0/30 subnet. The network statement must match the actual interface subnet exactly.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Detection method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route on R2 showed the WAN link as 10.10.10.0/30, not 10.0.0.0. This mismatch was the clue.</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Fix</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Removed wrong network statement and added correct one on both R1 and R2.</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RESOLVED — FULL adjacency confirmed on both routers</w:t>
            </w:r>
          </w:p>
        </w:tc>
      </w:tr>
    </w:tbl>
    <w:p>
      <w:pPr>
        <w:spacing w:after="30" w:before="30"/>
        <w:ind w:left="720"/>
      </w:pPr>
      <w:r>
        <w:rPr>
          <w:rFonts w:ascii="Courier New" w:cs="Courier New" w:eastAsia="Courier New" w:hAnsi="Courier New"/>
          <w:color w:val="C7254E"/>
          <w:sz w:val="20"/>
          <w:szCs w:val="20"/>
        </w:rPr>
        <w:t xml:space="preserve">R1(config-router)# no network 10.0.0.0 0.0.0.3 area 0</w:t>
      </w:r>
    </w:p>
    <w:p>
      <w:pPr>
        <w:spacing w:after="30" w:before="30"/>
        <w:ind w:left="720"/>
      </w:pPr>
      <w:r>
        <w:rPr>
          <w:rFonts w:ascii="Courier New" w:cs="Courier New" w:eastAsia="Courier New" w:hAnsi="Courier New"/>
          <w:color w:val="C7254E"/>
          <w:sz w:val="20"/>
          <w:szCs w:val="20"/>
        </w:rPr>
        <w:t xml:space="preserve">R1(config-router)# network 10.10.10.0 0.0.0.3 area 0</w:t>
      </w:r>
    </w:p>
    <w:p>
      <w:pPr>
        <w:pStyle w:val="Heading2"/>
        <w:spacing w:after="120" w:before="240"/>
      </w:pPr>
      <w:r>
        <w:rPr>
          <w:rFonts w:ascii="Arial" w:cs="Arial" w:eastAsia="Arial" w:hAnsi="Arial"/>
          <w:b/>
          <w:bCs/>
          <w:color w:val="2E75B6"/>
          <w:sz w:val="26"/>
          <w:szCs w:val="26"/>
        </w:rPr>
        <w:t xml:space="preserve">Problem 3 — Duplicate OSPF processes on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running-config on R2 showed two OSPF processes — router ospf 1 and router ospf 2 — with conflicting network statements.</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During troubleshooting, 'no network 10.0.0.0 0.0.0.3' was typed without the area keyword, causing an 'incomplete command' error. A second ospf process was accidentally created during repeated fix attempts.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Removed the duplicate process entirely with no router ospf 2, then added the branch subnet advertisement into the single clean process 1.</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RESOLVED</w:t>
            </w:r>
          </w:p>
        </w:tc>
      </w:tr>
    </w:tbl>
    <w:p>
      <w:pPr>
        <w:spacing w:after="30" w:before="30"/>
        <w:ind w:left="720"/>
      </w:pPr>
      <w:r>
        <w:rPr>
          <w:rFonts w:ascii="Courier New" w:cs="Courier New" w:eastAsia="Courier New" w:hAnsi="Courier New"/>
          <w:color w:val="C7254E"/>
          <w:sz w:val="20"/>
          <w:szCs w:val="20"/>
        </w:rPr>
        <w:t xml:space="preserve">R2(config)# no router ospf 2</w:t>
      </w:r>
    </w:p>
    <w:p>
      <w:pPr>
        <w:spacing w:after="30" w:before="30"/>
        <w:ind w:left="720"/>
      </w:pPr>
      <w:r>
        <w:rPr>
          <w:rFonts w:ascii="Courier New" w:cs="Courier New" w:eastAsia="Courier New" w:hAnsi="Courier New"/>
          <w:color w:val="C7254E"/>
          <w:sz w:val="20"/>
          <w:szCs w:val="20"/>
        </w:rPr>
        <w:t xml:space="preserve">R2(config)# router ospf 1</w:t>
      </w:r>
    </w:p>
    <w:p>
      <w:pPr>
        <w:spacing w:after="30" w:before="30"/>
        <w:ind w:left="720"/>
      </w:pPr>
      <w:r>
        <w:rPr>
          <w:rFonts w:ascii="Courier New" w:cs="Courier New" w:eastAsia="Courier New" w:hAnsi="Courier New"/>
          <w:color w:val="C7254E"/>
          <w:sz w:val="20"/>
          <w:szCs w:val="20"/>
        </w:rPr>
        <w:t xml:space="preserve">R2(config-router)# network 192.168.40.0 0.0.0.255 area 0</w:t>
      </w:r>
    </w:p>
    <w:p>
      <w:pPr>
        <w:pBdr>
          <w:left w:val="single" w:color="F0A500" w:sz="12" w:space="8"/>
        </w:pBdr>
        <w:spacing w:after="100" w:before="100"/>
        <w:ind w:left="360"/>
      </w:pPr>
      <w:r>
        <w:rPr>
          <w:rFonts w:ascii="Arial" w:cs="Arial" w:eastAsia="Arial" w:hAnsi="Arial"/>
          <w:b/>
          <w:bCs/>
          <w:color w:val="7F6000"/>
          <w:sz w:val="22"/>
          <w:szCs w:val="22"/>
        </w:rPr>
        <w:t xml:space="preserve">LESSON  </w:t>
      </w:r>
      <w:r>
        <w:rPr>
          <w:rFonts w:ascii="Arial" w:cs="Arial" w:eastAsia="Arial" w:hAnsi="Arial"/>
          <w:color w:val="7F6000"/>
          <w:sz w:val="22"/>
          <w:szCs w:val="22"/>
        </w:rPr>
        <w:t xml:space="preserve">When removing OSPF network statements always include 'area 0' at the end — without it the command is incomplete and does nothing.</w:t>
      </w:r>
    </w:p>
    <w:p>
      <w:pPr>
        <w:pStyle w:val="Heading2"/>
        <w:spacing w:after="120" w:before="240"/>
      </w:pPr>
      <w:r>
        <w:rPr>
          <w:rFonts w:ascii="Arial" w:cs="Arial" w:eastAsia="Arial" w:hAnsi="Arial"/>
          <w:b/>
          <w:bCs/>
          <w:color w:val="2E75B6"/>
          <w:sz w:val="26"/>
          <w:szCs w:val="26"/>
        </w:rPr>
        <w:t xml:space="preserve">Problem 4 — Branch PCs not pulling DHCP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PCs set to DHCP showed blank IP configuration. R2 DHCP pool was configured but no leases were being issued.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SW5's Fa0/1 port (facing SW6) was mistakenly configured as an access port on VLAN 40 instead of a trunk. This broke the path between SW6's PCs and R2's DHCP server.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Detection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CDP on SW5 revealed: R2 connects on Gig0/1 and SW6 connects on Fa0/1. The access port fix was applied to the wrong port (Fa0/1 instead of Gig0/1).</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Fix</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Restored Fa0/1 to trunk (toward SW6), configured Gig0/1 as access port on VLAN 40 (toward R2).</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RESOLVED — branch PCs pulling 192.168.40.x addresses successfully</w:t>
            </w:r>
          </w:p>
        </w:tc>
      </w:tr>
    </w:tbl>
    <w:p>
      <w:pPr>
        <w:spacing w:after="30" w:before="30"/>
        <w:ind w:left="720"/>
      </w:pPr>
      <w:r>
        <w:rPr>
          <w:rFonts w:ascii="Courier New" w:cs="Courier New" w:eastAsia="Courier New" w:hAnsi="Courier New"/>
          <w:color w:val="C7254E"/>
          <w:sz w:val="20"/>
          <w:szCs w:val="20"/>
        </w:rPr>
        <w:t xml:space="preserve">SW5(config)# interface fa0/1</w:t>
      </w:r>
    </w:p>
    <w:p>
      <w:pPr>
        <w:spacing w:after="30" w:before="30"/>
        <w:ind w:left="720"/>
      </w:pPr>
      <w:r>
        <w:rPr>
          <w:rFonts w:ascii="Courier New" w:cs="Courier New" w:eastAsia="Courier New" w:hAnsi="Courier New"/>
          <w:color w:val="C7254E"/>
          <w:sz w:val="20"/>
          <w:szCs w:val="20"/>
        </w:rPr>
        <w:t xml:space="preserve">SW5(config-if)# switchport mode trunk</w:t>
      </w:r>
    </w:p>
    <w:p>
      <w:pPr>
        <w:spacing w:after="30" w:before="30"/>
        <w:ind w:left="720"/>
      </w:pPr>
      <w:r>
        <w:rPr>
          <w:rFonts w:ascii="Courier New" w:cs="Courier New" w:eastAsia="Courier New" w:hAnsi="Courier New"/>
          <w:color w:val="C7254E"/>
          <w:sz w:val="20"/>
          <w:szCs w:val="20"/>
        </w:rPr>
        <w:t xml:space="preserve">SW5(config)# interface gig0/1</w:t>
      </w:r>
    </w:p>
    <w:p>
      <w:pPr>
        <w:spacing w:after="30" w:before="30"/>
        <w:ind w:left="720"/>
      </w:pPr>
      <w:r>
        <w:rPr>
          <w:rFonts w:ascii="Courier New" w:cs="Courier New" w:eastAsia="Courier New" w:hAnsi="Courier New"/>
          <w:color w:val="C7254E"/>
          <w:sz w:val="20"/>
          <w:szCs w:val="20"/>
        </w:rPr>
        <w:t xml:space="preserve">SW5(config-if)# switchport mode access</w:t>
      </w:r>
    </w:p>
    <w:p>
      <w:pPr>
        <w:spacing w:after="30" w:before="30"/>
        <w:ind w:left="720"/>
      </w:pPr>
      <w:r>
        <w:rPr>
          <w:rFonts w:ascii="Courier New" w:cs="Courier New" w:eastAsia="Courier New" w:hAnsi="Courier New"/>
          <w:color w:val="C7254E"/>
          <w:sz w:val="20"/>
          <w:szCs w:val="20"/>
        </w:rPr>
        <w:t xml:space="preserve">SW5(config-if)# switchport access vlan 40</w:t>
      </w:r>
    </w:p>
    <w:p>
      <w:pPr>
        <w:pStyle w:val="Heading2"/>
        <w:spacing w:after="120" w:before="240"/>
      </w:pPr>
      <w:r>
        <w:rPr>
          <w:rFonts w:ascii="Arial" w:cs="Arial" w:eastAsia="Arial" w:hAnsi="Arial"/>
          <w:b/>
          <w:bCs/>
          <w:color w:val="2E75B6"/>
          <w:sz w:val="26"/>
          <w:szCs w:val="26"/>
        </w:rPr>
        <w:t xml:space="preserve">Problem 5 — Native VLAN mismatch between SW5 and SW6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CDP-4-NATIVE_VLAN_MISMATCH error appeared: FastEthernet0/1 (40) with SW6 FastEthernet0/1 (1). STP blocked the port with SPANTREE-2-BLOCK_PVID_LOCAL.</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SW5 Fa0/1 was temporarily set to access VLAN 40 while SW6's Fa0/1 was still a trunk with native VLAN 1. Both sides of a link must agree on trunk vs access and native VLAN.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Fix</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Restored SW5 Fa0/1 to trunk mode. Both sides now match — trunk with native VLAN 1.</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RESOLVED — mismatch error cleared automatically</w:t>
            </w:r>
          </w:p>
        </w:tc>
      </w:tr>
    </w:tbl>
    <w:p>
      <w:pPr>
        <w:pBdr>
          <w:left w:val="single" w:color="2E75B6" w:sz="12" w:space="8"/>
        </w:pBdr>
        <w:spacing w:after="100" w:before="100"/>
        <w:ind w:left="360"/>
      </w:pPr>
      <w:r>
        <w:rPr>
          <w:rFonts w:ascii="Arial" w:cs="Arial" w:eastAsia="Arial" w:hAnsi="Arial"/>
          <w:b/>
          <w:bCs/>
          <w:color w:val="0C447C"/>
          <w:sz w:val="22"/>
          <w:szCs w:val="22"/>
        </w:rPr>
        <w:t xml:space="preserve">LESSON  </w:t>
      </w:r>
      <w:r>
        <w:rPr>
          <w:rFonts w:ascii="Arial" w:cs="Arial" w:eastAsia="Arial" w:hAnsi="Arial"/>
          <w:color w:val="0C447C"/>
          <w:sz w:val="22"/>
          <w:szCs w:val="22"/>
        </w:rPr>
        <w:t xml:space="preserve">STP blocking a port due to PVID mismatch is STP protecting your network — it detected a configuration inconsistency and prevented a potential loop. Always a sign something is misconfigured.</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4. Final Network State — End of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Verified by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HQ VLANs 10, 20, 30</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vlan brief</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Inter-VLAN routing</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Ping across VLANs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DHCP — HQ all 3 VLANs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show ip dhcp binding</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ACLs — HR/Sales isolation</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ip access-lists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NAT/PAT — internet access</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ping 8.8.8.8</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Port Security — SW2/3/4</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show port-security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VLAN 40 — R2/SW5/SW6</w:t>
            </w:r>
          </w:p>
        </w:tc>
        <w:tc>
          <w:tcPr>
            <w:tcW w:type="dxa" w:w="3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WORKING</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Branch PCs pulling DHCP IPs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OSPF inter-site routing</w:t>
            </w:r>
          </w:p>
        </w:tc>
        <w:tc>
          <w:tcPr>
            <w:tcW w:type="dxa" w:w="312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rFonts w:ascii="Arial" w:cs="Arial" w:eastAsia="Arial" w:hAnsi="Arial"/>
                <w:b/>
                <w:bCs/>
                <w:color w:val="7F6000"/>
                <w:sz w:val="20"/>
                <w:szCs w:val="20"/>
              </w:rPr>
              <w:t xml:space="preserve">REDO DAY 4</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Was FULL — lost with unsaved session</w:t>
            </w:r>
          </w:p>
        </w:tc>
      </w:tr>
    </w:tbl>
    <w:p>
      <w:pPr>
        <w:pStyle w:val="Heading2"/>
        <w:spacing w:after="120" w:before="240"/>
      </w:pPr>
      <w:r>
        <w:rPr>
          <w:rFonts w:ascii="Arial" w:cs="Arial" w:eastAsia="Arial" w:hAnsi="Arial"/>
          <w:b/>
          <w:bCs/>
          <w:color w:val="2E75B6"/>
          <w:sz w:val="26"/>
          <w:szCs w:val="26"/>
        </w:rPr>
        <w:t xml:space="preserve">4.1 Branch IP Addressing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Gateway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R2 G0/0 (WAN)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10.10.10.2/30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10.10.10.1 (R1)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R2 G0/1 (LAN)</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192.168.40.1/24</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Branch gateway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BR-SRV</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192.168.40.2/24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192.168.40.1</w:t>
            </w:r>
          </w:p>
        </w:tc>
      </w:tr>
      <w:tr>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BR-PC1, BR-PC2</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192.168.40.10+</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DHCP</w:t>
            </w:r>
          </w:p>
        </w:tc>
        <w:tc>
          <w:tcPr>
            <w:tcW w:type="dxa" w:w="23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val="false"/>
                <w:bCs w:val="false"/>
                <w:sz w:val="20"/>
                <w:szCs w:val="20"/>
              </w:rPr>
              <w:t xml:space="preserve">192.168.40.1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R1 G0/2 (WAN to R2)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10.10.10.1/30</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Static</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sz w:val="20"/>
                <w:szCs w:val="20"/>
              </w:rPr>
              <w:t xml:space="preserve">WAN link endpoint</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5. Day 4 Plan</w:t>
      </w:r>
    </w:p>
    <w:p>
      <w:pPr>
        <w:spacing w:after="60" w:before="60"/>
      </w:pPr>
      <w:r>
        <w:rPr>
          <w:rFonts w:ascii="Arial" w:cs="Arial" w:eastAsia="Arial" w:hAnsi="Arial"/>
          <w:sz w:val="22"/>
          <w:szCs w:val="22"/>
        </w:rPr>
        <w:t xml:space="preserve">The following will be completed on Day 4:</w:t>
      </w:r>
    </w:p>
    <w:p>
      <w:pPr>
        <w:pStyle w:val="ListParagraph"/>
        <w:numPr>
          <w:ilvl w:val="0"/>
          <w:numId w:val="2"/>
        </w:numPr>
        <w:spacing w:after="40" w:before="40"/>
      </w:pPr>
      <w:r>
        <w:rPr>
          <w:rFonts w:ascii="Arial" w:cs="Arial" w:eastAsia="Arial" w:hAnsi="Arial"/>
          <w:sz w:val="22"/>
          <w:szCs w:val="22"/>
        </w:rPr>
        <w:t xml:space="preserve">Re-apply OSPF configuration on R1 and R2 (already understood — fast rebuild)</w:t>
      </w:r>
    </w:p>
    <w:p>
      <w:pPr>
        <w:pStyle w:val="ListParagraph"/>
        <w:numPr>
          <w:ilvl w:val="0"/>
          <w:numId w:val="2"/>
        </w:numPr>
        <w:spacing w:after="40" w:before="40"/>
      </w:pPr>
      <w:r>
        <w:rPr>
          <w:rFonts w:ascii="Arial" w:cs="Arial" w:eastAsia="Arial" w:hAnsi="Arial"/>
          <w:sz w:val="22"/>
          <w:szCs w:val="22"/>
        </w:rPr>
        <w:t xml:space="preserve">Verify full inter-site routing — branch pinging HQ and vice versa</w:t>
      </w:r>
    </w:p>
    <w:p>
      <w:pPr>
        <w:pStyle w:val="ListParagraph"/>
        <w:numPr>
          <w:ilvl w:val="0"/>
          <w:numId w:val="2"/>
        </w:numPr>
        <w:spacing w:after="40" w:before="40"/>
      </w:pPr>
      <w:r>
        <w:rPr>
          <w:rFonts w:ascii="Arial" w:cs="Arial" w:eastAsia="Arial" w:hAnsi="Arial"/>
          <w:sz w:val="22"/>
          <w:szCs w:val="22"/>
        </w:rPr>
        <w:t xml:space="preserve">Add branch subnet to R1's NAT ACL so branch PCs get internet access</w:t>
      </w:r>
    </w:p>
    <w:p>
      <w:pPr>
        <w:pStyle w:val="ListParagraph"/>
        <w:numPr>
          <w:ilvl w:val="0"/>
          <w:numId w:val="2"/>
        </w:numPr>
        <w:spacing w:after="40" w:before="40"/>
      </w:pPr>
      <w:r>
        <w:rPr>
          <w:rFonts w:ascii="Arial" w:cs="Arial" w:eastAsia="Arial" w:hAnsi="Arial"/>
          <w:sz w:val="22"/>
          <w:szCs w:val="22"/>
        </w:rPr>
        <w:t xml:space="preserve">Verify show ip route shows O routes on both routers</w:t>
      </w:r>
    </w:p>
    <w:p>
      <w:pPr>
        <w:pStyle w:val="ListParagraph"/>
        <w:numPr>
          <w:ilvl w:val="0"/>
          <w:numId w:val="2"/>
        </w:numPr>
        <w:spacing w:after="40" w:before="40"/>
      </w:pPr>
      <w:r>
        <w:rPr>
          <w:rFonts w:ascii="Arial" w:cs="Arial" w:eastAsia="Arial" w:hAnsi="Arial"/>
          <w:sz w:val="22"/>
          <w:szCs w:val="22"/>
        </w:rPr>
        <w:t xml:space="preserve">Optional: STP observation and root bridge identification</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Day 3 Troubleshooting Report  |  April 17,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 Day 3 Troubleshooting Report  |  April 17,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2026-04-17T22:14:39.630Z</dcterms:created>
  <dcterms:modified xsi:type="dcterms:W3CDTF">2026-04-17T22:14:39.631Z</dcterms:modified>
</cp:coreProperties>
</file>

<file path=docProps/custom.xml><?xml version="1.0" encoding="utf-8"?>
<Properties xmlns="http://schemas.openxmlformats.org/officeDocument/2006/custom-properties" xmlns:vt="http://schemas.openxmlformats.org/officeDocument/2006/docPropsVTypes"/>
</file>