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0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00" cy="9525"/>
                            <a:chOff x="0" y="0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445"/>
                              <a:ext cx="5768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right="655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 Chamba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55420" y="397240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1" w:lineRule="auto"/>
        <w:ind w:left="3206" w:right="848" w:firstLine="436.0000000000002"/>
        <w:jc w:val="righ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Bolsa de Trabajo Especificación de Caso de Uso:Generación de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999999999998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5"/>
        <w:gridCol w:w="1152"/>
        <w:gridCol w:w="3744"/>
        <w:gridCol w:w="2304"/>
        <w:tblGridChange w:id="0">
          <w:tblGrid>
            <w:gridCol w:w="2305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04/02/2020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de Desarrollo Mi Chamba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9" w:type="default"/>
          <w:footerReference r:id="rId10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Cliente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 su registro en el sistema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30j0zll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1fob9te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2et92p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tyjcwt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3dy6vkm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w:anchor="_heading=h.1t3h5sf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La postulación queda registrada en el sistema.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7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w:anchor="_heading=h.4d34og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Prototipo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B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Generación de Contrato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0" w:line="240" w:lineRule="auto"/>
        <w:ind w:left="880" w:right="0" w:hanging="72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solicita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 contrato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el sistema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120" w:line="240" w:lineRule="auto"/>
        <w:ind w:left="15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llegar  a un a</w:t>
      </w:r>
      <w:r w:rsidDel="00000000" w:rsidR="00000000" w:rsidRPr="00000000">
        <w:rPr>
          <w:rtl w:val="0"/>
        </w:rPr>
        <w:t xml:space="preserve">cuerdo entre el  usuario y  trabajador para generar el servicio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61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habilitado.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0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está registrado con su cuenta.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38" w:line="240" w:lineRule="auto"/>
        <w:ind w:left="88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está en la interfaz de la página web.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3" w:line="235" w:lineRule="auto"/>
        <w:ind w:left="880" w:right="108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tiene disponible todos los datos que se necesitarán en los campos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43" w:line="235" w:lineRule="auto"/>
        <w:ind w:left="880" w:right="1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requeridos.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868" w:right="1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de uso es inicializado cuando el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hace click en </w:t>
      </w:r>
      <w:r w:rsidDel="00000000" w:rsidR="00000000" w:rsidRPr="00000000">
        <w:rPr>
          <w:rtl w:val="0"/>
        </w:rPr>
        <w:t xml:space="preserve">el botón contactar.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fpa6c31k9g6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ju849420u9t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xdbsre4jfx7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wt2cgdmxhmh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jcpujqtn40e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kn92plnimku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l17g8z6ofz9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8c9vyaf6plo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heading=h.pyfxsgrbft9d" w:id="13"/>
      <w:bookmarkEnd w:id="1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488.40283203125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181" w:right="3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 sistema inicia la interfaz de </w:t>
            </w:r>
            <w:r w:rsidDel="00000000" w:rsidR="00000000" w:rsidRPr="00000000">
              <w:rPr>
                <w:rtl w:val="0"/>
              </w:rPr>
              <w:t xml:space="preserve">generación de contrato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donde solicitará información básica(nombre,titulo y descripcion) al usuario.</w:t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9" w:right="104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El actor ingresa los datos que le solicita el sistema para </w:t>
            </w:r>
            <w:r w:rsidDel="00000000" w:rsidR="00000000" w:rsidRPr="00000000">
              <w:rPr>
                <w:rtl w:val="0"/>
              </w:rPr>
              <w:t xml:space="preserve">generar el contrato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recoge la información dada por el usuario y verifica que el nombre</w:t>
            </w:r>
            <w:r w:rsidDel="00000000" w:rsidR="00000000" w:rsidRPr="00000000">
              <w:rPr>
                <w:rtl w:val="0"/>
              </w:rPr>
              <w:t xml:space="preserve">  esté en la base de datos.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 e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nombre no  es el indicado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 activa el flujo alternativo 4.1.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50" w:right="38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50" w:right="427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genera la tupla de datos y los guarda en la base de datos del sistema.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6.El trabajador acepta o rechaza la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7.</w:t>
            </w:r>
            <w:r w:rsidDel="00000000" w:rsidR="00000000" w:rsidRPr="00000000">
              <w:rPr>
                <w:rtl w:val="0"/>
              </w:rPr>
              <w:t xml:space="preserve">El sistema recoge la información dada por el trabajador si acepta la solicitud activa flujo alternativo 7.1.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sino se inicia la interfaz de generación de contrato, donde solicitará información básica(nombre,propuesta) al trabajador.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50"/>
              </w:tabs>
              <w:spacing w:after="0" w:before="5" w:line="237" w:lineRule="auto"/>
              <w:ind w:left="720" w:righ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49" w:right="14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 El trabajador ingresa los datos que le solicita el sistema para generar el contrato.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9.El sistema genera la tupla de datos y los guarda en la base de datos del sistema.</w:t>
            </w:r>
          </w:p>
          <w:p w:rsidR="00000000" w:rsidDel="00000000" w:rsidP="00000000" w:rsidRDefault="00000000" w:rsidRPr="00000000" w14:paraId="0000005C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5" w:lineRule="auto"/>
              <w:ind w:left="1149" w:right="145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 10. Termina el caso de uso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left" w:pos="881"/>
        </w:tabs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rechazado: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El sistema señala el error del registro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regresa 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punto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5"/>
          <w:tab w:val="left" w:pos="1656"/>
        </w:tabs>
        <w:spacing w:after="0" w:before="0" w:line="266" w:lineRule="auto"/>
        <w:ind w:left="0" w:right="165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7.1 Termina el caso de uso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heading=h.3dy6vkm" w:id="15"/>
      <w:bookmarkEnd w:id="15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69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tabs>
          <w:tab w:val="left" w:pos="880"/>
          <w:tab w:val="left" w:pos="881"/>
        </w:tabs>
        <w:ind w:left="1583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El usuario envía la solicitud de contrato  en el sistema.</w:t>
      </w:r>
    </w:p>
    <w:p w:rsidR="00000000" w:rsidDel="00000000" w:rsidP="00000000" w:rsidRDefault="00000000" w:rsidRPr="00000000" w14:paraId="0000006B">
      <w:pPr>
        <w:tabs>
          <w:tab w:val="left" w:pos="880"/>
          <w:tab w:val="left" w:pos="88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</w:pPr>
      <w:bookmarkStart w:colFirst="0" w:colLast="0" w:name="_heading=h.1754g3gcdl6i" w:id="16"/>
      <w:bookmarkEnd w:id="16"/>
      <w:r w:rsidDel="00000000" w:rsidR="00000000" w:rsidRPr="00000000">
        <w:rPr>
          <w:rtl w:val="0"/>
        </w:rPr>
        <w:t xml:space="preserve">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880"/>
          <w:tab w:val="left" w:pos="88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880"/>
          <w:tab w:val="left" w:pos="88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80"/>
          <w:tab w:val="left" w:pos="881"/>
        </w:tabs>
        <w:rPr/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519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tabs>
          <w:tab w:val="left" w:pos="880"/>
          <w:tab w:val="left" w:pos="881"/>
        </w:tabs>
        <w:spacing w:before="213" w:lineRule="auto"/>
        <w:ind w:left="0" w:firstLine="0"/>
        <w:rPr/>
      </w:pPr>
      <w:bookmarkStart w:colFirst="0" w:colLast="0" w:name="_heading=h.4d34og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76" w:hanging="360"/>
      </w:pPr>
      <w:rPr/>
    </w:lvl>
    <w:lvl w:ilvl="2">
      <w:start w:val="1"/>
      <w:numFmt w:val="bullet"/>
      <w:lvlText w:val="•"/>
      <w:lvlJc w:val="left"/>
      <w:pPr>
        <w:ind w:left="2673" w:hanging="360"/>
      </w:pPr>
      <w:rPr/>
    </w:lvl>
    <w:lvl w:ilvl="3">
      <w:start w:val="1"/>
      <w:numFmt w:val="bullet"/>
      <w:lvlText w:val="•"/>
      <w:lvlJc w:val="left"/>
      <w:pPr>
        <w:ind w:left="3569" w:hanging="360"/>
      </w:pPr>
      <w:rPr/>
    </w:lvl>
    <w:lvl w:ilvl="4">
      <w:start w:val="1"/>
      <w:numFmt w:val="bullet"/>
      <w:lvlText w:val="•"/>
      <w:lvlJc w:val="left"/>
      <w:pPr>
        <w:ind w:left="4466" w:hanging="360"/>
      </w:pPr>
      <w:rPr/>
    </w:lvl>
    <w:lvl w:ilvl="5">
      <w:start w:val="1"/>
      <w:numFmt w:val="bullet"/>
      <w:lvlText w:val="•"/>
      <w:lvlJc w:val="left"/>
      <w:pPr>
        <w:ind w:left="5363" w:hanging="360"/>
      </w:pPr>
      <w:rPr/>
    </w:lvl>
    <w:lvl w:ilvl="6">
      <w:start w:val="1"/>
      <w:numFmt w:val="bullet"/>
      <w:lvlText w:val="•"/>
      <w:lvlJc w:val="left"/>
      <w:pPr>
        <w:ind w:left="6259" w:hanging="360"/>
      </w:pPr>
      <w:rPr/>
    </w:lvl>
    <w:lvl w:ilvl="7">
      <w:start w:val="1"/>
      <w:numFmt w:val="bullet"/>
      <w:lvlText w:val="•"/>
      <w:lvlJc w:val="left"/>
      <w:pPr>
        <w:ind w:left="7156" w:hanging="360"/>
      </w:pPr>
      <w:rPr/>
    </w:lvl>
    <w:lvl w:ilvl="8">
      <w:start w:val="1"/>
      <w:numFmt w:val="bullet"/>
      <w:lvlText w:val="•"/>
      <w:lvlJc w:val="left"/>
      <w:pPr>
        <w:ind w:left="805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1.9999999999999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es-ES" w:eastAsia="es-ES" w:val="es-ES"/>
    </w:rPr>
  </w:style>
  <w:style w:type="paragraph" w:styleId="Ttulo1">
    <w:name w:val="heading 1"/>
    <w:basedOn w:val="Normal"/>
    <w:uiPriority w:val="9"/>
    <w:qFormat w:val="1"/>
    <w:pPr>
      <w:spacing w:before="85"/>
      <w:ind w:right="2488"/>
      <w:jc w:val="center"/>
      <w:outlineLvl w:val="0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2">
    <w:name w:val="heading 2"/>
    <w:basedOn w:val="Normal"/>
    <w:uiPriority w:val="9"/>
    <w:unhideWhenUsed w:val="1"/>
    <w:qFormat w:val="1"/>
    <w:pPr>
      <w:ind w:left="880" w:hanging="721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880" w:hanging="72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81644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1644A"/>
    <w:rPr>
      <w:rFonts w:ascii="Arial" w:cs="Arial" w:eastAsia="Arial" w:hAnsi="Arial"/>
      <w:lang w:bidi="es-ES"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81644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1644A"/>
    <w:rPr>
      <w:rFonts w:ascii="Arial" w:cs="Arial" w:eastAsia="Arial" w:hAnsi="Arial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9eELsd0nZU0cTKWtODlxsgF/A==">AMUW2mWoXenulfjzgWgZFb7sZixTSis/MnCjouZmzu3D1IQnkh1rasbWqRvAOmpjMdOxQjcHCjGq4l5wH0w3iO7phFLiOvgd2zTaT+k9q+Qh1zZWIkpnHjohpyXHaYOmP151egYXWl4Po1OKcgHs2VXf1WdjaBktJxf4P0ELxiJ+F6NJYVFqygiQsbkkzpsu0+R1B/QHvpnEuQjQwjiAvFuE/wbVvnxaroxZPvxX/M57irudlx6sgGfhJ8LQV8ZN2rPjc571WOPqF/F7sw6KbvAsOFpCP9z/QrEOKWuxHr9YXwxA7+ko2pyd6porUQECJz/MeZz92BQWZIognvIjwKQLWedJC6Hya6Poe0u6dqX6+7r62fI479UcXuziklQADHaqiPJMhCFpxS0ygBdDZ+SQRGUT8Ato9/zjzV4ARl1PpeudrrxZj2qrtzPG9x5x4n5+bnX1qx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2021-02-02T13:34:00Z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