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4E75E0"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3177922" w:history="1">
            <w:r w:rsidR="004E75E0" w:rsidRPr="002E76EF">
              <w:rPr>
                <w:rStyle w:val="Hipervnculo"/>
                <w:noProof/>
              </w:rPr>
              <w:t>1.</w:t>
            </w:r>
            <w:r w:rsidR="004E75E0">
              <w:rPr>
                <w:rFonts w:asciiTheme="minorHAnsi" w:eastAsiaTheme="minorEastAsia" w:hAnsiTheme="minorHAnsi" w:cstheme="minorBidi"/>
                <w:noProof/>
                <w:lang w:val="es-PE" w:eastAsia="es-PE"/>
              </w:rPr>
              <w:tab/>
            </w:r>
            <w:r w:rsidR="004E75E0" w:rsidRPr="002E76EF">
              <w:rPr>
                <w:rStyle w:val="Hipervnculo"/>
                <w:noProof/>
              </w:rPr>
              <w:t>Introducción</w:t>
            </w:r>
            <w:r w:rsidR="004E75E0">
              <w:rPr>
                <w:noProof/>
                <w:webHidden/>
              </w:rPr>
              <w:tab/>
            </w:r>
            <w:r w:rsidR="004E75E0">
              <w:rPr>
                <w:noProof/>
                <w:webHidden/>
              </w:rPr>
              <w:fldChar w:fldCharType="begin"/>
            </w:r>
            <w:r w:rsidR="004E75E0">
              <w:rPr>
                <w:noProof/>
                <w:webHidden/>
              </w:rPr>
              <w:instrText xml:space="preserve"> PAGEREF _Toc493177922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651C16">
          <w:pPr>
            <w:pStyle w:val="TDC1"/>
            <w:tabs>
              <w:tab w:val="right" w:leader="dot" w:pos="9350"/>
            </w:tabs>
            <w:rPr>
              <w:rFonts w:asciiTheme="minorHAnsi" w:eastAsiaTheme="minorEastAsia" w:hAnsiTheme="minorHAnsi" w:cstheme="minorBidi"/>
              <w:noProof/>
              <w:lang w:val="es-PE" w:eastAsia="es-PE"/>
            </w:rPr>
          </w:pPr>
          <w:hyperlink w:anchor="_Toc493177923" w:history="1">
            <w:r w:rsidR="004E75E0" w:rsidRPr="002E76EF">
              <w:rPr>
                <w:rStyle w:val="Hipervnculo"/>
                <w:noProof/>
              </w:rPr>
              <w:t>2.</w:t>
            </w:r>
            <w:r w:rsidR="004E75E0">
              <w:rPr>
                <w:rFonts w:asciiTheme="minorHAnsi" w:eastAsiaTheme="minorEastAsia" w:hAnsiTheme="minorHAnsi" w:cstheme="minorBidi"/>
                <w:noProof/>
                <w:lang w:val="es-PE" w:eastAsia="es-PE"/>
              </w:rPr>
              <w:tab/>
            </w:r>
            <w:r w:rsidR="004E75E0" w:rsidRPr="002E76EF">
              <w:rPr>
                <w:rStyle w:val="Hipervnculo"/>
                <w:noProof/>
              </w:rPr>
              <w:t>Gestión de Configuración</w:t>
            </w:r>
            <w:r w:rsidR="004E75E0">
              <w:rPr>
                <w:noProof/>
                <w:webHidden/>
              </w:rPr>
              <w:tab/>
            </w:r>
            <w:r w:rsidR="004E75E0">
              <w:rPr>
                <w:noProof/>
                <w:webHidden/>
              </w:rPr>
              <w:fldChar w:fldCharType="begin"/>
            </w:r>
            <w:r w:rsidR="004E75E0">
              <w:rPr>
                <w:noProof/>
                <w:webHidden/>
              </w:rPr>
              <w:instrText xml:space="preserve"> PAGEREF _Toc493177923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651C16">
          <w:pPr>
            <w:pStyle w:val="TDC2"/>
            <w:tabs>
              <w:tab w:val="right" w:leader="dot" w:pos="9350"/>
            </w:tabs>
            <w:rPr>
              <w:rFonts w:asciiTheme="minorHAnsi" w:eastAsiaTheme="minorEastAsia" w:hAnsiTheme="minorHAnsi" w:cstheme="minorBidi"/>
              <w:noProof/>
              <w:lang w:val="es-PE" w:eastAsia="es-PE"/>
            </w:rPr>
          </w:pPr>
          <w:hyperlink w:anchor="_Toc493177924" w:history="1">
            <w:r w:rsidR="004E75E0" w:rsidRPr="002E76EF">
              <w:rPr>
                <w:rStyle w:val="Hipervnculo"/>
                <w:noProof/>
              </w:rPr>
              <w:t>2.1.</w:t>
            </w:r>
            <w:r w:rsidR="004E75E0">
              <w:rPr>
                <w:rFonts w:asciiTheme="minorHAnsi" w:eastAsiaTheme="minorEastAsia" w:hAnsiTheme="minorHAnsi" w:cstheme="minorBidi"/>
                <w:noProof/>
                <w:lang w:val="es-PE" w:eastAsia="es-PE"/>
              </w:rPr>
              <w:tab/>
            </w:r>
            <w:r w:rsidR="004E75E0" w:rsidRPr="002E76EF">
              <w:rPr>
                <w:rStyle w:val="Hipervnculo"/>
                <w:noProof/>
              </w:rPr>
              <w:t>Organización</w:t>
            </w:r>
            <w:r w:rsidR="004E75E0">
              <w:rPr>
                <w:noProof/>
                <w:webHidden/>
              </w:rPr>
              <w:tab/>
            </w:r>
            <w:r w:rsidR="004E75E0">
              <w:rPr>
                <w:noProof/>
                <w:webHidden/>
              </w:rPr>
              <w:fldChar w:fldCharType="begin"/>
            </w:r>
            <w:r w:rsidR="004E75E0">
              <w:rPr>
                <w:noProof/>
                <w:webHidden/>
              </w:rPr>
              <w:instrText xml:space="preserve"> PAGEREF _Toc493177924 \h </w:instrText>
            </w:r>
            <w:r w:rsidR="004E75E0">
              <w:rPr>
                <w:noProof/>
                <w:webHidden/>
              </w:rPr>
            </w:r>
            <w:r w:rsidR="004E75E0">
              <w:rPr>
                <w:noProof/>
                <w:webHidden/>
              </w:rPr>
              <w:fldChar w:fldCharType="separate"/>
            </w:r>
            <w:r w:rsidR="004E75E0">
              <w:rPr>
                <w:noProof/>
                <w:webHidden/>
              </w:rPr>
              <w:t>3</w:t>
            </w:r>
            <w:r w:rsidR="004E75E0">
              <w:rPr>
                <w:noProof/>
                <w:webHidden/>
              </w:rPr>
              <w:fldChar w:fldCharType="end"/>
            </w:r>
          </w:hyperlink>
        </w:p>
        <w:p w:rsidR="004E75E0" w:rsidRDefault="00651C16">
          <w:pPr>
            <w:pStyle w:val="TDC2"/>
            <w:tabs>
              <w:tab w:val="right" w:leader="dot" w:pos="9350"/>
            </w:tabs>
            <w:rPr>
              <w:rFonts w:asciiTheme="minorHAnsi" w:eastAsiaTheme="minorEastAsia" w:hAnsiTheme="minorHAnsi" w:cstheme="minorBidi"/>
              <w:noProof/>
              <w:lang w:val="es-PE" w:eastAsia="es-PE"/>
            </w:rPr>
          </w:pPr>
          <w:hyperlink w:anchor="_Toc493177925" w:history="1">
            <w:r w:rsidR="004E75E0" w:rsidRPr="002E76EF">
              <w:rPr>
                <w:rStyle w:val="Hipervnculo"/>
                <w:noProof/>
              </w:rPr>
              <w:t>2.2.</w:t>
            </w:r>
            <w:r w:rsidR="004E75E0">
              <w:rPr>
                <w:rFonts w:asciiTheme="minorHAnsi" w:eastAsiaTheme="minorEastAsia" w:hAnsiTheme="minorHAnsi" w:cstheme="minorBidi"/>
                <w:noProof/>
                <w:lang w:val="es-PE" w:eastAsia="es-PE"/>
              </w:rPr>
              <w:tab/>
            </w:r>
            <w:r w:rsidR="004E75E0" w:rsidRPr="002E76EF">
              <w:rPr>
                <w:rStyle w:val="Hipervnculo"/>
                <w:noProof/>
              </w:rPr>
              <w:t>Roles o responsabilidades</w:t>
            </w:r>
            <w:r w:rsidR="004E75E0">
              <w:rPr>
                <w:noProof/>
                <w:webHidden/>
              </w:rPr>
              <w:tab/>
            </w:r>
            <w:r w:rsidR="004E75E0">
              <w:rPr>
                <w:noProof/>
                <w:webHidden/>
              </w:rPr>
              <w:fldChar w:fldCharType="begin"/>
            </w:r>
            <w:r w:rsidR="004E75E0">
              <w:rPr>
                <w:noProof/>
                <w:webHidden/>
              </w:rPr>
              <w:instrText xml:space="preserve"> PAGEREF _Toc493177925 \h </w:instrText>
            </w:r>
            <w:r w:rsidR="004E75E0">
              <w:rPr>
                <w:noProof/>
                <w:webHidden/>
              </w:rPr>
            </w:r>
            <w:r w:rsidR="004E75E0">
              <w:rPr>
                <w:noProof/>
                <w:webHidden/>
              </w:rPr>
              <w:fldChar w:fldCharType="separate"/>
            </w:r>
            <w:r w:rsidR="004E75E0">
              <w:rPr>
                <w:noProof/>
                <w:webHidden/>
              </w:rPr>
              <w:t>5</w:t>
            </w:r>
            <w:r w:rsidR="004E75E0">
              <w:rPr>
                <w:noProof/>
                <w:webHidden/>
              </w:rPr>
              <w:fldChar w:fldCharType="end"/>
            </w:r>
          </w:hyperlink>
        </w:p>
        <w:p w:rsidR="004E75E0" w:rsidRDefault="00651C16">
          <w:pPr>
            <w:pStyle w:val="TDC2"/>
            <w:tabs>
              <w:tab w:val="right" w:leader="dot" w:pos="9350"/>
            </w:tabs>
            <w:rPr>
              <w:rFonts w:asciiTheme="minorHAnsi" w:eastAsiaTheme="minorEastAsia" w:hAnsiTheme="minorHAnsi" w:cstheme="minorBidi"/>
              <w:noProof/>
              <w:lang w:val="es-PE" w:eastAsia="es-PE"/>
            </w:rPr>
          </w:pPr>
          <w:hyperlink w:anchor="_Toc493177926" w:history="1">
            <w:r w:rsidR="004E75E0" w:rsidRPr="002E76EF">
              <w:rPr>
                <w:rStyle w:val="Hipervnculo"/>
                <w:noProof/>
              </w:rPr>
              <w:t>2.3.</w:t>
            </w:r>
            <w:r w:rsidR="004E75E0">
              <w:rPr>
                <w:rFonts w:asciiTheme="minorHAnsi" w:eastAsiaTheme="minorEastAsia" w:hAnsiTheme="minorHAnsi" w:cstheme="minorBidi"/>
                <w:noProof/>
                <w:lang w:val="es-PE" w:eastAsia="es-PE"/>
              </w:rPr>
              <w:tab/>
            </w:r>
            <w:r w:rsidR="004E75E0" w:rsidRPr="002E76EF">
              <w:rPr>
                <w:rStyle w:val="Hipervnculo"/>
                <w:noProof/>
              </w:rPr>
              <w:t>Políticas, Directrices y procedimientos</w:t>
            </w:r>
            <w:r w:rsidR="004E75E0">
              <w:rPr>
                <w:noProof/>
                <w:webHidden/>
              </w:rPr>
              <w:tab/>
            </w:r>
            <w:r w:rsidR="004E75E0">
              <w:rPr>
                <w:noProof/>
                <w:webHidden/>
              </w:rPr>
              <w:fldChar w:fldCharType="begin"/>
            </w:r>
            <w:r w:rsidR="004E75E0">
              <w:rPr>
                <w:noProof/>
                <w:webHidden/>
              </w:rPr>
              <w:instrText xml:space="preserve"> PAGEREF _Toc493177926 \h </w:instrText>
            </w:r>
            <w:r w:rsidR="004E75E0">
              <w:rPr>
                <w:noProof/>
                <w:webHidden/>
              </w:rPr>
            </w:r>
            <w:r w:rsidR="004E75E0">
              <w:rPr>
                <w:noProof/>
                <w:webHidden/>
              </w:rPr>
              <w:fldChar w:fldCharType="separate"/>
            </w:r>
            <w:r w:rsidR="004E75E0">
              <w:rPr>
                <w:noProof/>
                <w:webHidden/>
              </w:rPr>
              <w:t>6</w:t>
            </w:r>
            <w:r w:rsidR="004E75E0">
              <w:rPr>
                <w:noProof/>
                <w:webHidden/>
              </w:rPr>
              <w:fldChar w:fldCharType="end"/>
            </w:r>
          </w:hyperlink>
        </w:p>
        <w:p w:rsidR="004E75E0" w:rsidRDefault="00651C16">
          <w:pPr>
            <w:pStyle w:val="TDC2"/>
            <w:tabs>
              <w:tab w:val="right" w:leader="dot" w:pos="9350"/>
            </w:tabs>
            <w:rPr>
              <w:rFonts w:asciiTheme="minorHAnsi" w:eastAsiaTheme="minorEastAsia" w:hAnsiTheme="minorHAnsi" w:cstheme="minorBidi"/>
              <w:noProof/>
              <w:lang w:val="es-PE" w:eastAsia="es-PE"/>
            </w:rPr>
          </w:pPr>
          <w:hyperlink w:anchor="_Toc493177927" w:history="1">
            <w:r w:rsidR="004E75E0" w:rsidRPr="002E76EF">
              <w:rPr>
                <w:rStyle w:val="Hipervnculo"/>
                <w:noProof/>
              </w:rPr>
              <w:t>2.4.</w:t>
            </w:r>
            <w:r w:rsidR="004E75E0">
              <w:rPr>
                <w:rFonts w:asciiTheme="minorHAnsi" w:eastAsiaTheme="minorEastAsia" w:hAnsiTheme="minorHAnsi" w:cstheme="minorBidi"/>
                <w:noProof/>
                <w:lang w:val="es-PE" w:eastAsia="es-PE"/>
              </w:rPr>
              <w:tab/>
            </w:r>
            <w:r w:rsidR="004E75E0" w:rsidRPr="002E76EF">
              <w:rPr>
                <w:rStyle w:val="Hipervnculo"/>
                <w:noProof/>
              </w:rPr>
              <w:t>Herramienta, entorno e infraestructura</w:t>
            </w:r>
            <w:r w:rsidR="004E75E0">
              <w:rPr>
                <w:noProof/>
                <w:webHidden/>
              </w:rPr>
              <w:tab/>
            </w:r>
            <w:r w:rsidR="004E75E0">
              <w:rPr>
                <w:noProof/>
                <w:webHidden/>
              </w:rPr>
              <w:fldChar w:fldCharType="begin"/>
            </w:r>
            <w:r w:rsidR="004E75E0">
              <w:rPr>
                <w:noProof/>
                <w:webHidden/>
              </w:rPr>
              <w:instrText xml:space="preserve"> PAGEREF _Toc493177927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651C16">
          <w:pPr>
            <w:pStyle w:val="TDC3"/>
            <w:tabs>
              <w:tab w:val="right" w:leader="dot" w:pos="9350"/>
            </w:tabs>
            <w:rPr>
              <w:rFonts w:asciiTheme="minorHAnsi" w:eastAsiaTheme="minorEastAsia" w:hAnsiTheme="minorHAnsi" w:cstheme="minorBidi"/>
              <w:noProof/>
              <w:lang w:val="es-PE" w:eastAsia="es-PE"/>
            </w:rPr>
          </w:pPr>
          <w:hyperlink w:anchor="_Toc493177928" w:history="1">
            <w:r w:rsidR="004E75E0" w:rsidRPr="002E76EF">
              <w:rPr>
                <w:rStyle w:val="Hipervnculo"/>
                <w:noProof/>
              </w:rPr>
              <w:t>Herramientas de control de versiones</w:t>
            </w:r>
            <w:r w:rsidR="004E75E0">
              <w:rPr>
                <w:noProof/>
                <w:webHidden/>
              </w:rPr>
              <w:tab/>
            </w:r>
            <w:r w:rsidR="004E75E0">
              <w:rPr>
                <w:noProof/>
                <w:webHidden/>
              </w:rPr>
              <w:fldChar w:fldCharType="begin"/>
            </w:r>
            <w:r w:rsidR="004E75E0">
              <w:rPr>
                <w:noProof/>
                <w:webHidden/>
              </w:rPr>
              <w:instrText xml:space="preserve"> PAGEREF _Toc493177928 \h </w:instrText>
            </w:r>
            <w:r w:rsidR="004E75E0">
              <w:rPr>
                <w:noProof/>
                <w:webHidden/>
              </w:rPr>
            </w:r>
            <w:r w:rsidR="004E75E0">
              <w:rPr>
                <w:noProof/>
                <w:webHidden/>
              </w:rPr>
              <w:fldChar w:fldCharType="separate"/>
            </w:r>
            <w:r w:rsidR="004E75E0">
              <w:rPr>
                <w:noProof/>
                <w:webHidden/>
              </w:rPr>
              <w:t>7</w:t>
            </w:r>
            <w:r w:rsidR="004E75E0">
              <w:rPr>
                <w:noProof/>
                <w:webHidden/>
              </w:rPr>
              <w:fldChar w:fldCharType="end"/>
            </w:r>
          </w:hyperlink>
        </w:p>
        <w:p w:rsidR="004E75E0" w:rsidRDefault="00651C16">
          <w:pPr>
            <w:pStyle w:val="TDC3"/>
            <w:tabs>
              <w:tab w:val="right" w:leader="dot" w:pos="9350"/>
            </w:tabs>
            <w:rPr>
              <w:rFonts w:asciiTheme="minorHAnsi" w:eastAsiaTheme="minorEastAsia" w:hAnsiTheme="minorHAnsi" w:cstheme="minorBidi"/>
              <w:noProof/>
              <w:lang w:val="es-PE" w:eastAsia="es-PE"/>
            </w:rPr>
          </w:pPr>
          <w:hyperlink w:anchor="_Toc493177929" w:history="1">
            <w:r w:rsidR="004E75E0" w:rsidRPr="002E76EF">
              <w:rPr>
                <w:rStyle w:val="Hipervnculo"/>
                <w:noProof/>
              </w:rPr>
              <w:t>Herramientas de entorno</w:t>
            </w:r>
            <w:r w:rsidR="004E75E0">
              <w:rPr>
                <w:noProof/>
                <w:webHidden/>
              </w:rPr>
              <w:tab/>
            </w:r>
            <w:r w:rsidR="004E75E0">
              <w:rPr>
                <w:noProof/>
                <w:webHidden/>
              </w:rPr>
              <w:fldChar w:fldCharType="begin"/>
            </w:r>
            <w:r w:rsidR="004E75E0">
              <w:rPr>
                <w:noProof/>
                <w:webHidden/>
              </w:rPr>
              <w:instrText xml:space="preserve"> PAGEREF _Toc493177929 \h </w:instrText>
            </w:r>
            <w:r w:rsidR="004E75E0">
              <w:rPr>
                <w:noProof/>
                <w:webHidden/>
              </w:rPr>
            </w:r>
            <w:r w:rsidR="004E75E0">
              <w:rPr>
                <w:noProof/>
                <w:webHidden/>
              </w:rPr>
              <w:fldChar w:fldCharType="separate"/>
            </w:r>
            <w:r w:rsidR="004E75E0">
              <w:rPr>
                <w:noProof/>
                <w:webHidden/>
              </w:rPr>
              <w:t>8</w:t>
            </w:r>
            <w:r w:rsidR="004E75E0">
              <w:rPr>
                <w:noProof/>
                <w:webHidden/>
              </w:rPr>
              <w:fldChar w:fldCharType="end"/>
            </w:r>
          </w:hyperlink>
        </w:p>
        <w:p w:rsidR="004E75E0" w:rsidRDefault="00651C16">
          <w:pPr>
            <w:pStyle w:val="TDC2"/>
            <w:tabs>
              <w:tab w:val="right" w:leader="dot" w:pos="9350"/>
            </w:tabs>
            <w:rPr>
              <w:rFonts w:asciiTheme="minorHAnsi" w:eastAsiaTheme="minorEastAsia" w:hAnsiTheme="minorHAnsi" w:cstheme="minorBidi"/>
              <w:noProof/>
              <w:lang w:val="es-PE" w:eastAsia="es-PE"/>
            </w:rPr>
          </w:pPr>
          <w:hyperlink w:anchor="_Toc493177930" w:history="1">
            <w:r w:rsidR="004E75E0" w:rsidRPr="002E76EF">
              <w:rPr>
                <w:rStyle w:val="Hipervnculo"/>
                <w:noProof/>
              </w:rPr>
              <w:t>2.5.</w:t>
            </w:r>
            <w:r w:rsidR="004E75E0">
              <w:rPr>
                <w:rFonts w:asciiTheme="minorHAnsi" w:eastAsiaTheme="minorEastAsia" w:hAnsiTheme="minorHAnsi" w:cstheme="minorBidi"/>
                <w:noProof/>
                <w:lang w:val="es-PE" w:eastAsia="es-PE"/>
              </w:rPr>
              <w:tab/>
            </w:r>
            <w:r w:rsidR="004E75E0" w:rsidRPr="002E76EF">
              <w:rPr>
                <w:rStyle w:val="Hipervnculo"/>
                <w:noProof/>
              </w:rPr>
              <w:t>Calendario</w:t>
            </w:r>
            <w:r w:rsidR="004E75E0">
              <w:rPr>
                <w:noProof/>
                <w:webHidden/>
              </w:rPr>
              <w:tab/>
            </w:r>
            <w:r w:rsidR="004E75E0">
              <w:rPr>
                <w:noProof/>
                <w:webHidden/>
              </w:rPr>
              <w:fldChar w:fldCharType="begin"/>
            </w:r>
            <w:r w:rsidR="004E75E0">
              <w:rPr>
                <w:noProof/>
                <w:webHidden/>
              </w:rPr>
              <w:instrText xml:space="preserve"> PAGEREF _Toc493177930 \h </w:instrText>
            </w:r>
            <w:r w:rsidR="004E75E0">
              <w:rPr>
                <w:noProof/>
                <w:webHidden/>
              </w:rPr>
            </w:r>
            <w:r w:rsidR="004E75E0">
              <w:rPr>
                <w:noProof/>
                <w:webHidden/>
              </w:rPr>
              <w:fldChar w:fldCharType="separate"/>
            </w:r>
            <w:r w:rsidR="004E75E0">
              <w:rPr>
                <w:noProof/>
                <w:webHidden/>
              </w:rPr>
              <w:t>9</w:t>
            </w:r>
            <w:r w:rsidR="004E75E0">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3177922"/>
      <w:r w:rsidRPr="007179C2">
        <w:t>Introducción</w:t>
      </w:r>
      <w:bookmarkEnd w:id="0"/>
      <w:bookmarkEnd w:id="1"/>
    </w:p>
    <w:p w:rsidR="004B060C" w:rsidRPr="00CB2E26" w:rsidRDefault="004B060C" w:rsidP="00CA7402">
      <w:pPr>
        <w:pStyle w:val="PSI-Normal"/>
        <w:ind w:left="0"/>
        <w:rPr>
          <w:rFonts w:ascii="Times New Roman" w:hAnsi="Times New Roman" w:cs="Times New Roman"/>
        </w:rPr>
      </w:pPr>
      <w:r w:rsidRPr="00CB2E26">
        <w:rPr>
          <w:rFonts w:ascii="Times New Roman" w:hAnsi="Times New Roman" w:cs="Times New Roman"/>
        </w:rPr>
        <w:t xml:space="preserve">El propósito del presente documento es la </w:t>
      </w:r>
      <w:r w:rsidR="001D39EB" w:rsidRPr="00CB2E26">
        <w:rPr>
          <w:rFonts w:ascii="Times New Roman" w:hAnsi="Times New Roman" w:cs="Times New Roman"/>
        </w:rPr>
        <w:t xml:space="preserve">brindar una alternativa para el control de versiones de los proyectos de la empresa, actualmente en </w:t>
      </w:r>
      <w:r w:rsidR="007A4F4C" w:rsidRPr="00CB2E26">
        <w:rPr>
          <w:rFonts w:ascii="Times New Roman" w:hAnsi="Times New Roman" w:cs="Times New Roman"/>
        </w:rPr>
        <w:t xml:space="preserve">la empresa se tiene diversos productos sin versionar y esto genera desorden tanto en </w:t>
      </w:r>
      <w:r w:rsidR="00201005" w:rsidRPr="00CB2E26">
        <w:rPr>
          <w:rFonts w:ascii="Times New Roman" w:hAnsi="Times New Roman" w:cs="Times New Roman"/>
        </w:rPr>
        <w:t>el personal actual como el nuevo, sin contar en el tiempo que pierde el equipo intentando descifrar como trabajan o restaurando versiones funcionales</w:t>
      </w:r>
      <w:r w:rsidR="007A4F4C" w:rsidRPr="00CB2E26">
        <w:rPr>
          <w:rFonts w:ascii="Times New Roman" w:hAnsi="Times New Roman" w:cs="Times New Roman"/>
        </w:rPr>
        <w:t>. Por lo cual estamos haciendo la siguiente propuesta.</w:t>
      </w:r>
    </w:p>
    <w:p w:rsidR="00EF12E2" w:rsidRPr="00CB2E26" w:rsidRDefault="00201005" w:rsidP="00CA7402">
      <w:pPr>
        <w:pStyle w:val="PSI-Normal"/>
        <w:ind w:left="0"/>
        <w:rPr>
          <w:rFonts w:ascii="Times New Roman" w:hAnsi="Times New Roman" w:cs="Times New Roman"/>
        </w:rPr>
      </w:pPr>
      <w:r w:rsidRPr="00CB2E26">
        <w:rPr>
          <w:rFonts w:ascii="Times New Roman" w:hAnsi="Times New Roman" w:cs="Times New Roman"/>
        </w:rPr>
        <w:t>El presente plan de</w:t>
      </w:r>
      <w:r w:rsidR="00EF12E2" w:rsidRPr="00CB2E26">
        <w:rPr>
          <w:rFonts w:ascii="Times New Roman" w:hAnsi="Times New Roman" w:cs="Times New Roman"/>
        </w:rPr>
        <w:t>be ser aplicado a todos los proyectos grande</w:t>
      </w:r>
      <w:r w:rsidR="00BA5661" w:rsidRPr="00CB2E26">
        <w:rPr>
          <w:rFonts w:ascii="Times New Roman" w:hAnsi="Times New Roman" w:cs="Times New Roman"/>
        </w:rPr>
        <w:t>s</w:t>
      </w:r>
      <w:r w:rsidR="00EF12E2" w:rsidRPr="00CB2E26">
        <w:rPr>
          <w:rFonts w:ascii="Times New Roman" w:hAnsi="Times New Roman" w:cs="Times New Roman"/>
        </w:rPr>
        <w:t xml:space="preserve"> o pequeños</w:t>
      </w:r>
      <w:r w:rsidR="0072658D" w:rsidRPr="00CB2E26">
        <w:rPr>
          <w:rFonts w:ascii="Times New Roman" w:hAnsi="Times New Roman" w:cs="Times New Roman"/>
        </w:rPr>
        <w:t>,</w:t>
      </w:r>
      <w:r w:rsidR="00EF12E2" w:rsidRPr="00CB2E26">
        <w:rPr>
          <w:rFonts w:ascii="Times New Roman" w:hAnsi="Times New Roman" w:cs="Times New Roman"/>
        </w:rPr>
        <w:t xml:space="preserve"> de esta forma el orden y el versionado se aplicarán a todos los productos de software </w:t>
      </w:r>
      <w:r w:rsidRPr="00CB2E26">
        <w:rPr>
          <w:rFonts w:ascii="Times New Roman" w:hAnsi="Times New Roman" w:cs="Times New Roman"/>
        </w:rPr>
        <w:t>de empresa.</w:t>
      </w:r>
      <w:r w:rsidR="0072658D" w:rsidRPr="00CB2E26">
        <w:rPr>
          <w:rFonts w:ascii="Times New Roman" w:hAnsi="Times New Roman" w:cs="Times New Roman"/>
        </w:rPr>
        <w:t xml:space="preserve"> El presente plan de configuración</w:t>
      </w:r>
      <w:r w:rsidR="00AF20A5" w:rsidRPr="00CB2E26">
        <w:rPr>
          <w:rFonts w:ascii="Times New Roman" w:hAnsi="Times New Roman" w:cs="Times New Roman"/>
        </w:rPr>
        <w:t xml:space="preserve"> se</w:t>
      </w:r>
      <w:r w:rsidR="0072658D" w:rsidRPr="00CB2E26">
        <w:rPr>
          <w:rFonts w:ascii="Times New Roman" w:hAnsi="Times New Roman" w:cs="Times New Roman"/>
        </w:rPr>
        <w:t xml:space="preserve"> </w:t>
      </w:r>
      <w:r w:rsidR="00AF20A5" w:rsidRPr="00CB2E26">
        <w:rPr>
          <w:rFonts w:ascii="Times New Roman" w:hAnsi="Times New Roman" w:cs="Times New Roman"/>
        </w:rPr>
        <w:t>estará realizando</w:t>
      </w:r>
      <w:r w:rsidR="0072658D" w:rsidRPr="00CB2E26">
        <w:rPr>
          <w:rFonts w:ascii="Times New Roman" w:hAnsi="Times New Roman" w:cs="Times New Roman"/>
        </w:rPr>
        <w:t xml:space="preserve"> </w:t>
      </w:r>
      <w:r w:rsidR="00AF20A5" w:rsidRPr="00CB2E26">
        <w:rPr>
          <w:rFonts w:ascii="Times New Roman" w:hAnsi="Times New Roman" w:cs="Times New Roman"/>
        </w:rPr>
        <w:t>teniendo en cuenta lo siguiente:</w:t>
      </w:r>
    </w:p>
    <w:p w:rsidR="00AF20A5" w:rsidRPr="00CB2E26" w:rsidRDefault="00AF20A5"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De acuerdo al tipo de </w:t>
      </w:r>
      <w:r w:rsidR="00B16D46" w:rsidRPr="00CB2E26">
        <w:rPr>
          <w:rFonts w:ascii="Times New Roman" w:hAnsi="Times New Roman" w:cs="Times New Roman"/>
        </w:rPr>
        <w:t xml:space="preserve">proyectos estos </w:t>
      </w:r>
      <w:r w:rsidRPr="00CB2E26">
        <w:rPr>
          <w:rFonts w:ascii="Times New Roman" w:hAnsi="Times New Roman" w:cs="Times New Roman"/>
        </w:rPr>
        <w:t>durará</w:t>
      </w:r>
      <w:r w:rsidR="00B16D46" w:rsidRPr="00CB2E26">
        <w:rPr>
          <w:rFonts w:ascii="Times New Roman" w:hAnsi="Times New Roman" w:cs="Times New Roman"/>
        </w:rPr>
        <w:t>n</w:t>
      </w:r>
      <w:r w:rsidRPr="00CB2E26">
        <w:rPr>
          <w:rFonts w:ascii="Times New Roman" w:hAnsi="Times New Roman" w:cs="Times New Roman"/>
        </w:rPr>
        <w:t xml:space="preserve"> entre 12 a 15 semanas, sin embargo para el pro</w:t>
      </w:r>
      <w:r w:rsidR="008F1C4D" w:rsidRPr="00CB2E26">
        <w:rPr>
          <w:rFonts w:ascii="Times New Roman" w:hAnsi="Times New Roman" w:cs="Times New Roman"/>
        </w:rPr>
        <w:t>yecto</w:t>
      </w:r>
      <w:r w:rsidR="00B16D46" w:rsidRPr="00CB2E26">
        <w:rPr>
          <w:rFonts w:ascii="Times New Roman" w:hAnsi="Times New Roman" w:cs="Times New Roman"/>
        </w:rPr>
        <w:t xml:space="preserve">  “Sistemas de locales musicales” este durara 12 semanas.</w:t>
      </w:r>
    </w:p>
    <w:p w:rsidR="00B16D46" w:rsidRPr="00CB2E26" w:rsidRDefault="008F1C4D"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abarcara proyectos del tipo </w:t>
      </w:r>
      <w:r w:rsidR="004B7BEE" w:rsidRPr="00CB2E26">
        <w:rPr>
          <w:rFonts w:ascii="Times New Roman" w:hAnsi="Times New Roman" w:cs="Times New Roman"/>
        </w:rPr>
        <w:t>Móvil</w:t>
      </w:r>
      <w:r w:rsidRPr="00CB2E26">
        <w:rPr>
          <w:rFonts w:ascii="Times New Roman" w:hAnsi="Times New Roman" w:cs="Times New Roman"/>
        </w:rPr>
        <w:t xml:space="preserve">, Front-end, Back-end. </w:t>
      </w:r>
      <w:r w:rsidR="00A80C52" w:rsidRPr="00CB2E26">
        <w:rPr>
          <w:rFonts w:ascii="Times New Roman" w:hAnsi="Times New Roman" w:cs="Times New Roman"/>
        </w:rPr>
        <w:t>Como lo es para el pro</w:t>
      </w:r>
      <w:r w:rsidRPr="00CB2E26">
        <w:rPr>
          <w:rFonts w:ascii="Times New Roman" w:hAnsi="Times New Roman" w:cs="Times New Roman"/>
        </w:rPr>
        <w:t>yecto</w:t>
      </w:r>
      <w:r w:rsidR="00A80C52" w:rsidRPr="00CB2E26">
        <w:rPr>
          <w:rFonts w:ascii="Times New Roman" w:hAnsi="Times New Roman" w:cs="Times New Roman"/>
        </w:rPr>
        <w:t xml:space="preserve"> de</w:t>
      </w:r>
      <w:r w:rsidRPr="00CB2E26">
        <w:rPr>
          <w:rFonts w:ascii="Times New Roman" w:hAnsi="Times New Roman" w:cs="Times New Roman"/>
        </w:rPr>
        <w:t xml:space="preserve"> “Sistemas de locales musicales” </w:t>
      </w:r>
      <w:r w:rsidR="00A80C52" w:rsidRPr="00CB2E26">
        <w:rPr>
          <w:rFonts w:ascii="Times New Roman" w:hAnsi="Times New Roman" w:cs="Times New Roman"/>
        </w:rPr>
        <w:t xml:space="preserve">a excepción del desarrollo móvil. </w:t>
      </w:r>
    </w:p>
    <w:p w:rsidR="00A80C52" w:rsidRPr="00CB2E26" w:rsidRDefault="00A80C52" w:rsidP="00CA7402">
      <w:pPr>
        <w:pStyle w:val="PSI-Normal"/>
        <w:numPr>
          <w:ilvl w:val="0"/>
          <w:numId w:val="10"/>
        </w:numPr>
        <w:rPr>
          <w:rFonts w:ascii="Times New Roman" w:hAnsi="Times New Roman" w:cs="Times New Roman"/>
        </w:rPr>
      </w:pPr>
      <w:r w:rsidRPr="00CB2E26">
        <w:rPr>
          <w:rFonts w:ascii="Times New Roman" w:hAnsi="Times New Roman" w:cs="Times New Roman"/>
        </w:rPr>
        <w:t xml:space="preserve">El presente </w:t>
      </w:r>
      <w:r w:rsidR="0000779E" w:rsidRPr="00CB2E26">
        <w:rPr>
          <w:rFonts w:ascii="Times New Roman" w:hAnsi="Times New Roman" w:cs="Times New Roman"/>
        </w:rPr>
        <w:t>plan</w:t>
      </w:r>
      <w:r w:rsidRPr="00CB2E26">
        <w:rPr>
          <w:rFonts w:ascii="Times New Roman" w:hAnsi="Times New Roman" w:cs="Times New Roman"/>
        </w:rPr>
        <w:t xml:space="preserve"> se </w:t>
      </w:r>
      <w:r w:rsidR="0000779E" w:rsidRPr="00CB2E26">
        <w:rPr>
          <w:rFonts w:ascii="Times New Roman" w:hAnsi="Times New Roman" w:cs="Times New Roman"/>
        </w:rPr>
        <w:t>enfocará</w:t>
      </w:r>
      <w:r w:rsidR="005B08EE" w:rsidRPr="00CB2E26">
        <w:rPr>
          <w:rFonts w:ascii="Times New Roman" w:hAnsi="Times New Roman" w:cs="Times New Roman"/>
        </w:rPr>
        <w:t xml:space="preserve"> en aquellos proyectos de software que se encuentren en la fase de desarrollo o nuevos. </w:t>
      </w:r>
    </w:p>
    <w:p w:rsidR="00EF12E2" w:rsidRPr="007179C2" w:rsidRDefault="00201005" w:rsidP="00CA7402">
      <w:pPr>
        <w:pStyle w:val="PSI-Normal"/>
      </w:pPr>
      <w:r w:rsidRPr="00CB2E26">
        <w:rPr>
          <w:rFonts w:ascii="Times New Roman" w:hAnsi="Times New Roman" w:cs="Times New Roman"/>
        </w:rPr>
        <w:t>El gestor de la configuración es el encargado de aplicar el siguiente plan a todos los proyectos de software en coordinación con cada gerente de proyecto.</w:t>
      </w:r>
      <w:r w:rsidR="005F782E" w:rsidRPr="00CB2E26">
        <w:rPr>
          <w:rFonts w:ascii="Times New Roman" w:hAnsi="Times New Roman" w:cs="Times New Roman"/>
        </w:rPr>
        <w:t xml:space="preserve"> Donde se realizaran reuniones</w:t>
      </w:r>
      <w:r w:rsidR="004B7BEE" w:rsidRPr="00CB2E26">
        <w:rPr>
          <w:rFonts w:ascii="Times New Roman" w:hAnsi="Times New Roman" w:cs="Times New Roman"/>
        </w:rPr>
        <w:t>, entre el gestor de configuración y los jefes de proyectos, previas de darse</w:t>
      </w:r>
      <w:r w:rsidR="005F782E" w:rsidRPr="00CB2E26">
        <w:rPr>
          <w:rFonts w:ascii="Times New Roman" w:hAnsi="Times New Roman" w:cs="Times New Roman"/>
        </w:rPr>
        <w:t xml:space="preserve"> cambios en los proyectos.</w:t>
      </w:r>
      <w:r w:rsidR="005F782E">
        <w:t xml:space="preserve"> </w:t>
      </w:r>
    </w:p>
    <w:p w:rsidR="0067034F" w:rsidRPr="007179C2" w:rsidRDefault="0067034F" w:rsidP="00CB2E26">
      <w:pPr>
        <w:pStyle w:val="Ttulo1"/>
        <w:numPr>
          <w:ilvl w:val="0"/>
          <w:numId w:val="20"/>
        </w:numPr>
        <w:jc w:val="left"/>
      </w:pPr>
      <w:bookmarkStart w:id="2" w:name="_Toc257644631"/>
      <w:bookmarkStart w:id="3" w:name="_Toc493177923"/>
      <w:r w:rsidRPr="007179C2">
        <w:t>Gestión de Configuración</w:t>
      </w:r>
      <w:bookmarkEnd w:id="2"/>
      <w:bookmarkEnd w:id="3"/>
    </w:p>
    <w:p w:rsidR="00E24496" w:rsidRPr="00CA7402" w:rsidRDefault="00201005" w:rsidP="00CB2E26">
      <w:pPr>
        <w:pStyle w:val="Ttulo2"/>
        <w:numPr>
          <w:ilvl w:val="1"/>
          <w:numId w:val="20"/>
        </w:numPr>
        <w:jc w:val="both"/>
      </w:pPr>
      <w:bookmarkStart w:id="4" w:name="_Toc493177924"/>
      <w:r w:rsidRPr="00CA7402">
        <w:t>Organización</w:t>
      </w:r>
      <w:bookmarkEnd w:id="4"/>
    </w:p>
    <w:p w:rsidR="00794EDD" w:rsidRPr="00CB2E26" w:rsidRDefault="00E24496" w:rsidP="00794EDD">
      <w:pPr>
        <w:ind w:left="1077" w:firstLine="0"/>
        <w:jc w:val="both"/>
        <w:rPr>
          <w:rFonts w:ascii="Times New Roman" w:hAnsi="Times New Roman"/>
        </w:rPr>
      </w:pPr>
      <w:r w:rsidRPr="00CB2E26">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w:t>
      </w:r>
      <w:r w:rsidR="00794EDD" w:rsidRPr="00CB2E26">
        <w:rPr>
          <w:rFonts w:ascii="Times New Roman" w:hAnsi="Times New Roman"/>
        </w:rPr>
        <w:t>. En la siguiente tabla mostraremos la relación de actividades con los roles de proyecto.</w:t>
      </w:r>
    </w:p>
    <w:p w:rsidR="00794EDD" w:rsidRDefault="00794EDD" w:rsidP="00794EDD">
      <w:pPr>
        <w:ind w:left="1077"/>
        <w:jc w:val="both"/>
      </w:pPr>
    </w:p>
    <w:p w:rsidR="00CB34FC" w:rsidRDefault="00CB34FC" w:rsidP="00E24496">
      <w:pPr>
        <w:ind w:left="1077"/>
      </w:pPr>
    </w:p>
    <w:p w:rsidR="00CB34FC" w:rsidRDefault="00CB34FC" w:rsidP="00E24496">
      <w:pPr>
        <w:ind w:left="1077"/>
      </w:pPr>
    </w:p>
    <w:p w:rsidR="00CB34FC" w:rsidRDefault="00CB34FC" w:rsidP="00CB34FC">
      <w:pPr>
        <w:pStyle w:val="Descripcin"/>
        <w:jc w:val="center"/>
        <w:rPr>
          <w:rFonts w:ascii="Times New Roman" w:eastAsia="Times New Roman" w:hAnsi="Times New Roman"/>
          <w:color w:val="auto"/>
          <w:sz w:val="22"/>
          <w:szCs w:val="22"/>
        </w:rPr>
      </w:pPr>
      <w:r>
        <w:rPr>
          <w:noProof/>
          <w:lang w:val="es-PE" w:eastAsia="es-PE"/>
        </w:rPr>
        <w:drawing>
          <wp:anchor distT="0" distB="0" distL="114300" distR="114300" simplePos="0" relativeHeight="251662336" behindDoc="1" locked="0" layoutInCell="1" allowOverlap="1">
            <wp:simplePos x="0" y="0"/>
            <wp:positionH relativeFrom="margin">
              <wp:align>right</wp:align>
            </wp:positionH>
            <wp:positionV relativeFrom="paragraph">
              <wp:posOffset>66675</wp:posOffset>
            </wp:positionV>
            <wp:extent cx="5943600" cy="2882265"/>
            <wp:effectExtent l="19050" t="19050" r="19050" b="13335"/>
            <wp:wrapTight wrapText="bothSides">
              <wp:wrapPolygon edited="0">
                <wp:start x="-69" y="-143"/>
                <wp:lineTo x="-69" y="21557"/>
                <wp:lineTo x="21600" y="21557"/>
                <wp:lineTo x="21600" y="-143"/>
                <wp:lineTo x="-69" y="-143"/>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882265"/>
                    </a:xfrm>
                    <a:prstGeom prst="rect">
                      <a:avLst/>
                    </a:prstGeom>
                    <a:ln w="19050">
                      <a:solidFill>
                        <a:schemeClr val="accent4"/>
                      </a:solidFill>
                    </a:ln>
                  </pic:spPr>
                </pic:pic>
              </a:graphicData>
            </a:graphic>
          </wp:anchor>
        </w:drawing>
      </w:r>
      <w:bookmarkStart w:id="5" w:name="_Toc487231529"/>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CB34FC" w:rsidRPr="007179C2" w:rsidRDefault="00CB34FC" w:rsidP="00CB34FC">
      <w:pPr>
        <w:ind w:left="1797" w:firstLine="363"/>
      </w:pPr>
      <w:bookmarkStart w:id="6" w:name="_Toc487232379"/>
      <w:bookmarkStart w:id="7" w:name="_Toc487233612"/>
      <w:r w:rsidRPr="00794BFF">
        <w:rPr>
          <w:rFonts w:ascii="Times New Roman" w:hAnsi="Times New Roman"/>
          <w:sz w:val="24"/>
          <w:szCs w:val="24"/>
        </w:rPr>
        <w:t xml:space="preserve">Tabla </w:t>
      </w:r>
      <w:r w:rsidRPr="00794BFF">
        <w:rPr>
          <w:rFonts w:ascii="Times New Roman" w:hAnsi="Times New Roman"/>
          <w:sz w:val="24"/>
          <w:szCs w:val="24"/>
        </w:rPr>
        <w:fldChar w:fldCharType="begin"/>
      </w:r>
      <w:r w:rsidRPr="00794BFF">
        <w:rPr>
          <w:rFonts w:ascii="Times New Roman" w:hAnsi="Times New Roman"/>
          <w:sz w:val="24"/>
          <w:szCs w:val="24"/>
        </w:rPr>
        <w:instrText xml:space="preserve"> SEQ Tabla \* ARABIC </w:instrText>
      </w:r>
      <w:r w:rsidRPr="00794BFF">
        <w:rPr>
          <w:rFonts w:ascii="Times New Roman" w:hAnsi="Times New Roman"/>
          <w:sz w:val="24"/>
          <w:szCs w:val="24"/>
        </w:rPr>
        <w:fldChar w:fldCharType="separate"/>
      </w:r>
      <w:r>
        <w:rPr>
          <w:rFonts w:ascii="Times New Roman" w:hAnsi="Times New Roman"/>
          <w:noProof/>
          <w:sz w:val="24"/>
          <w:szCs w:val="24"/>
        </w:rPr>
        <w:t>1</w:t>
      </w:r>
      <w:r w:rsidRPr="00794BFF">
        <w:rPr>
          <w:rFonts w:ascii="Times New Roman" w:hAnsi="Times New Roman"/>
          <w:sz w:val="24"/>
          <w:szCs w:val="24"/>
        </w:rPr>
        <w:fldChar w:fldCharType="end"/>
      </w:r>
      <w:r>
        <w:rPr>
          <w:rFonts w:ascii="Times New Roman" w:hAnsi="Times New Roman"/>
          <w:sz w:val="24"/>
          <w:szCs w:val="24"/>
        </w:rPr>
        <w:t xml:space="preserve"> :</w:t>
      </w:r>
      <w:r w:rsidRPr="00794BFF">
        <w:rPr>
          <w:rFonts w:ascii="Times New Roman" w:hAnsi="Times New Roman"/>
          <w:sz w:val="24"/>
          <w:szCs w:val="24"/>
        </w:rPr>
        <w:t xml:space="preserve"> </w:t>
      </w:r>
      <w:r w:rsidRPr="00794BFF">
        <w:rPr>
          <w:rFonts w:ascii="Times New Roman" w:eastAsia="Times New Roman" w:hAnsi="Times New Roman"/>
          <w:sz w:val="24"/>
          <w:szCs w:val="24"/>
        </w:rPr>
        <w:t>Relación de Actividades con los roles de proyecto</w:t>
      </w:r>
      <w:bookmarkEnd w:id="6"/>
      <w:bookmarkEnd w:id="7"/>
    </w:p>
    <w:tbl>
      <w:tblPr>
        <w:tblStyle w:val="Style12"/>
        <w:tblW w:w="8308"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154"/>
        <w:gridCol w:w="4154"/>
      </w:tblGrid>
      <w:tr w:rsidR="00794EDD" w:rsidTr="00F5396B">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Actividad</w:t>
            </w:r>
          </w:p>
        </w:tc>
        <w:tc>
          <w:tcPr>
            <w:tcW w:w="4154" w:type="dxa"/>
            <w:shd w:val="clear" w:color="auto" w:fill="B7B7B7"/>
            <w:tcMar>
              <w:top w:w="100" w:type="dxa"/>
              <w:left w:w="100" w:type="dxa"/>
              <w:bottom w:w="100" w:type="dxa"/>
              <w:right w:w="100" w:type="dxa"/>
            </w:tcMar>
          </w:tcPr>
          <w:p w:rsidR="00794EDD" w:rsidRDefault="00794EDD" w:rsidP="00F5396B">
            <w:pPr>
              <w:spacing w:line="360" w:lineRule="auto"/>
              <w:contextualSpacing w:val="0"/>
              <w:jc w:val="center"/>
              <w:rPr>
                <w:rFonts w:ascii="Times New Roman" w:eastAsia="Times New Roman" w:hAnsi="Times New Roman"/>
                <w:b/>
              </w:rPr>
            </w:pPr>
            <w:r>
              <w:rPr>
                <w:rFonts w:ascii="Times New Roman" w:eastAsia="Times New Roman" w:hAnsi="Times New Roman"/>
                <w:b/>
              </w:rPr>
              <w:t xml:space="preserve">Responsable </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Planificar la Configuración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 la línea base del proyecto</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r w:rsidR="00794EDD">
              <w:rPr>
                <w:rFonts w:ascii="Times New Roman" w:eastAsia="Times New Roman" w:hAnsi="Times New Roman"/>
              </w:rPr>
              <w:t xml:space="preserve">, </w:t>
            </w:r>
            <w:r>
              <w:rPr>
                <w:rFonts w:ascii="Times New Roman" w:eastAsia="Times New Roman" w:hAnsi="Times New Roman"/>
              </w:rPr>
              <w:t>BIB</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Seguimiento del proyecto de la línea base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Definición del ambiente</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0005C6">
        <w:trPr>
          <w:trHeight w:val="413"/>
        </w:trPr>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Control de cambios</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 CCC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t>Descripción de la versión</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r w:rsidR="00794EDD" w:rsidTr="00F5396B">
        <w:tc>
          <w:tcPr>
            <w:tcW w:w="4154" w:type="dxa"/>
            <w:tcMar>
              <w:top w:w="100" w:type="dxa"/>
              <w:left w:w="100" w:type="dxa"/>
              <w:bottom w:w="100" w:type="dxa"/>
              <w:right w:w="100" w:type="dxa"/>
            </w:tcMar>
          </w:tcPr>
          <w:p w:rsidR="00794EDD" w:rsidRDefault="00794EDD" w:rsidP="00F5396B">
            <w:pPr>
              <w:spacing w:line="360" w:lineRule="auto"/>
              <w:contextualSpacing w:val="0"/>
              <w:jc w:val="both"/>
              <w:rPr>
                <w:rFonts w:ascii="Times New Roman" w:eastAsia="Times New Roman" w:hAnsi="Times New Roman"/>
              </w:rPr>
            </w:pPr>
            <w:r>
              <w:rPr>
                <w:rFonts w:ascii="Times New Roman" w:eastAsia="Times New Roman" w:hAnsi="Times New Roman"/>
              </w:rPr>
              <w:lastRenderedPageBreak/>
              <w:t>Realizar informe final del SCM</w:t>
            </w:r>
          </w:p>
        </w:tc>
        <w:tc>
          <w:tcPr>
            <w:tcW w:w="4154" w:type="dxa"/>
            <w:tcMar>
              <w:top w:w="100" w:type="dxa"/>
              <w:left w:w="100" w:type="dxa"/>
              <w:bottom w:w="100" w:type="dxa"/>
              <w:right w:w="100" w:type="dxa"/>
            </w:tcMar>
          </w:tcPr>
          <w:p w:rsidR="00794EDD" w:rsidRDefault="0000779E" w:rsidP="00F5396B">
            <w:pPr>
              <w:spacing w:line="360" w:lineRule="auto"/>
              <w:contextualSpacing w:val="0"/>
              <w:jc w:val="both"/>
              <w:rPr>
                <w:rFonts w:ascii="Times New Roman" w:eastAsia="Times New Roman" w:hAnsi="Times New Roman"/>
              </w:rPr>
            </w:pPr>
            <w:r>
              <w:rPr>
                <w:rFonts w:ascii="Times New Roman" w:eastAsia="Times New Roman" w:hAnsi="Times New Roman"/>
              </w:rPr>
              <w:t>RPGC</w:t>
            </w:r>
          </w:p>
        </w:tc>
      </w:tr>
    </w:tbl>
    <w:p w:rsidR="00201005" w:rsidRPr="00CB2E26" w:rsidRDefault="00201005" w:rsidP="00CB2E26">
      <w:pPr>
        <w:pStyle w:val="Ttulo2"/>
        <w:numPr>
          <w:ilvl w:val="1"/>
          <w:numId w:val="20"/>
        </w:numPr>
        <w:jc w:val="both"/>
      </w:pPr>
      <w:bookmarkStart w:id="8" w:name="_Toc493177925"/>
      <w:r w:rsidRPr="00CB2E26">
        <w:t>Roles o responsabilidades</w:t>
      </w:r>
      <w:bookmarkEnd w:id="8"/>
    </w:p>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r>
        <w:rPr>
          <w:rFonts w:ascii="Times New Roman" w:eastAsia="Times New Roman" w:hAnsi="Times New Roman"/>
          <w:i/>
        </w:rPr>
        <w:t>baselines</w:t>
      </w:r>
      <w:r>
        <w:rPr>
          <w:rFonts w:ascii="Times New Roman" w:eastAsia="Times New Roman" w:hAnsi="Times New Roman"/>
        </w:rPr>
        <w:t xml:space="preserve">. Un </w:t>
      </w:r>
      <w:r>
        <w:rPr>
          <w:rFonts w:ascii="Times New Roman" w:eastAsia="Times New Roman" w:hAnsi="Times New Roman"/>
          <w:i/>
        </w:rPr>
        <w:t>baseline</w:t>
      </w:r>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item aceptado por el cliente.</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0005C6" w:rsidRDefault="000005C6"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2607EF"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Default="002607EF" w:rsidP="002607EF">
      <w:pPr>
        <w:spacing w:before="0" w:line="360" w:lineRule="auto"/>
        <w:contextualSpacing/>
        <w:jc w:val="both"/>
        <w:rPr>
          <w:rFonts w:ascii="Times New Roman" w:eastAsia="Times New Roman" w:hAnsi="Times New Roman"/>
        </w:rPr>
      </w:pPr>
    </w:p>
    <w:p w:rsidR="002607EF" w:rsidRPr="007179C2" w:rsidRDefault="002607EF" w:rsidP="002607EF">
      <w:pPr>
        <w:spacing w:before="0" w:line="360" w:lineRule="auto"/>
        <w:contextualSpacing/>
        <w:jc w:val="both"/>
      </w:pPr>
    </w:p>
    <w:p w:rsidR="00201005" w:rsidRPr="00CB2E26" w:rsidRDefault="00201005" w:rsidP="00CB2E26">
      <w:pPr>
        <w:pStyle w:val="Ttulo2"/>
        <w:numPr>
          <w:ilvl w:val="1"/>
          <w:numId w:val="20"/>
        </w:numPr>
        <w:jc w:val="both"/>
      </w:pPr>
      <w:bookmarkStart w:id="9" w:name="_Toc493177926"/>
      <w:r w:rsidRPr="00CB2E26">
        <w:lastRenderedPageBreak/>
        <w:t>Políticas, Directrices y procedimientos</w:t>
      </w:r>
      <w:bookmarkEnd w:id="9"/>
    </w:p>
    <w:p w:rsidR="00FF2984" w:rsidRDefault="00FF2984" w:rsidP="00CA7402">
      <w:pPr>
        <w:spacing w:line="360" w:lineRule="auto"/>
        <w:ind w:left="851" w:firstLine="0"/>
        <w:jc w:val="both"/>
        <w:rPr>
          <w:rFonts w:ascii="Times New Roman" w:eastAsia="Times New Roman" w:hAnsi="Times New Roman"/>
          <w:lang w:val="es-PE" w:eastAsia="es-PE"/>
        </w:rPr>
      </w:pPr>
      <w:r>
        <w:rPr>
          <w:rFonts w:ascii="Times New Roman" w:eastAsia="Times New Roman" w:hAnsi="Times New Roman"/>
        </w:rPr>
        <w:t xml:space="preserve">Respecto a los documentos en el repositorio de </w:t>
      </w:r>
      <w:r w:rsidR="0000779E">
        <w:rPr>
          <w:rFonts w:ascii="Times New Roman" w:eastAsia="Times New Roman" w:hAnsi="Times New Roman"/>
        </w:rPr>
        <w:t>G</w:t>
      </w:r>
      <w:r>
        <w:rPr>
          <w:rFonts w:ascii="Times New Roman" w:eastAsia="Times New Roman" w:hAnsi="Times New Roman"/>
        </w:rPr>
        <w:t>it</w:t>
      </w:r>
      <w:r w:rsidR="0000779E">
        <w:rPr>
          <w:rFonts w:ascii="Times New Roman" w:eastAsia="Times New Roman" w:hAnsi="Times New Roman"/>
        </w:rPr>
        <w:t>H</w:t>
      </w:r>
      <w:r>
        <w:rPr>
          <w:rFonts w:ascii="Times New Roman" w:eastAsia="Times New Roman" w:hAnsi="Times New Roman"/>
        </w:rPr>
        <w:t xml:space="preserve">ub, todos tienen derechos de administrador, </w:t>
      </w:r>
      <w:r w:rsidR="00701B63">
        <w:rPr>
          <w:rFonts w:ascii="Times New Roman" w:eastAsia="Times New Roman" w:hAnsi="Times New Roman"/>
        </w:rPr>
        <w:t xml:space="preserve">en </w:t>
      </w:r>
      <w:r w:rsidR="0000779E">
        <w:rPr>
          <w:rFonts w:ascii="Times New Roman" w:eastAsia="Times New Roman" w:hAnsi="Times New Roman"/>
        </w:rPr>
        <w:t>otras palabras</w:t>
      </w:r>
      <w:r>
        <w:rPr>
          <w:rFonts w:ascii="Times New Roman" w:eastAsia="Times New Roman" w:hAnsi="Times New Roman"/>
        </w:rPr>
        <w:t xml:space="preserve">, permiso de lectura, escritura y creación de nuevos documentos. Se tiene como política la total confianza en todos los integrantes del equipo. </w:t>
      </w:r>
    </w:p>
    <w:p w:rsidR="005D087D" w:rsidRDefault="00FF2984" w:rsidP="005D087D">
      <w:pPr>
        <w:spacing w:line="360" w:lineRule="auto"/>
        <w:ind w:left="1077"/>
        <w:jc w:val="both"/>
        <w:rPr>
          <w:rFonts w:ascii="Times New Roman" w:eastAsia="Times New Roman" w:hAnsi="Times New Roman"/>
          <w:b/>
        </w:rPr>
      </w:pPr>
      <w:r>
        <w:rPr>
          <w:rFonts w:ascii="Times New Roman" w:eastAsia="Times New Roman" w:hAnsi="Times New Roman"/>
          <w:b/>
        </w:rPr>
        <w:t xml:space="preserve">Políticas. </w:t>
      </w:r>
      <w:r w:rsidR="00954CD2">
        <w:rPr>
          <w:rFonts w:ascii="Times New Roman" w:eastAsia="Times New Roman" w:hAnsi="Times New Roman"/>
          <w:b/>
        </w:rPr>
        <w:t>– Documento Políticas de la Gestión de la Configuración</w:t>
      </w:r>
      <w:r w:rsidR="005D087D" w:rsidRPr="005D087D">
        <w:rPr>
          <w:rFonts w:ascii="Times New Roman" w:eastAsia="Times New Roman" w:hAnsi="Times New Roman"/>
          <w:b/>
        </w:rPr>
        <w:t xml:space="preserve"> </w:t>
      </w:r>
    </w:p>
    <w:p w:rsidR="005D087D" w:rsidRPr="005D087D" w:rsidRDefault="005D087D" w:rsidP="005D087D">
      <w:pPr>
        <w:spacing w:line="360" w:lineRule="auto"/>
        <w:ind w:left="720" w:firstLine="0"/>
        <w:jc w:val="both"/>
        <w:rPr>
          <w:rFonts w:ascii="Times New Roman" w:eastAsia="Times New Roman" w:hAnsi="Times New Roman"/>
          <w:b/>
          <w:lang w:val="es-PE" w:eastAsia="es-PE"/>
        </w:rPr>
      </w:pPr>
      <w:bookmarkStart w:id="10" w:name="_Hlk494318858"/>
      <w:r>
        <w:rPr>
          <w:rFonts w:ascii="Times New Roman" w:eastAsia="Times New Roman" w:hAnsi="Times New Roman"/>
          <w:b/>
        </w:rPr>
        <w:t>Directrices</w:t>
      </w:r>
      <w:bookmarkEnd w:id="10"/>
      <w:r>
        <w:rPr>
          <w:rFonts w:ascii="Times New Roman" w:eastAsia="Times New Roman" w:hAnsi="Times New Roman"/>
          <w:b/>
        </w:rPr>
        <w:t>. – Documento de Directrices de la Gestión de la configurtación</w:t>
      </w:r>
    </w:p>
    <w:p w:rsidR="005D087D" w:rsidRDefault="005D087D" w:rsidP="005D087D">
      <w:pPr>
        <w:spacing w:line="360" w:lineRule="auto"/>
        <w:ind w:left="720" w:firstLine="0"/>
        <w:jc w:val="both"/>
        <w:rPr>
          <w:rFonts w:ascii="Times New Roman" w:eastAsia="Times New Roman" w:hAnsi="Times New Roman"/>
          <w:b/>
          <w:lang w:val="es-PE" w:eastAsia="es-PE"/>
        </w:rPr>
      </w:pPr>
      <w:r>
        <w:rPr>
          <w:rFonts w:ascii="Times New Roman" w:eastAsia="Times New Roman" w:hAnsi="Times New Roman"/>
          <w:b/>
        </w:rPr>
        <w:t>Directrices. – Documento de Directrices de la Gestión de la configurtación</w:t>
      </w:r>
    </w:p>
    <w:p w:rsidR="00982F32" w:rsidRPr="00982F32" w:rsidRDefault="00982F32" w:rsidP="005D087D">
      <w:pPr>
        <w:spacing w:line="360" w:lineRule="auto"/>
        <w:ind w:left="1077"/>
        <w:jc w:val="both"/>
        <w:rPr>
          <w:rFonts w:ascii="Times New Roman" w:eastAsia="Times New Roman" w:hAnsi="Times New Roman"/>
        </w:rPr>
      </w:pPr>
    </w:p>
    <w:p w:rsidR="00A64EEB" w:rsidRPr="00CB2E26" w:rsidRDefault="00201005" w:rsidP="00CB2E26">
      <w:pPr>
        <w:pStyle w:val="Ttulo2"/>
        <w:numPr>
          <w:ilvl w:val="1"/>
          <w:numId w:val="20"/>
        </w:numPr>
        <w:jc w:val="both"/>
      </w:pPr>
      <w:bookmarkStart w:id="11" w:name="_Toc493177927"/>
      <w:r w:rsidRPr="00CB2E26">
        <w:t>Herramienta, entorno e infraestructura</w:t>
      </w:r>
      <w:bookmarkEnd w:id="11"/>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Esta gestión de acceso al servidor para la actualización se hará mediante la herramienta git para los documentos y el código fuente y se tendrá un control de “Ramas” para evitar incidentes dentro de la Rama principal o “Master”.</w:t>
      </w:r>
    </w:p>
    <w:p w:rsidR="00201005" w:rsidRPr="00982F32" w:rsidRDefault="00201005" w:rsidP="009D14F7">
      <w:pPr>
        <w:pStyle w:val="PSI-Normal"/>
        <w:ind w:left="1440"/>
        <w:rPr>
          <w:rFonts w:ascii="Times New Roman" w:hAnsi="Times New Roman" w:cs="Times New Roman"/>
        </w:rPr>
      </w:pPr>
      <w:r w:rsidRPr="00982F32">
        <w:rPr>
          <w:rFonts w:ascii="Times New Roman" w:hAnsi="Times New Roman" w:cs="Times New Roman"/>
        </w:rPr>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9D14F7" w:rsidP="009D14F7">
      <w:pPr>
        <w:pStyle w:val="PSI-Normal"/>
        <w:ind w:left="720" w:firstLine="720"/>
      </w:pPr>
      <w:r w:rsidRPr="00982F32">
        <w:rPr>
          <w:rFonts w:ascii="Times New Roman" w:hAnsi="Times New Roman" w:cs="Times New Roman"/>
          <w:noProof/>
          <w:sz w:val="24"/>
          <w:lang w:val="es-PE" w:eastAsia="es-PE"/>
        </w:rPr>
        <w:lastRenderedPageBreak/>
        <w:drawing>
          <wp:anchor distT="0" distB="0" distL="114300" distR="114300" simplePos="0" relativeHeight="251663360" behindDoc="1" locked="0" layoutInCell="1" allowOverlap="1">
            <wp:simplePos x="0" y="0"/>
            <wp:positionH relativeFrom="margin">
              <wp:posOffset>180975</wp:posOffset>
            </wp:positionH>
            <wp:positionV relativeFrom="paragraph">
              <wp:posOffset>446405</wp:posOffset>
            </wp:positionV>
            <wp:extent cx="5943600" cy="4041140"/>
            <wp:effectExtent l="0" t="0" r="0" b="0"/>
            <wp:wrapTight wrapText="bothSides">
              <wp:wrapPolygon edited="0">
                <wp:start x="0" y="0"/>
                <wp:lineTo x="0" y="21485"/>
                <wp:lineTo x="21531" y="21485"/>
                <wp:lineTo x="21531" y="0"/>
                <wp:lineTo x="0" y="0"/>
              </wp:wrapPolygon>
            </wp:wrapTight>
            <wp:docPr id="5" name="Imagen 5" descr="https://lh3.googleusercontent.com/-LYMozlpoS4I/Wbq_UEZx6aI/AAAAAAAAB6Q/4ds9WuJm2xgM4zNXKVZ_RMuIeAux4vXcACL0BGAYYCw/h478/2017-0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LYMozlpoS4I/Wbq_UEZx6aI/AAAAAAAAB6Q/4ds9WuJm2xgM4zNXKVZ_RMuIeAux4vXcACL0BGAYYCw/h478/2017-09-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41140"/>
                    </a:xfrm>
                    <a:prstGeom prst="rect">
                      <a:avLst/>
                    </a:prstGeom>
                    <a:noFill/>
                    <a:ln>
                      <a:noFill/>
                    </a:ln>
                  </pic:spPr>
                </pic:pic>
              </a:graphicData>
            </a:graphic>
          </wp:anchor>
        </w:drawing>
      </w:r>
      <w:r w:rsidR="00201005" w:rsidRPr="00982F32">
        <w:rPr>
          <w:rFonts w:ascii="Times New Roman" w:hAnsi="Times New Roman" w:cs="Times New Roman"/>
        </w:rPr>
        <w:t>Todos los miembros del equipo de trabajo tendrán acceso a estas herramientas</w:t>
      </w:r>
      <w:r w:rsidR="00201005" w:rsidRPr="007179C2">
        <w:t>.</w:t>
      </w:r>
    </w:p>
    <w:p w:rsidR="00CA7402" w:rsidRDefault="009D14F7" w:rsidP="009D14F7">
      <w:pPr>
        <w:pStyle w:val="PSI-Normal"/>
      </w:pPr>
      <w:bookmarkStart w:id="12"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github con las herramientas Sublime y PyCharm</w:t>
      </w:r>
      <w:bookmarkEnd w:id="12"/>
    </w:p>
    <w:p w:rsidR="00CA7402" w:rsidRPr="004E75E0" w:rsidRDefault="00CA7402" w:rsidP="004E75E0">
      <w:pPr>
        <w:pStyle w:val="Ttulo3"/>
        <w:ind w:left="1077" w:firstLine="363"/>
        <w:jc w:val="left"/>
      </w:pPr>
      <w:bookmarkStart w:id="13" w:name="_Toc493177928"/>
      <w:r w:rsidRPr="004E75E0">
        <w:t>Herramientas de control de versiones</w:t>
      </w:r>
      <w:bookmarkEnd w:id="13"/>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Github</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Una wiki: para el mantenimiento de distintas versiones de las páginas.</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Un sistema de seguimiento de problemas, que permite a un miembro de tu equipo detallar el problema con tu software.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Herramienta de versión de código, donde puedes añadir anotaciones en cualquier punto de un fichero.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lastRenderedPageBreak/>
        <w:t>-</w:t>
      </w:r>
      <w:r w:rsidRPr="00982F32">
        <w:rPr>
          <w:rFonts w:ascii="Times New Roman" w:hAnsi="Times New Roman" w:cs="Times New Roman"/>
        </w:rPr>
        <w:tab/>
        <w:t>Un visor de ramas: donde se puede comparar los progresos realizados en las distintas ramas de nuestro repositorio.</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t>Git CLI</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9D14F7" w:rsidRPr="00982F32">
        <w:rPr>
          <w:rFonts w:ascii="Times New Roman" w:hAnsi="Times New Roman" w:cs="Times New Roman"/>
        </w:rPr>
        <w:t>Pycharm</w:t>
      </w:r>
      <w:r w:rsidRPr="00982F32">
        <w:rPr>
          <w:rFonts w:ascii="Times New Roman" w:hAnsi="Times New Roman" w:cs="Times New Roman"/>
        </w:rPr>
        <w:t xml:space="preserve"> Git</w:t>
      </w:r>
    </w:p>
    <w:p w:rsidR="00A41C8A" w:rsidRPr="00982F32" w:rsidRDefault="009D14F7" w:rsidP="00CA7402">
      <w:pPr>
        <w:pStyle w:val="PSI-Normal"/>
        <w:rPr>
          <w:rFonts w:ascii="Times New Roman" w:hAnsi="Times New Roman" w:cs="Times New Roman"/>
        </w:rPr>
      </w:pPr>
      <w:r w:rsidRPr="00982F32">
        <w:rPr>
          <w:rFonts w:ascii="Times New Roman" w:hAnsi="Times New Roman" w:cs="Times New Roman"/>
        </w:rPr>
        <w:t>PyCharm te permite consultar (en términos de Git</w:t>
      </w:r>
      <w:r w:rsidR="00A41C8A" w:rsidRPr="00982F32">
        <w:rPr>
          <w:rFonts w:ascii="Times New Roman" w:hAnsi="Times New Roman" w:cs="Times New Roman"/>
        </w:rPr>
        <w:t>,</w:t>
      </w:r>
      <w:r w:rsidRPr="00982F32">
        <w:rPr>
          <w:rFonts w:ascii="Times New Roman" w:hAnsi="Times New Roman" w:cs="Times New Roman"/>
        </w:rPr>
        <w:t xml:space="preserve"> </w:t>
      </w:r>
      <w:r w:rsidRPr="00982F32">
        <w:rPr>
          <w:rFonts w:ascii="Times New Roman" w:hAnsi="Times New Roman" w:cs="Times New Roman"/>
          <w:b/>
        </w:rPr>
        <w:t>clonar</w:t>
      </w:r>
      <w:r w:rsidRPr="00982F32">
        <w:rPr>
          <w:rFonts w:ascii="Times New Roman" w:hAnsi="Times New Roman" w:cs="Times New Roman"/>
        </w:rPr>
        <w:t>) un repositorio existente y crear un nuevo proyecto basado en los datos que ha descargado.</w:t>
      </w:r>
      <w:r w:rsidR="00A41C8A" w:rsidRPr="00982F32">
        <w:rPr>
          <w:rFonts w:ascii="Times New Roman" w:hAnsi="Times New Roman" w:cs="Times New Roman"/>
        </w:rPr>
        <w:t xml:space="preserve"> Aparte de clonando un repositorio remoto, puede crear un repositorio local basado en los orígenes de un proyecto existente.</w:t>
      </w:r>
    </w:p>
    <w:p w:rsidR="00CA7402" w:rsidRPr="004E75E0" w:rsidRDefault="00CA7402" w:rsidP="00CB2E26">
      <w:pPr>
        <w:pStyle w:val="Ttulo3"/>
        <w:ind w:left="1077" w:firstLine="363"/>
        <w:jc w:val="left"/>
      </w:pPr>
      <w:bookmarkStart w:id="14" w:name="_Toc493177929"/>
      <w:r w:rsidRPr="004E75E0">
        <w:t>Herramientas de entorno</w:t>
      </w:r>
      <w:bookmarkEnd w:id="14"/>
    </w:p>
    <w:p w:rsidR="00CA7402" w:rsidRPr="00982F32" w:rsidRDefault="00CA7402" w:rsidP="00CA7402">
      <w:pPr>
        <w:pStyle w:val="PSI-Normal"/>
        <w:rPr>
          <w:rFonts w:ascii="Times New Roman" w:hAnsi="Times New Roman" w:cs="Times New Roman"/>
        </w:rPr>
      </w:pPr>
      <w:r w:rsidRPr="00982F32">
        <w:rPr>
          <w:rFonts w:ascii="Times New Roman" w:hAnsi="Times New Roman" w:cs="Times New Roman"/>
        </w:rPr>
        <w:t>●</w:t>
      </w:r>
      <w:r w:rsidRPr="00982F32">
        <w:rPr>
          <w:rFonts w:ascii="Times New Roman" w:hAnsi="Times New Roman" w:cs="Times New Roman"/>
        </w:rPr>
        <w:tab/>
      </w:r>
      <w:r w:rsidR="00A41C8A" w:rsidRPr="00982F32">
        <w:rPr>
          <w:rFonts w:ascii="Times New Roman" w:hAnsi="Times New Roman" w:cs="Times New Roman"/>
        </w:rPr>
        <w:t xml:space="preserve">Sublime </w:t>
      </w:r>
      <w:r w:rsidRPr="00982F32">
        <w:rPr>
          <w:rFonts w:ascii="Times New Roman" w:hAnsi="Times New Roman" w:cs="Times New Roman"/>
        </w:rPr>
        <w:t>(Backend</w:t>
      </w:r>
      <w:r w:rsidR="00A41C8A" w:rsidRPr="00982F32">
        <w:rPr>
          <w:rFonts w:ascii="Times New Roman" w:hAnsi="Times New Roman" w:cs="Times New Roman"/>
        </w:rPr>
        <w:t xml:space="preserve"> and Frontend</w:t>
      </w:r>
      <w:r w:rsidRPr="00982F32">
        <w:rPr>
          <w:rFonts w:ascii="Times New Roman" w:hAnsi="Times New Roman" w:cs="Times New Roman"/>
        </w:rPr>
        <w:t>)</w:t>
      </w:r>
    </w:p>
    <w:p w:rsidR="00CA7402" w:rsidRPr="00982F32" w:rsidRDefault="00A41C8A" w:rsidP="00CA7402">
      <w:pPr>
        <w:pStyle w:val="PSI-Normal"/>
        <w:rPr>
          <w:rFonts w:ascii="Times New Roman" w:hAnsi="Times New Roman" w:cs="Times New Roman"/>
        </w:rPr>
      </w:pPr>
      <w:r w:rsidRPr="00982F32">
        <w:rPr>
          <w:rFonts w:ascii="Times New Roman" w:hAnsi="Times New Roman" w:cs="Times New Roman"/>
        </w:rPr>
        <w:t>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rsidR="00201005" w:rsidRPr="00982F32" w:rsidRDefault="00A41C8A" w:rsidP="000E1CD1">
      <w:pPr>
        <w:pStyle w:val="PSI-Normal"/>
        <w:rPr>
          <w:rFonts w:ascii="Times New Roman" w:hAnsi="Times New Roman" w:cs="Times New Roman"/>
        </w:rPr>
      </w:pPr>
      <w:r w:rsidRPr="00982F32">
        <w:rPr>
          <w:rFonts w:ascii="Times New Roman" w:hAnsi="Times New Roman" w:cs="Times New Roman"/>
        </w:rPr>
        <w:t>El sistema de resaltado de sintaxis de Sublime Text soporta un gran número de lenguajes (C, C++, C#, CSS, D, Erlang, HTML, Groovy, Haskell, HTML, Java, JavaScript, LaTeX, Lisp, Lua, Markdown, Matlab, OCaml, Perl, PHP, Python, R, Ruby, SQL, TCL, Textile and XML).</w:t>
      </w:r>
    </w:p>
    <w:p w:rsidR="00201005" w:rsidRDefault="00201005" w:rsidP="00CB2E26">
      <w:pPr>
        <w:pStyle w:val="Ttulo2"/>
        <w:numPr>
          <w:ilvl w:val="1"/>
          <w:numId w:val="20"/>
        </w:numPr>
        <w:jc w:val="both"/>
      </w:pPr>
      <w:bookmarkStart w:id="15" w:name="_Toc493177930"/>
      <w:r w:rsidRPr="007179C2">
        <w:t>Calendario</w:t>
      </w:r>
      <w:bookmarkEnd w:id="15"/>
    </w:p>
    <w:p w:rsidR="000E1CD1" w:rsidRPr="000E1CD1" w:rsidRDefault="000E1CD1" w:rsidP="003028ED">
      <w:pPr>
        <w:pStyle w:val="Prrafodelista"/>
        <w:spacing w:line="360" w:lineRule="auto"/>
        <w:ind w:left="851" w:firstLine="0"/>
        <w:rPr>
          <w:rFonts w:ascii="Times New Roman" w:eastAsia="Times New Roman" w:hAnsi="Times New Roman"/>
          <w:b/>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0E1CD1" w:rsidRPr="00CB2E26" w:rsidRDefault="000E1CD1" w:rsidP="000E1CD1">
      <w:pPr>
        <w:pStyle w:val="Descripcin"/>
        <w:keepNext/>
        <w:ind w:left="1170" w:firstLine="270"/>
        <w:rPr>
          <w:rFonts w:ascii="Times New Roman" w:hAnsi="Times New Roman"/>
          <w:b w:val="0"/>
          <w:color w:val="auto"/>
          <w:sz w:val="24"/>
          <w:szCs w:val="24"/>
        </w:rPr>
      </w:pPr>
      <w:bookmarkStart w:id="16" w:name="_Toc487232380"/>
      <w:bookmarkStart w:id="17" w:name="_Toc487233613"/>
      <w:r w:rsidRPr="00CB2E26">
        <w:rPr>
          <w:rFonts w:ascii="Times New Roman" w:hAnsi="Times New Roman"/>
          <w:b w:val="0"/>
          <w:color w:val="auto"/>
          <w:sz w:val="24"/>
          <w:szCs w:val="24"/>
        </w:rPr>
        <w:lastRenderedPageBreak/>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6"/>
      <w:bookmarkEnd w:id="17"/>
    </w:p>
    <w:tbl>
      <w:tblPr>
        <w:tblStyle w:val="Style13"/>
        <w:tblpPr w:leftFromText="142" w:rightFromText="142" w:vertAnchor="page" w:horzAnchor="margin" w:tblpXSpec="center" w:tblpY="3556"/>
        <w:tblW w:w="7225"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3539"/>
        <w:gridCol w:w="3686"/>
      </w:tblGrid>
      <w:tr w:rsidR="0015086E" w:rsidTr="0015086E">
        <w:trPr>
          <w:trHeight w:val="271"/>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ind w:left="0" w:firstLine="0"/>
              <w:jc w:val="center"/>
              <w:rPr>
                <w:rFonts w:ascii="Times New Roman" w:eastAsia="Times New Roman" w:hAnsi="Times New Roman"/>
                <w:b/>
                <w:sz w:val="24"/>
                <w:szCs w:val="24"/>
              </w:rPr>
            </w:pPr>
            <w:r w:rsidRPr="008F6752">
              <w:rPr>
                <w:rFonts w:ascii="Times New Roman" w:eastAsia="Times New Roman" w:hAnsi="Times New Roman"/>
                <w:b/>
                <w:sz w:val="24"/>
                <w:szCs w:val="24"/>
              </w:rPr>
              <w:t>Actividad</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jc w:val="center"/>
              <w:rPr>
                <w:rFonts w:ascii="Times New Roman" w:eastAsia="Times New Roman" w:hAnsi="Times New Roman"/>
                <w:b/>
                <w:sz w:val="24"/>
                <w:szCs w:val="24"/>
              </w:rPr>
            </w:pPr>
            <w:r>
              <w:rPr>
                <w:rFonts w:ascii="Times New Roman" w:eastAsia="Times New Roman" w:hAnsi="Times New Roman"/>
                <w:b/>
                <w:sz w:val="24"/>
                <w:szCs w:val="24"/>
              </w:rPr>
              <w:t>Dependencia</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686" w:type="dxa"/>
            <w:tcBorders>
              <w:top w:val="single" w:sz="4" w:space="0" w:color="F4B083"/>
              <w:left w:val="single" w:sz="4" w:space="0" w:color="F4B083"/>
              <w:bottom w:val="single" w:sz="4" w:space="0" w:color="F4B083"/>
              <w:right w:val="single" w:sz="4" w:space="0" w:color="F4B083"/>
            </w:tcBorders>
            <w:vAlign w:val="center"/>
            <w:hideMark/>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Nada</w:t>
            </w:r>
          </w:p>
        </w:tc>
      </w:tr>
      <w:tr w:rsidR="0015086E" w:rsidTr="0015086E">
        <w:trPr>
          <w:trHeight w:val="1315"/>
        </w:trPr>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Organización</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Roles y responsabilidades</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Políticas, Directrices y procedimientos</w:t>
            </w:r>
          </w:p>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Herramientas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entorno e Infraestructura</w:t>
            </w:r>
          </w:p>
          <w:p w:rsidR="0015086E" w:rsidRPr="0056698C" w:rsidRDefault="0015086E" w:rsidP="003028ED">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Lista de la clasificación de CI</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Definición de la Nomenclatura de Item</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pStyle w:val="Prrafodelista"/>
              <w:numPr>
                <w:ilvl w:val="0"/>
                <w:numId w:val="21"/>
              </w:numPr>
              <w:spacing w:before="0" w:line="360" w:lineRule="auto"/>
            </w:pPr>
            <w:r w:rsidRPr="00A77246">
              <w:t>Lista de Item con la nomenclatura</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Pr="008F6752" w:rsidRDefault="0015086E" w:rsidP="003028ED">
            <w:pPr>
              <w:spacing w:before="0" w:line="360" w:lineRule="auto"/>
              <w:jc w:val="center"/>
            </w:pPr>
            <w:r>
              <w:rPr>
                <w:rFonts w:ascii="Times New Roman" w:eastAsia="Times New Roman" w:hAnsi="Times New Roman"/>
                <w:sz w:val="24"/>
                <w:szCs w:val="24"/>
              </w:rPr>
              <w:t>Plan de gestión de la configuración</w:t>
            </w:r>
          </w:p>
        </w:tc>
      </w:tr>
      <w:tr w:rsidR="0015086E" w:rsidRPr="008F6752"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el plan de gestión de cambios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 y plan de gestión de cambios</w:t>
            </w:r>
          </w:p>
        </w:tc>
      </w:tr>
      <w:tr w:rsidR="0015086E" w:rsidTr="0015086E">
        <w:tc>
          <w:tcPr>
            <w:tcW w:w="3539"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gestión de release</w:t>
            </w:r>
          </w:p>
        </w:tc>
        <w:tc>
          <w:tcPr>
            <w:tcW w:w="3686" w:type="dxa"/>
            <w:tcBorders>
              <w:top w:val="single" w:sz="4" w:space="0" w:color="F4B083"/>
              <w:left w:val="single" w:sz="4" w:space="0" w:color="F4B083"/>
              <w:bottom w:val="single" w:sz="4" w:space="0" w:color="F4B083"/>
              <w:right w:val="single" w:sz="4" w:space="0" w:color="F4B083"/>
            </w:tcBorders>
            <w:vAlign w:val="center"/>
          </w:tcPr>
          <w:p w:rsidR="0015086E" w:rsidRDefault="0015086E" w:rsidP="003028ED">
            <w:pPr>
              <w:spacing w:before="0"/>
              <w:jc w:val="center"/>
              <w:rPr>
                <w:rFonts w:ascii="Arial" w:eastAsia="Arial" w:hAnsi="Arial" w:cs="Arial"/>
              </w:rPr>
            </w:pPr>
            <w:r>
              <w:rPr>
                <w:rFonts w:ascii="Times New Roman" w:eastAsia="Times New Roman" w:hAnsi="Times New Roman"/>
                <w:sz w:val="24"/>
                <w:szCs w:val="24"/>
              </w:rPr>
              <w:t>Plan de gestión de la configuración</w:t>
            </w:r>
          </w:p>
        </w:tc>
      </w:tr>
    </w:tbl>
    <w:p w:rsidR="003F11BF" w:rsidRDefault="003F11BF" w:rsidP="003F11BF">
      <w:pPr>
        <w:pStyle w:val="Ttulo1"/>
        <w:numPr>
          <w:ilvl w:val="0"/>
          <w:numId w:val="20"/>
        </w:numPr>
        <w:jc w:val="left"/>
      </w:pPr>
      <w:r>
        <w:lastRenderedPageBreak/>
        <w:t>Actividades de la SCM:</w:t>
      </w:r>
    </w:p>
    <w:p w:rsidR="003F11BF" w:rsidRPr="00520426" w:rsidRDefault="003F11BF" w:rsidP="003F11BF">
      <w:pPr>
        <w:pStyle w:val="Ttulo2"/>
        <w:numPr>
          <w:ilvl w:val="1"/>
          <w:numId w:val="20"/>
        </w:numPr>
        <w:jc w:val="both"/>
      </w:pPr>
      <w:r w:rsidRPr="00520426">
        <w:t>Identificación de la configuración</w:t>
      </w:r>
    </w:p>
    <w:p w:rsidR="003F11BF" w:rsidRDefault="003F11BF" w:rsidP="003F11BF">
      <w:pPr>
        <w:pStyle w:val="Ttulo2"/>
        <w:numPr>
          <w:ilvl w:val="2"/>
          <w:numId w:val="20"/>
        </w:numPr>
        <w:jc w:val="both"/>
      </w:pPr>
      <w:bookmarkStart w:id="18" w:name="_Toc487252870"/>
      <w:r w:rsidRPr="00520426">
        <w:t>Ítems de configuración:</w:t>
      </w:r>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5E4AA9">
        <w:tc>
          <w:tcPr>
            <w:tcW w:w="1559"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Tipo de item</w:t>
            </w:r>
          </w:p>
        </w:tc>
        <w:tc>
          <w:tcPr>
            <w:tcW w:w="2725" w:type="dxa"/>
            <w:shd w:val="clear" w:color="auto" w:fill="FF0000"/>
            <w:vAlign w:val="center"/>
          </w:tcPr>
          <w:p w:rsidR="003F11BF" w:rsidRPr="00675166" w:rsidRDefault="003F11BF" w:rsidP="005E4AA9">
            <w:pPr>
              <w:spacing w:line="240" w:lineRule="auto"/>
              <w:ind w:left="0" w:firstLine="0"/>
              <w:jc w:val="center"/>
              <w:rPr>
                <w:color w:val="FFFFFF" w:themeColor="background1"/>
              </w:rPr>
            </w:pPr>
            <w:r w:rsidRPr="00675166">
              <w:rPr>
                <w:color w:val="FFFFFF" w:themeColor="background1"/>
              </w:rPr>
              <w:t>Nombre del ítem (CI)</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Fuente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5E4AA9">
            <w:pPr>
              <w:spacing w:before="0" w:line="240" w:lineRule="auto"/>
              <w:ind w:left="0" w:firstLine="0"/>
              <w:jc w:val="center"/>
              <w:rPr>
                <w:color w:val="FFFFFF" w:themeColor="background1"/>
              </w:rPr>
            </w:pPr>
            <w:r w:rsidRPr="00675166">
              <w:rPr>
                <w:color w:val="FFFFFF" w:themeColor="background1"/>
              </w:rPr>
              <w:t>Proyecto Origen</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t>Plan de la Gestión de la configuración</w:t>
            </w:r>
          </w:p>
        </w:tc>
        <w:tc>
          <w:tcPr>
            <w:tcW w:w="1643" w:type="dxa"/>
            <w:shd w:val="clear" w:color="auto" w:fill="F38D8D"/>
            <w:vAlign w:val="center"/>
          </w:tcPr>
          <w:p w:rsidR="003F11BF" w:rsidRDefault="003F11BF" w:rsidP="005E4AA9">
            <w:pPr>
              <w:spacing w:before="0" w:line="240" w:lineRule="auto"/>
              <w:ind w:left="0" w:firstLine="0"/>
              <w:jc w:val="center"/>
            </w:pPr>
            <w:r>
              <w:t>E</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Documento de Acta del Proyecto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sidRPr="00675166">
              <w:t>Modelo de Datos</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MDJ</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E</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Manuales de Usuario</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DOC</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E</w:t>
            </w:r>
          </w:p>
        </w:tc>
        <w:tc>
          <w:tcPr>
            <w:tcW w:w="2725" w:type="dxa"/>
            <w:shd w:val="clear" w:color="auto" w:fill="F38D8D"/>
            <w:vAlign w:val="center"/>
          </w:tcPr>
          <w:p w:rsidR="003F11BF" w:rsidRDefault="003F11BF" w:rsidP="005E4AA9">
            <w:pPr>
              <w:spacing w:before="0" w:line="240" w:lineRule="auto"/>
              <w:ind w:left="0" w:firstLine="0"/>
              <w:jc w:val="center"/>
            </w:pPr>
            <w:r>
              <w:rPr>
                <w:rFonts w:ascii="Times New Roman" w:eastAsia="Times New Roman" w:hAnsi="Times New Roman"/>
              </w:rPr>
              <w:t>Documento de Requerimientos</w:t>
            </w:r>
          </w:p>
        </w:tc>
        <w:tc>
          <w:tcPr>
            <w:tcW w:w="1643" w:type="dxa"/>
            <w:shd w:val="clear" w:color="auto" w:fill="F38D8D"/>
            <w:vAlign w:val="center"/>
          </w:tcPr>
          <w:p w:rsidR="003F11BF" w:rsidRDefault="003F11BF" w:rsidP="005E4AA9">
            <w:pPr>
              <w:spacing w:before="0" w:line="240" w:lineRule="auto"/>
              <w:ind w:left="0" w:firstLine="0"/>
              <w:jc w:val="center"/>
            </w:pPr>
            <w:r>
              <w:t>C</w:t>
            </w:r>
          </w:p>
        </w:tc>
        <w:tc>
          <w:tcPr>
            <w:tcW w:w="1643" w:type="dxa"/>
            <w:shd w:val="clear" w:color="auto" w:fill="F38D8D"/>
            <w:vAlign w:val="center"/>
          </w:tcPr>
          <w:p w:rsidR="003F11BF" w:rsidRDefault="003F11BF" w:rsidP="005E4AA9">
            <w:pPr>
              <w:spacing w:before="0" w:line="240" w:lineRule="auto"/>
              <w:ind w:left="0" w:firstLine="0"/>
              <w:jc w:val="center"/>
            </w:pPr>
            <w:r>
              <w:t>DOC</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rPr>
                <w:rFonts w:ascii="Times New Roman" w:eastAsia="Times New Roman" w:hAnsi="Times New Roman"/>
              </w:rPr>
              <w:t>Reporte de Locales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Pr="00890F07" w:rsidRDefault="003F11BF" w:rsidP="005E4AA9">
            <w:pPr>
              <w:spacing w:before="0" w:line="240" w:lineRule="auto"/>
              <w:ind w:left="0" w:firstLine="0"/>
              <w:jc w:val="center"/>
            </w:pPr>
            <w:r>
              <w:t>Pantalla administrativa</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F</w:t>
            </w:r>
          </w:p>
        </w:tc>
        <w:tc>
          <w:tcPr>
            <w:tcW w:w="2725" w:type="dxa"/>
            <w:vAlign w:val="center"/>
          </w:tcPr>
          <w:p w:rsidR="003F11BF" w:rsidRDefault="003F11BF" w:rsidP="005E4AA9">
            <w:pPr>
              <w:spacing w:before="0" w:line="240" w:lineRule="auto"/>
              <w:ind w:left="0" w:firstLine="0"/>
              <w:jc w:val="center"/>
            </w:pPr>
            <w:r>
              <w:t>Reporte de usuarios</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3F11BF" w:rsidP="005E4AA9">
            <w:pPr>
              <w:spacing w:before="0" w:line="240" w:lineRule="auto"/>
              <w:ind w:left="0" w:firstLine="0"/>
              <w:jc w:val="center"/>
            </w:pPr>
            <w:r>
              <w:t>PY</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shd w:val="clear" w:color="auto" w:fill="F38D8D"/>
            <w:vAlign w:val="center"/>
          </w:tcPr>
          <w:p w:rsidR="003F11BF" w:rsidRDefault="003F11BF" w:rsidP="005E4AA9">
            <w:pPr>
              <w:spacing w:before="0" w:line="240" w:lineRule="auto"/>
              <w:ind w:left="0" w:firstLine="0"/>
              <w:jc w:val="center"/>
            </w:pPr>
            <w:r>
              <w:t>F</w:t>
            </w:r>
          </w:p>
        </w:tc>
        <w:tc>
          <w:tcPr>
            <w:tcW w:w="2725" w:type="dxa"/>
            <w:shd w:val="clear" w:color="auto" w:fill="F38D8D"/>
            <w:vAlign w:val="center"/>
          </w:tcPr>
          <w:p w:rsidR="003F11BF" w:rsidRDefault="003F11BF" w:rsidP="005E4AA9">
            <w:pPr>
              <w:spacing w:before="0" w:line="240" w:lineRule="auto"/>
              <w:ind w:left="0" w:firstLine="0"/>
              <w:jc w:val="center"/>
            </w:pPr>
            <w:r>
              <w:t>Historial de alquiler</w:t>
            </w:r>
          </w:p>
        </w:tc>
        <w:tc>
          <w:tcPr>
            <w:tcW w:w="1643" w:type="dxa"/>
            <w:shd w:val="clear" w:color="auto" w:fill="F38D8D"/>
            <w:vAlign w:val="center"/>
          </w:tcPr>
          <w:p w:rsidR="003F11BF" w:rsidRDefault="003F11BF" w:rsidP="005E4AA9">
            <w:pPr>
              <w:spacing w:before="0" w:line="240" w:lineRule="auto"/>
              <w:ind w:left="0" w:firstLine="0"/>
              <w:jc w:val="center"/>
            </w:pPr>
            <w:r>
              <w:t>P</w:t>
            </w:r>
          </w:p>
        </w:tc>
        <w:tc>
          <w:tcPr>
            <w:tcW w:w="1643" w:type="dxa"/>
            <w:shd w:val="clear" w:color="auto" w:fill="F38D8D"/>
            <w:vAlign w:val="center"/>
          </w:tcPr>
          <w:p w:rsidR="003F11BF" w:rsidRDefault="003F11BF" w:rsidP="005E4AA9">
            <w:pPr>
              <w:spacing w:before="0" w:line="240" w:lineRule="auto"/>
              <w:ind w:left="0" w:firstLine="0"/>
              <w:jc w:val="center"/>
            </w:pPr>
            <w:r>
              <w:t>PY</w:t>
            </w:r>
          </w:p>
        </w:tc>
        <w:tc>
          <w:tcPr>
            <w:tcW w:w="1643" w:type="dxa"/>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vAlign w:val="center"/>
          </w:tcPr>
          <w:p w:rsidR="003F11BF" w:rsidRDefault="003F11BF" w:rsidP="005E4AA9">
            <w:pPr>
              <w:spacing w:before="0" w:line="240" w:lineRule="auto"/>
              <w:ind w:left="0" w:firstLine="0"/>
              <w:jc w:val="center"/>
            </w:pPr>
            <w:r>
              <w:t>Soporte</w:t>
            </w:r>
          </w:p>
        </w:tc>
        <w:tc>
          <w:tcPr>
            <w:tcW w:w="2725" w:type="dxa"/>
            <w:vAlign w:val="center"/>
          </w:tcPr>
          <w:p w:rsidR="003F11BF" w:rsidRDefault="003F11BF" w:rsidP="005E4AA9">
            <w:pPr>
              <w:spacing w:before="0" w:line="240" w:lineRule="auto"/>
              <w:ind w:left="0" w:firstLine="0"/>
              <w:jc w:val="center"/>
            </w:pPr>
            <w:r>
              <w:t>Laravel</w:t>
            </w:r>
          </w:p>
        </w:tc>
        <w:tc>
          <w:tcPr>
            <w:tcW w:w="1643" w:type="dxa"/>
            <w:vAlign w:val="center"/>
          </w:tcPr>
          <w:p w:rsidR="003F11BF" w:rsidRDefault="003F11BF" w:rsidP="005E4AA9">
            <w:pPr>
              <w:spacing w:before="0" w:line="240" w:lineRule="auto"/>
              <w:ind w:left="0" w:firstLine="0"/>
              <w:jc w:val="center"/>
            </w:pPr>
            <w:r>
              <w:t>P</w:t>
            </w:r>
          </w:p>
        </w:tc>
        <w:tc>
          <w:tcPr>
            <w:tcW w:w="1643" w:type="dxa"/>
            <w:vAlign w:val="center"/>
          </w:tcPr>
          <w:p w:rsidR="003F11BF" w:rsidRDefault="007B351F" w:rsidP="005E4AA9">
            <w:pPr>
              <w:spacing w:before="0" w:line="240" w:lineRule="auto"/>
              <w:ind w:left="0" w:firstLine="0"/>
              <w:jc w:val="center"/>
            </w:pPr>
            <w:r>
              <w:t>PHP</w:t>
            </w:r>
          </w:p>
        </w:tc>
        <w:tc>
          <w:tcPr>
            <w:tcW w:w="1643" w:type="dxa"/>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Soporte</w:t>
            </w:r>
          </w:p>
        </w:tc>
        <w:tc>
          <w:tcPr>
            <w:tcW w:w="2725"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Framework de apoyo</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shd w:val="clear" w:color="auto" w:fill="F38D8D"/>
            <w:vAlign w:val="center"/>
          </w:tcPr>
          <w:p w:rsidR="003F11BF" w:rsidRDefault="007B351F" w:rsidP="005E4AA9">
            <w:pPr>
              <w:spacing w:before="0" w:line="240" w:lineRule="auto"/>
              <w:ind w:left="0" w:firstLine="0"/>
              <w:jc w:val="center"/>
            </w:pPr>
            <w:r>
              <w:t>JS</w:t>
            </w:r>
          </w:p>
        </w:tc>
        <w:tc>
          <w:tcPr>
            <w:tcW w:w="1643" w:type="dxa"/>
            <w:tcBorders>
              <w:bottom w:val="single" w:sz="4" w:space="0" w:color="auto"/>
            </w:tcBorders>
            <w:shd w:val="clear" w:color="auto" w:fill="F38D8D"/>
            <w:vAlign w:val="center"/>
          </w:tcPr>
          <w:p w:rsidR="003F11BF" w:rsidRDefault="003F11BF" w:rsidP="005E4AA9">
            <w:pPr>
              <w:spacing w:before="0" w:line="240" w:lineRule="auto"/>
              <w:ind w:left="0" w:firstLine="0"/>
              <w:jc w:val="center"/>
            </w:pPr>
            <w:r>
              <w:t>SLM</w:t>
            </w:r>
          </w:p>
        </w:tc>
      </w:tr>
      <w:tr w:rsidR="003F11BF" w:rsidTr="005E4AA9">
        <w:tc>
          <w:tcPr>
            <w:tcW w:w="1559" w:type="dxa"/>
            <w:tcBorders>
              <w:bottom w:val="single" w:sz="4" w:space="0" w:color="auto"/>
            </w:tcBorders>
            <w:vAlign w:val="center"/>
          </w:tcPr>
          <w:p w:rsidR="003F11BF" w:rsidRDefault="003F11BF" w:rsidP="005E4AA9">
            <w:pPr>
              <w:spacing w:before="0" w:line="240" w:lineRule="auto"/>
              <w:ind w:left="0" w:firstLine="0"/>
              <w:jc w:val="center"/>
            </w:pPr>
            <w:r>
              <w:t>Soporte</w:t>
            </w:r>
          </w:p>
        </w:tc>
        <w:tc>
          <w:tcPr>
            <w:tcW w:w="2725" w:type="dxa"/>
            <w:tcBorders>
              <w:bottom w:val="single" w:sz="4" w:space="0" w:color="auto"/>
            </w:tcBorders>
            <w:vAlign w:val="center"/>
          </w:tcPr>
          <w:p w:rsidR="003F11BF" w:rsidRDefault="003F11BF" w:rsidP="005E4AA9">
            <w:pPr>
              <w:spacing w:before="0" w:line="240" w:lineRule="auto"/>
              <w:ind w:left="0" w:firstLine="0"/>
              <w:jc w:val="center"/>
            </w:pPr>
            <w:r>
              <w:t>Sublime text</w:t>
            </w:r>
          </w:p>
        </w:tc>
        <w:tc>
          <w:tcPr>
            <w:tcW w:w="1643" w:type="dxa"/>
            <w:tcBorders>
              <w:bottom w:val="single" w:sz="4" w:space="0" w:color="auto"/>
            </w:tcBorders>
            <w:vAlign w:val="center"/>
          </w:tcPr>
          <w:p w:rsidR="003F11BF" w:rsidRDefault="003F11BF" w:rsidP="005E4AA9">
            <w:pPr>
              <w:spacing w:before="0" w:line="240" w:lineRule="auto"/>
              <w:ind w:left="0" w:firstLine="0"/>
              <w:jc w:val="center"/>
            </w:pPr>
            <w:r>
              <w:t>P</w:t>
            </w:r>
          </w:p>
        </w:tc>
        <w:tc>
          <w:tcPr>
            <w:tcW w:w="1643" w:type="dxa"/>
            <w:tcBorders>
              <w:bottom w:val="single" w:sz="4" w:space="0" w:color="auto"/>
            </w:tcBorders>
            <w:vAlign w:val="center"/>
          </w:tcPr>
          <w:p w:rsidR="003F11BF" w:rsidRDefault="007B351F" w:rsidP="005E4AA9">
            <w:pPr>
              <w:spacing w:before="0" w:line="240" w:lineRule="auto"/>
              <w:ind w:left="0" w:firstLine="0"/>
              <w:jc w:val="center"/>
            </w:pPr>
            <w:r>
              <w:t>EX</w:t>
            </w:r>
            <w:bookmarkStart w:id="21" w:name="_GoBack"/>
            <w:bookmarkEnd w:id="21"/>
            <w:r>
              <w:t>E</w:t>
            </w:r>
          </w:p>
        </w:tc>
        <w:tc>
          <w:tcPr>
            <w:tcW w:w="1643" w:type="dxa"/>
            <w:tcBorders>
              <w:bottom w:val="single" w:sz="4" w:space="0" w:color="auto"/>
            </w:tcBorders>
            <w:vAlign w:val="center"/>
          </w:tcPr>
          <w:p w:rsidR="003F11BF" w:rsidRDefault="003F11BF" w:rsidP="005E4AA9">
            <w:pPr>
              <w:spacing w:before="0" w:line="240" w:lineRule="auto"/>
              <w:ind w:left="0" w:firstLine="0"/>
              <w:jc w:val="center"/>
            </w:pPr>
            <w:r>
              <w:t>SLM</w:t>
            </w:r>
          </w:p>
        </w:tc>
      </w:tr>
      <w:tr w:rsidR="003F11BF" w:rsidTr="005E4AA9">
        <w:tc>
          <w:tcPr>
            <w:tcW w:w="1559"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 Evolución</w:t>
            </w:r>
          </w:p>
          <w:p w:rsidR="003F11BF" w:rsidRDefault="003F11BF" w:rsidP="005E4AA9">
            <w:pPr>
              <w:spacing w:before="0" w:line="240" w:lineRule="auto"/>
              <w:ind w:left="0" w:firstLine="0"/>
              <w:jc w:val="center"/>
            </w:pPr>
            <w:r>
              <w:t>F = Fuerte</w:t>
            </w:r>
          </w:p>
          <w:p w:rsidR="003F11BF" w:rsidRDefault="003F11BF" w:rsidP="005E4AA9">
            <w:pPr>
              <w:spacing w:before="0" w:line="240" w:lineRule="auto"/>
              <w:ind w:left="0" w:firstLine="0"/>
              <w:jc w:val="center"/>
            </w:pPr>
            <w:r>
              <w:t>S = Soporte)</w:t>
            </w:r>
          </w:p>
        </w:tc>
        <w:tc>
          <w:tcPr>
            <w:tcW w:w="2725"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r>
              <w:t>(E= Empresa</w:t>
            </w:r>
          </w:p>
          <w:p w:rsidR="003F11BF" w:rsidRDefault="003F11BF" w:rsidP="005E4AA9">
            <w:pPr>
              <w:spacing w:before="0" w:line="240" w:lineRule="auto"/>
              <w:ind w:left="0" w:firstLine="0"/>
              <w:jc w:val="center"/>
            </w:pPr>
            <w:r>
              <w:t>P= Proyecto</w:t>
            </w:r>
          </w:p>
          <w:p w:rsidR="003F11BF" w:rsidRDefault="003F11BF" w:rsidP="005E4AA9">
            <w:pPr>
              <w:spacing w:before="0" w:line="240" w:lineRule="auto"/>
              <w:ind w:left="0" w:firstLine="0"/>
              <w:jc w:val="center"/>
            </w:pPr>
            <w:r>
              <w:t>C= Cliente</w:t>
            </w:r>
          </w:p>
          <w:p w:rsidR="003F11BF" w:rsidRDefault="003F11BF" w:rsidP="005E4AA9">
            <w:pPr>
              <w:spacing w:before="0" w:line="240" w:lineRule="auto"/>
              <w:ind w:left="0" w:firstLine="0"/>
              <w:jc w:val="center"/>
            </w:pPr>
            <w:r>
              <w:t>V=Proveedor)</w:t>
            </w: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c>
          <w:tcPr>
            <w:tcW w:w="1643" w:type="dxa"/>
            <w:tcBorders>
              <w:top w:val="single" w:sz="4" w:space="0" w:color="auto"/>
              <w:left w:val="nil"/>
              <w:bottom w:val="nil"/>
              <w:right w:val="nil"/>
            </w:tcBorders>
            <w:vAlign w:val="center"/>
          </w:tcPr>
          <w:p w:rsidR="003F11BF" w:rsidRDefault="003F11BF" w:rsidP="005E4AA9">
            <w:pPr>
              <w:spacing w:before="0" w:line="240" w:lineRule="auto"/>
              <w:ind w:left="0" w:firstLine="0"/>
              <w:jc w:val="center"/>
            </w:pPr>
          </w:p>
        </w:tc>
      </w:tr>
    </w:tbl>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Default="003F11BF" w:rsidP="003F11BF">
      <w:pPr>
        <w:ind w:left="1134" w:hanging="54"/>
        <w:jc w:val="both"/>
      </w:pPr>
    </w:p>
    <w:p w:rsidR="003F11BF" w:rsidRPr="00520426" w:rsidRDefault="003F11BF" w:rsidP="003F11BF">
      <w:pPr>
        <w:ind w:left="1134" w:hanging="54"/>
        <w:jc w:val="both"/>
      </w:pPr>
    </w:p>
    <w:p w:rsidR="003F11BF" w:rsidRDefault="003F11BF" w:rsidP="003F11BF">
      <w:pPr>
        <w:pStyle w:val="Ttulo2"/>
        <w:numPr>
          <w:ilvl w:val="2"/>
          <w:numId w:val="20"/>
        </w:numPr>
        <w:jc w:val="both"/>
      </w:pPr>
      <w:r w:rsidRPr="00520426">
        <w:t>Ítems de configuración:</w:t>
      </w:r>
    </w:p>
    <w:p w:rsidR="003F11BF" w:rsidRDefault="003F11BF" w:rsidP="003028ED">
      <w:pPr>
        <w:ind w:left="1416"/>
        <w:jc w:val="both"/>
        <w:rPr>
          <w:rFonts w:ascii="Times New Roman" w:eastAsia="Times New Roman" w:hAnsi="Times New Roman"/>
          <w:lang w:val="es-PE" w:eastAsia="es-PE"/>
        </w:rPr>
      </w:pPr>
      <w:r>
        <w:rPr>
          <w:rFonts w:ascii="Times New Roman" w:eastAsia="Times New Roman" w:hAnsi="Times New Roman"/>
        </w:rPr>
        <w:t>Teniendo en cuenta la clasificación tomada a los ítems de configuración se tomará la siguiente nomenclatura:</w:t>
      </w:r>
    </w:p>
    <w:p w:rsidR="003F11BF" w:rsidRDefault="003F11BF" w:rsidP="003028ED">
      <w:pPr>
        <w:ind w:left="1996"/>
        <w:jc w:val="both"/>
        <w:rPr>
          <w:rFonts w:ascii="Times New Roman" w:eastAsia="Times New Roman" w:hAnsi="Times New Roman"/>
        </w:rPr>
      </w:pPr>
    </w:p>
    <w:p w:rsidR="003F11BF" w:rsidRDefault="003F11BF" w:rsidP="003028ED">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empresa </w:t>
      </w:r>
      <w:r w:rsidR="003028ED">
        <w:rPr>
          <w:rFonts w:ascii="Times New Roman" w:eastAsia="Cardo" w:hAnsi="Times New Roman"/>
        </w:rPr>
        <w:t>→ [</w:t>
      </w:r>
      <w:r>
        <w:rPr>
          <w:rFonts w:ascii="Times New Roman" w:eastAsia="Cardo" w:hAnsi="Times New Roman"/>
        </w:rPr>
        <w:t>Iniciales del documento].[docx|*]</w:t>
      </w:r>
    </w:p>
    <w:p w:rsidR="003F11BF" w:rsidRDefault="003F11BF" w:rsidP="003028ED">
      <w:pPr>
        <w:numPr>
          <w:ilvl w:val="1"/>
          <w:numId w:val="22"/>
        </w:numPr>
        <w:spacing w:before="0"/>
        <w:ind w:hanging="360"/>
        <w:contextualSpacing/>
        <w:jc w:val="both"/>
        <w:rPr>
          <w:rFonts w:ascii="Times New Roman" w:hAnsi="Times New Roman"/>
        </w:rPr>
      </w:pPr>
      <w:r>
        <w:rPr>
          <w:rFonts w:ascii="Times New Roman" w:eastAsia="Cardo" w:hAnsi="Times New Roman"/>
        </w:rPr>
        <w:t xml:space="preserve">Sea el caso de ítems de </w:t>
      </w:r>
      <w:r w:rsidR="003028ED">
        <w:rPr>
          <w:rFonts w:ascii="Times New Roman" w:eastAsia="Cardo" w:hAnsi="Times New Roman"/>
        </w:rPr>
        <w:t>proyecto →</w:t>
      </w:r>
      <w:r>
        <w:rPr>
          <w:rFonts w:ascii="Times New Roman" w:eastAsia="Cardo" w:hAnsi="Times New Roman"/>
        </w:rPr>
        <w:t xml:space="preserve"> [Iniciales del proyecto]_[Iniciales del documento].[docx|*]</w:t>
      </w:r>
    </w:p>
    <w:p w:rsidR="003F11BF" w:rsidRDefault="003F11BF" w:rsidP="003028ED">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items de desarrollo de proyectos FrontEnd:</w:t>
      </w:r>
    </w:p>
    <w:p w:rsidR="003F11BF" w:rsidRDefault="003F11BF" w:rsidP="003028ED">
      <w:pPr>
        <w:numPr>
          <w:ilvl w:val="2"/>
          <w:numId w:val="22"/>
        </w:numPr>
        <w:spacing w:before="0"/>
        <w:ind w:hanging="360"/>
        <w:contextualSpacing/>
        <w:jc w:val="both"/>
      </w:pPr>
      <w:r>
        <w:rPr>
          <w:rFonts w:ascii="Times New Roman" w:eastAsia="Times New Roman" w:hAnsi="Times New Roman"/>
        </w:rPr>
        <w:t>Todo item que cuente con más de 2 palabras, deberá ser nombrado en Kebab_case.</w:t>
      </w:r>
    </w:p>
    <w:p w:rsidR="003F11BF" w:rsidRDefault="003F11BF" w:rsidP="003028ED">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3F11BF" w:rsidRDefault="003F11BF" w:rsidP="003028ED">
      <w:pPr>
        <w:numPr>
          <w:ilvl w:val="2"/>
          <w:numId w:val="22"/>
        </w:numPr>
        <w:spacing w:before="0"/>
        <w:ind w:hanging="360"/>
        <w:contextualSpacing/>
        <w:jc w:val="both"/>
      </w:pPr>
      <w:r>
        <w:rPr>
          <w:rFonts w:ascii="Times New Roman" w:eastAsia="Times New Roman" w:hAnsi="Times New Roman"/>
        </w:rPr>
        <w:t>Las vistas o templates:  &lt;NOMBRE DEL COMPONENT O FEATURE&gt;.template.html</w:t>
      </w:r>
    </w:p>
    <w:p w:rsidR="003F11BF" w:rsidRDefault="003F11BF" w:rsidP="003028ED">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3F11BF" w:rsidRDefault="003F11BF" w:rsidP="003028ED">
      <w:pPr>
        <w:numPr>
          <w:ilvl w:val="2"/>
          <w:numId w:val="22"/>
        </w:numPr>
        <w:spacing w:before="0"/>
        <w:ind w:hanging="360"/>
        <w:contextualSpacing/>
        <w:jc w:val="both"/>
      </w:pPr>
      <w:r>
        <w:rPr>
          <w:rFonts w:ascii="Times New Roman" w:eastAsia="Times New Roman" w:hAnsi="Times New Roman"/>
        </w:rPr>
        <w:t>Los services(servicios) &lt;NOMBRE DEL SERVICIO&gt;.service.js</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items de proyectos BackEnd:</w:t>
      </w:r>
    </w:p>
    <w:p w:rsidR="003F11BF" w:rsidRPr="00675166" w:rsidRDefault="003F11BF" w:rsidP="003028ED">
      <w:pPr>
        <w:numPr>
          <w:ilvl w:val="2"/>
          <w:numId w:val="22"/>
        </w:numPr>
        <w:spacing w:before="0"/>
        <w:ind w:hanging="360"/>
        <w:contextualSpacing/>
        <w:jc w:val="both"/>
      </w:pPr>
      <w:r>
        <w:t xml:space="preserve">Lenguaje de desarroll Python y sus ítems serán nombrados: </w:t>
      </w:r>
      <w:r>
        <w:rPr>
          <w:rFonts w:ascii="Times New Roman" w:eastAsia="Times New Roman" w:hAnsi="Times New Roman"/>
        </w:rPr>
        <w:t>[nombre del ítem en kebab-case].py</w:t>
      </w:r>
    </w:p>
    <w:p w:rsidR="003F11BF" w:rsidRDefault="003F11BF" w:rsidP="003028ED">
      <w:pPr>
        <w:numPr>
          <w:ilvl w:val="2"/>
          <w:numId w:val="22"/>
        </w:numPr>
        <w:spacing w:before="0"/>
        <w:ind w:hanging="360"/>
        <w:contextualSpacing/>
        <w:jc w:val="both"/>
      </w:pPr>
      <w:r>
        <w:rPr>
          <w:rFonts w:ascii="Times New Roman" w:eastAsia="Times New Roman" w:hAnsi="Times New Roman"/>
        </w:rPr>
        <w:t>Todo item con más de dos palabras deberá ser nombrado: [nombre del ítem en kebab-case</w:t>
      </w:r>
      <w:r w:rsidR="003028ED">
        <w:rPr>
          <w:rFonts w:ascii="Times New Roman" w:eastAsia="Times New Roman" w:hAnsi="Times New Roman"/>
        </w:rPr>
        <w:t>]. {</w:t>
      </w:r>
      <w:r>
        <w:rPr>
          <w:rFonts w:ascii="Times New Roman" w:eastAsia="Times New Roman" w:hAnsi="Times New Roman"/>
        </w:rPr>
        <w:t>js|json}</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3F11BF" w:rsidRDefault="003F11BF" w:rsidP="003028ED">
      <w:pPr>
        <w:numPr>
          <w:ilvl w:val="1"/>
          <w:numId w:val="22"/>
        </w:numPr>
        <w:spacing w:before="0"/>
        <w:ind w:hanging="360"/>
        <w:contextualSpacing/>
        <w:jc w:val="both"/>
      </w:pPr>
      <w:r>
        <w:rPr>
          <w:rFonts w:ascii="Times New Roman" w:eastAsia="Times New Roman" w:hAnsi="Times New Roman"/>
        </w:rPr>
        <w:t>Para los proyectos de Front-</w:t>
      </w:r>
      <w:r w:rsidR="003028ED">
        <w:rPr>
          <w:rFonts w:ascii="Times New Roman" w:eastAsia="Times New Roman" w:hAnsi="Times New Roman"/>
        </w:rPr>
        <w:t>end, Back</w:t>
      </w:r>
      <w:r>
        <w:rPr>
          <w:rFonts w:ascii="Times New Roman" w:eastAsia="Times New Roman" w:hAnsi="Times New Roman"/>
        </w:rPr>
        <w:t>-end y Android,los archivos de configuración serán nombrados: [nombre del archivo en kebab-case].[extesion]</w:t>
      </w:r>
    </w:p>
    <w:p w:rsidR="003F11BF" w:rsidRDefault="003F11BF" w:rsidP="003028ED">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3F11BF" w:rsidRPr="0035517A" w:rsidRDefault="003F11BF" w:rsidP="003028ED">
      <w:pPr>
        <w:numPr>
          <w:ilvl w:val="1"/>
          <w:numId w:val="22"/>
        </w:numPr>
        <w:spacing w:before="0"/>
        <w:ind w:hanging="360"/>
        <w:contextualSpacing/>
        <w:jc w:val="both"/>
      </w:pPr>
      <w:r>
        <w:rPr>
          <w:rFonts w:ascii="Times New Roman" w:eastAsia="Times New Roman" w:hAnsi="Times New Roman"/>
        </w:rPr>
        <w:t>Serán nombrados: [Iniciales del proyecto]</w:t>
      </w:r>
      <w:r w:rsidR="003028ED">
        <w:rPr>
          <w:rFonts w:ascii="Times New Roman" w:eastAsia="Times New Roman" w:hAnsi="Times New Roman"/>
        </w:rPr>
        <w:t>_ [</w:t>
      </w:r>
      <w:r>
        <w:rPr>
          <w:rFonts w:ascii="Times New Roman" w:eastAsia="Times New Roman" w:hAnsi="Times New Roman"/>
        </w:rPr>
        <w:t>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pPr>
    </w:p>
    <w:p w:rsidR="003F11BF" w:rsidRDefault="003F11BF" w:rsidP="003F11BF">
      <w:pPr>
        <w:pStyle w:val="Ttulo2"/>
        <w:numPr>
          <w:ilvl w:val="2"/>
          <w:numId w:val="20"/>
        </w:numPr>
        <w:jc w:val="both"/>
      </w:pPr>
      <w:r>
        <w:lastRenderedPageBreak/>
        <w:t>Lista de los ítems con Nomenclatura</w:t>
      </w:r>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Pr="003F11BF" w:rsidRDefault="003F11BF" w:rsidP="003F11BF">
      <w:pPr>
        <w:ind w:left="0" w:firstLine="0"/>
        <w:rPr>
          <w:rFonts w:ascii="Times New Roman" w:eastAsia="Times New Roman" w:hAnsi="Times New Roman"/>
          <w:sz w:val="24"/>
          <w:szCs w:val="24"/>
        </w:rPr>
      </w:pP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2" w:name="_Toc487233615"/>
      <w:bookmarkStart w:id="23"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2"/>
      <w:bookmarkEnd w:id="23"/>
    </w:p>
    <w:tbl>
      <w:tblPr>
        <w:tblStyle w:val="Tablaconcuadrcula"/>
        <w:tblW w:w="0" w:type="auto"/>
        <w:tblInd w:w="137" w:type="dxa"/>
        <w:tblLook w:val="04A0" w:firstRow="1" w:lastRow="0" w:firstColumn="1" w:lastColumn="0" w:noHBand="0" w:noVBand="1"/>
      </w:tblPr>
      <w:tblGrid>
        <w:gridCol w:w="1985"/>
        <w:gridCol w:w="4110"/>
        <w:gridCol w:w="2552"/>
      </w:tblGrid>
      <w:tr w:rsidR="00054F8C" w:rsidTr="00396284">
        <w:tc>
          <w:tcPr>
            <w:tcW w:w="1985" w:type="dxa"/>
            <w:shd w:val="clear" w:color="auto" w:fill="FF0000"/>
          </w:tcPr>
          <w:p w:rsidR="00054F8C" w:rsidRPr="005C0C35" w:rsidRDefault="00054F8C" w:rsidP="00054F8C">
            <w:pPr>
              <w:spacing w:before="0"/>
            </w:pPr>
            <w:r w:rsidRPr="005C0C35">
              <w:t>NOMENCLATURA</w:t>
            </w:r>
          </w:p>
        </w:tc>
        <w:tc>
          <w:tcPr>
            <w:tcW w:w="4110" w:type="dxa"/>
            <w:shd w:val="clear" w:color="auto" w:fill="FF0000"/>
          </w:tcPr>
          <w:p w:rsidR="00054F8C" w:rsidRPr="005C0C35" w:rsidRDefault="00054F8C" w:rsidP="00054F8C">
            <w:pPr>
              <w:spacing w:before="0"/>
            </w:pPr>
            <w:r w:rsidRPr="005C0C35">
              <w:t>ENTREGABLE</w:t>
            </w:r>
          </w:p>
        </w:tc>
        <w:tc>
          <w:tcPr>
            <w:tcW w:w="2552" w:type="dxa"/>
            <w:shd w:val="clear" w:color="auto" w:fill="FF0000"/>
          </w:tcPr>
          <w:p w:rsidR="00054F8C" w:rsidRPr="005C0C35" w:rsidRDefault="00054F8C" w:rsidP="00054F8C">
            <w:pPr>
              <w:spacing w:before="0"/>
            </w:pPr>
            <w:r w:rsidRPr="005C0C35">
              <w:t>ETAPA</w:t>
            </w:r>
          </w:p>
        </w:tc>
      </w:tr>
      <w:tr w:rsidR="00054F8C" w:rsidTr="00396284">
        <w:tc>
          <w:tcPr>
            <w:tcW w:w="1985" w:type="dxa"/>
            <w:shd w:val="clear" w:color="auto" w:fill="F38D8D"/>
          </w:tcPr>
          <w:p w:rsidR="00054F8C" w:rsidRPr="005C0C35" w:rsidRDefault="0035517A" w:rsidP="00054F8C">
            <w:pPr>
              <w:spacing w:before="0"/>
            </w:pPr>
            <w:r>
              <w:t>SLM_PP</w:t>
            </w:r>
          </w:p>
        </w:tc>
        <w:tc>
          <w:tcPr>
            <w:tcW w:w="4110" w:type="dxa"/>
            <w:shd w:val="clear" w:color="auto" w:fill="F38D8D"/>
          </w:tcPr>
          <w:p w:rsidR="00054F8C" w:rsidRPr="005C0C35" w:rsidRDefault="00054F8C" w:rsidP="00054F8C">
            <w:pPr>
              <w:spacing w:before="0"/>
            </w:pPr>
            <w:r>
              <w:t>Plan de Proyecto</w:t>
            </w:r>
          </w:p>
        </w:tc>
        <w:tc>
          <w:tcPr>
            <w:tcW w:w="2552" w:type="dxa"/>
            <w:shd w:val="clear" w:color="auto" w:fill="F38D8D"/>
          </w:tcPr>
          <w:p w:rsidR="00054F8C" w:rsidRPr="005C0C35" w:rsidRDefault="00054F8C" w:rsidP="00054F8C">
            <w:pPr>
              <w:spacing w:before="0"/>
            </w:pPr>
            <w:r w:rsidRPr="005C0C35">
              <w:t>Requerimientos</w:t>
            </w:r>
          </w:p>
        </w:tc>
      </w:tr>
      <w:tr w:rsidR="00054F8C" w:rsidTr="00396284">
        <w:tc>
          <w:tcPr>
            <w:tcW w:w="1985" w:type="dxa"/>
          </w:tcPr>
          <w:p w:rsidR="00054F8C" w:rsidRPr="005C0C35" w:rsidRDefault="0035517A" w:rsidP="00054F8C">
            <w:pPr>
              <w:spacing w:before="0"/>
            </w:pPr>
            <w:r>
              <w:t>SLM_DN</w:t>
            </w:r>
          </w:p>
        </w:tc>
        <w:tc>
          <w:tcPr>
            <w:tcW w:w="4110" w:type="dxa"/>
          </w:tcPr>
          <w:p w:rsidR="00054F8C" w:rsidRPr="005C0C35" w:rsidRDefault="00054F8C" w:rsidP="00054F8C">
            <w:pPr>
              <w:spacing w:before="0"/>
            </w:pPr>
            <w:r>
              <w:t>Elaborar el Documento Negocio - BPMN</w:t>
            </w:r>
          </w:p>
        </w:tc>
        <w:tc>
          <w:tcPr>
            <w:tcW w:w="2552" w:type="dxa"/>
          </w:tcPr>
          <w:p w:rsidR="00054F8C" w:rsidRPr="005C0C35" w:rsidRDefault="00054F8C" w:rsidP="00054F8C">
            <w:pPr>
              <w:spacing w:before="0"/>
            </w:pPr>
            <w:r w:rsidRPr="005C0C35">
              <w:t>Requerimientos</w:t>
            </w:r>
          </w:p>
        </w:tc>
      </w:tr>
      <w:tr w:rsidR="00054F8C" w:rsidTr="00396284">
        <w:tc>
          <w:tcPr>
            <w:tcW w:w="1985" w:type="dxa"/>
            <w:shd w:val="clear" w:color="auto" w:fill="F38D8D"/>
          </w:tcPr>
          <w:p w:rsidR="00054F8C" w:rsidRPr="005C0C35" w:rsidRDefault="0035517A" w:rsidP="00054F8C">
            <w:pPr>
              <w:spacing w:before="0"/>
            </w:pPr>
            <w:r>
              <w:t>SLM_CUN</w:t>
            </w:r>
          </w:p>
        </w:tc>
        <w:tc>
          <w:tcPr>
            <w:tcW w:w="4110" w:type="dxa"/>
            <w:shd w:val="clear" w:color="auto" w:fill="F38D8D"/>
          </w:tcPr>
          <w:p w:rsidR="00054F8C" w:rsidRPr="005C0C35" w:rsidRDefault="00054F8C" w:rsidP="00054F8C">
            <w:pPr>
              <w:spacing w:before="0"/>
            </w:pPr>
            <w:r>
              <w:t>D</w:t>
            </w:r>
            <w:r w:rsidR="0035517A">
              <w:t>ocumento de CUN</w:t>
            </w:r>
          </w:p>
        </w:tc>
        <w:tc>
          <w:tcPr>
            <w:tcW w:w="2552" w:type="dxa"/>
            <w:shd w:val="clear" w:color="auto" w:fill="F38D8D"/>
          </w:tcPr>
          <w:p w:rsidR="00054F8C" w:rsidRPr="005C0C35" w:rsidRDefault="00054F8C" w:rsidP="00054F8C">
            <w:pPr>
              <w:spacing w:before="0"/>
            </w:pPr>
            <w:r w:rsidRPr="005C0C35">
              <w:t>Diseño</w:t>
            </w:r>
          </w:p>
        </w:tc>
      </w:tr>
      <w:tr w:rsidR="00054F8C" w:rsidTr="00396284">
        <w:tc>
          <w:tcPr>
            <w:tcW w:w="1985" w:type="dxa"/>
          </w:tcPr>
          <w:p w:rsidR="00054F8C" w:rsidRPr="005C0C35" w:rsidRDefault="00054F8C" w:rsidP="00054F8C">
            <w:pPr>
              <w:spacing w:before="0"/>
            </w:pPr>
            <w:r w:rsidRPr="005C0C35">
              <w:t>SCAE_DA</w:t>
            </w:r>
          </w:p>
        </w:tc>
        <w:tc>
          <w:tcPr>
            <w:tcW w:w="4110" w:type="dxa"/>
          </w:tcPr>
          <w:p w:rsidR="00054F8C" w:rsidRPr="005C0C35" w:rsidRDefault="00054F8C" w:rsidP="00054F8C">
            <w:pPr>
              <w:spacing w:before="0"/>
            </w:pPr>
            <w:r w:rsidRPr="005C0C35">
              <w:t>Diseño de la Arquitectura</w:t>
            </w:r>
          </w:p>
        </w:tc>
        <w:tc>
          <w:tcPr>
            <w:tcW w:w="2552" w:type="dxa"/>
          </w:tcPr>
          <w:p w:rsidR="00054F8C" w:rsidRPr="005C0C35" w:rsidRDefault="00054F8C" w:rsidP="00054F8C">
            <w:pPr>
              <w:spacing w:before="0"/>
            </w:pPr>
            <w:r w:rsidRPr="005C0C35">
              <w:t>Diseño</w:t>
            </w:r>
          </w:p>
        </w:tc>
      </w:tr>
      <w:tr w:rsidR="00054F8C" w:rsidTr="00396284">
        <w:tc>
          <w:tcPr>
            <w:tcW w:w="1985" w:type="dxa"/>
            <w:shd w:val="clear" w:color="auto" w:fill="F38D8D"/>
          </w:tcPr>
          <w:p w:rsidR="00054F8C" w:rsidRPr="005C0C35" w:rsidRDefault="00054F8C" w:rsidP="00054F8C">
            <w:pPr>
              <w:spacing w:before="0"/>
            </w:pPr>
            <w:r w:rsidRPr="005C0C35">
              <w:t>PGC</w:t>
            </w:r>
          </w:p>
        </w:tc>
        <w:tc>
          <w:tcPr>
            <w:tcW w:w="4110" w:type="dxa"/>
            <w:shd w:val="clear" w:color="auto" w:fill="F38D8D"/>
          </w:tcPr>
          <w:p w:rsidR="00054F8C" w:rsidRPr="005C0C35" w:rsidRDefault="00054F8C" w:rsidP="00054F8C">
            <w:pPr>
              <w:spacing w:before="0"/>
            </w:pPr>
            <w:r w:rsidRPr="005C0C35">
              <w:t xml:space="preserve">Plan de gestión de configuración </w:t>
            </w:r>
          </w:p>
        </w:tc>
        <w:tc>
          <w:tcPr>
            <w:tcW w:w="2552" w:type="dxa"/>
            <w:shd w:val="clear" w:color="auto" w:fill="F38D8D"/>
          </w:tcPr>
          <w:p w:rsidR="00054F8C" w:rsidRPr="005C0C35" w:rsidRDefault="00054F8C" w:rsidP="00054F8C">
            <w:pPr>
              <w:spacing w:before="0"/>
            </w:pPr>
            <w:r w:rsidRPr="005C0C35">
              <w:t>SCM</w:t>
            </w:r>
          </w:p>
        </w:tc>
      </w:tr>
      <w:tr w:rsidR="00054F8C" w:rsidTr="00396284">
        <w:tc>
          <w:tcPr>
            <w:tcW w:w="1985" w:type="dxa"/>
          </w:tcPr>
          <w:p w:rsidR="00054F8C" w:rsidRPr="005C0C35" w:rsidRDefault="00054F8C" w:rsidP="00054F8C">
            <w:pPr>
              <w:spacing w:before="0"/>
            </w:pPr>
            <w:r w:rsidRPr="005C0C35">
              <w:t>PGC_C</w:t>
            </w:r>
            <w:r w:rsidR="0035517A">
              <w:t>MB</w:t>
            </w:r>
          </w:p>
        </w:tc>
        <w:tc>
          <w:tcPr>
            <w:tcW w:w="4110" w:type="dxa"/>
          </w:tcPr>
          <w:p w:rsidR="00054F8C" w:rsidRPr="005C0C35" w:rsidRDefault="00054F8C" w:rsidP="00054F8C">
            <w:pPr>
              <w:spacing w:before="0"/>
            </w:pPr>
            <w:r w:rsidRPr="005C0C35">
              <w:t>Plan de Control de Cambios</w:t>
            </w:r>
          </w:p>
        </w:tc>
        <w:tc>
          <w:tcPr>
            <w:tcW w:w="2552" w:type="dxa"/>
          </w:tcPr>
          <w:p w:rsidR="00054F8C" w:rsidRPr="005C0C35" w:rsidRDefault="00054F8C" w:rsidP="00054F8C">
            <w:pPr>
              <w:spacing w:before="0"/>
            </w:pPr>
            <w:r w:rsidRPr="005C0C35">
              <w:t>SCM</w:t>
            </w:r>
          </w:p>
        </w:tc>
      </w:tr>
    </w:tbl>
    <w:p w:rsidR="0035517A" w:rsidRDefault="0035517A" w:rsidP="0035517A">
      <w:pPr>
        <w:pStyle w:val="Ttulo2"/>
        <w:numPr>
          <w:ilvl w:val="1"/>
          <w:numId w:val="20"/>
        </w:numPr>
        <w:jc w:val="both"/>
      </w:pPr>
      <w:r>
        <w:t>Control de los ítems de la configuración</w:t>
      </w:r>
    </w:p>
    <w:p w:rsidR="00054F8C" w:rsidRPr="00054F8C" w:rsidRDefault="00054F8C" w:rsidP="0035517A">
      <w:pPr>
        <w:pStyle w:val="Ttulo2"/>
        <w:numPr>
          <w:ilvl w:val="2"/>
          <w:numId w:val="20"/>
        </w:numPr>
        <w:jc w:val="both"/>
      </w:pPr>
    </w:p>
    <w:sectPr w:rsidR="00054F8C" w:rsidRPr="00054F8C">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C16" w:rsidRDefault="00651C16">
      <w:r>
        <w:separator/>
      </w:r>
    </w:p>
  </w:endnote>
  <w:endnote w:type="continuationSeparator" w:id="0">
    <w:p w:rsidR="00651C16" w:rsidRDefault="00651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7A4F4C" w:rsidTr="00D03CD3">
      <w:tc>
        <w:tcPr>
          <w:tcW w:w="1714" w:type="pct"/>
          <w:shd w:val="clear" w:color="auto" w:fill="FF0000"/>
          <w:vAlign w:val="center"/>
        </w:tcPr>
        <w:p w:rsidR="007A4F4C" w:rsidRDefault="00651C16">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7A4F4C">
                <w:rPr>
                  <w:caps/>
                  <w:color w:val="FFFFFF" w:themeColor="background1"/>
                  <w:sz w:val="18"/>
                  <w:szCs w:val="18"/>
                </w:rPr>
                <w:t>Plan de la gestión de la configuración</w:t>
              </w:r>
            </w:sdtContent>
          </w:sdt>
        </w:p>
      </w:tc>
      <w:tc>
        <w:tcPr>
          <w:tcW w:w="1508" w:type="pct"/>
          <w:shd w:val="clear" w:color="auto" w:fill="FF0000"/>
          <w:vAlign w:val="center"/>
        </w:tcPr>
        <w:p w:rsidR="007A4F4C" w:rsidRDefault="00651C16"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7A4F4C">
                <w:rPr>
                  <w:caps/>
                  <w:color w:val="FFFFFF" w:themeColor="background1"/>
                  <w:sz w:val="18"/>
                  <w:szCs w:val="18"/>
                </w:rPr>
                <w:t>Equipo SFT</w:t>
              </w:r>
            </w:sdtContent>
          </w:sdt>
          <w:r w:rsidR="007A4F4C">
            <w:rPr>
              <w:caps/>
              <w:color w:val="FFFFFF" w:themeColor="background1"/>
              <w:sz w:val="18"/>
              <w:szCs w:val="18"/>
            </w:rPr>
            <w:t xml:space="preserve"> </w:t>
          </w:r>
        </w:p>
      </w:tc>
      <w:tc>
        <w:tcPr>
          <w:tcW w:w="1778" w:type="pct"/>
          <w:shd w:val="clear" w:color="auto" w:fill="FF0000"/>
        </w:tcPr>
        <w:p w:rsidR="007A4F4C" w:rsidRDefault="007A4F4C"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7B351F" w:rsidRPr="007B351F">
            <w:rPr>
              <w:b/>
              <w:bCs/>
              <w:caps/>
              <w:noProof/>
              <w:color w:val="FFFFFF" w:themeColor="background1"/>
              <w:sz w:val="18"/>
              <w:szCs w:val="18"/>
              <w:lang w:val="es-ES"/>
            </w:rPr>
            <w:t>10</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7B351F" w:rsidRPr="007B351F">
            <w:rPr>
              <w:b/>
              <w:bCs/>
              <w:caps/>
              <w:noProof/>
              <w:color w:val="FFFFFF" w:themeColor="background1"/>
              <w:sz w:val="18"/>
              <w:szCs w:val="18"/>
              <w:lang w:val="es-ES"/>
            </w:rPr>
            <w:t>12</w:t>
          </w:r>
          <w:r w:rsidRPr="00E47955">
            <w:rPr>
              <w:b/>
              <w:bCs/>
              <w:caps/>
              <w:color w:val="FFFFFF" w:themeColor="background1"/>
              <w:sz w:val="18"/>
              <w:szCs w:val="18"/>
            </w:rPr>
            <w:fldChar w:fldCharType="end"/>
          </w:r>
        </w:p>
      </w:tc>
    </w:tr>
  </w:tbl>
  <w:p w:rsidR="007A4F4C" w:rsidRDefault="007A4F4C" w:rsidP="0067034F">
    <w:pPr>
      <w:pStyle w:val="Piedepgina"/>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C16" w:rsidRDefault="00651C16">
      <w:r>
        <w:separator/>
      </w:r>
    </w:p>
  </w:footnote>
  <w:footnote w:type="continuationSeparator" w:id="0">
    <w:p w:rsidR="00651C16" w:rsidRDefault="00651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4F4C" w:rsidRDefault="007A4F4C">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3"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8"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0"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15"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3"/>
  </w:num>
  <w:num w:numId="4">
    <w:abstractNumId w:val="15"/>
  </w:num>
  <w:num w:numId="5">
    <w:abstractNumId w:val="5"/>
  </w:num>
  <w:num w:numId="6">
    <w:abstractNumId w:val="9"/>
  </w:num>
  <w:num w:numId="7">
    <w:abstractNumId w:val="9"/>
  </w:num>
  <w:num w:numId="8">
    <w:abstractNumId w:val="9"/>
  </w:num>
  <w:num w:numId="9">
    <w:abstractNumId w:val="9"/>
  </w:num>
  <w:num w:numId="10">
    <w:abstractNumId w:val="1"/>
  </w:num>
  <w:num w:numId="11">
    <w:abstractNumId w:val="11"/>
  </w:num>
  <w:num w:numId="12">
    <w:abstractNumId w:val="2"/>
  </w:num>
  <w:num w:numId="13">
    <w:abstractNumId w:val="2"/>
  </w:num>
  <w:num w:numId="14">
    <w:abstractNumId w:val="7"/>
  </w:num>
  <w:num w:numId="15">
    <w:abstractNumId w:val="8"/>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9"/>
  </w:num>
  <w:num w:numId="18">
    <w:abstractNumId w:val="9"/>
  </w:num>
  <w:num w:numId="19">
    <w:abstractNumId w:val="9"/>
  </w:num>
  <w:num w:numId="20">
    <w:abstractNumId w:val="4"/>
  </w:num>
  <w:num w:numId="21">
    <w:abstractNumId w:val="6"/>
  </w:num>
  <w:num w:numId="22">
    <w:abstractNumId w:val="1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22B"/>
    <w:rsid w:val="000005C6"/>
    <w:rsid w:val="0000779E"/>
    <w:rsid w:val="00054F8C"/>
    <w:rsid w:val="00066685"/>
    <w:rsid w:val="000D1D64"/>
    <w:rsid w:val="000E1CD1"/>
    <w:rsid w:val="00113522"/>
    <w:rsid w:val="0011451A"/>
    <w:rsid w:val="001254C5"/>
    <w:rsid w:val="0015086E"/>
    <w:rsid w:val="001D39EB"/>
    <w:rsid w:val="00201005"/>
    <w:rsid w:val="002607EF"/>
    <w:rsid w:val="003028ED"/>
    <w:rsid w:val="003406E8"/>
    <w:rsid w:val="0035517A"/>
    <w:rsid w:val="003A456F"/>
    <w:rsid w:val="003F11BF"/>
    <w:rsid w:val="004B060C"/>
    <w:rsid w:val="004B7BEE"/>
    <w:rsid w:val="004E75E0"/>
    <w:rsid w:val="005B08EE"/>
    <w:rsid w:val="005D087D"/>
    <w:rsid w:val="005F782E"/>
    <w:rsid w:val="00651C16"/>
    <w:rsid w:val="0067034F"/>
    <w:rsid w:val="00701B63"/>
    <w:rsid w:val="007179C2"/>
    <w:rsid w:val="0072658D"/>
    <w:rsid w:val="00745ED1"/>
    <w:rsid w:val="00794EDD"/>
    <w:rsid w:val="007A4F4C"/>
    <w:rsid w:val="007B351F"/>
    <w:rsid w:val="007B722B"/>
    <w:rsid w:val="007F15C2"/>
    <w:rsid w:val="007F5154"/>
    <w:rsid w:val="00814A2F"/>
    <w:rsid w:val="00831D34"/>
    <w:rsid w:val="008713D4"/>
    <w:rsid w:val="0087507A"/>
    <w:rsid w:val="008C02B3"/>
    <w:rsid w:val="008D3F35"/>
    <w:rsid w:val="008F1C4D"/>
    <w:rsid w:val="008F69C3"/>
    <w:rsid w:val="00954CD2"/>
    <w:rsid w:val="00982F32"/>
    <w:rsid w:val="009832FA"/>
    <w:rsid w:val="009B1C78"/>
    <w:rsid w:val="009D14F7"/>
    <w:rsid w:val="009E4701"/>
    <w:rsid w:val="00A41C8A"/>
    <w:rsid w:val="00A64EEB"/>
    <w:rsid w:val="00A80C52"/>
    <w:rsid w:val="00AB3B4C"/>
    <w:rsid w:val="00AF20A5"/>
    <w:rsid w:val="00B16D46"/>
    <w:rsid w:val="00BA5661"/>
    <w:rsid w:val="00BA6689"/>
    <w:rsid w:val="00BB1510"/>
    <w:rsid w:val="00BC39D9"/>
    <w:rsid w:val="00C060CD"/>
    <w:rsid w:val="00CA7402"/>
    <w:rsid w:val="00CB2E26"/>
    <w:rsid w:val="00CB34FC"/>
    <w:rsid w:val="00CD5F01"/>
    <w:rsid w:val="00D03CD3"/>
    <w:rsid w:val="00D63B05"/>
    <w:rsid w:val="00D8504A"/>
    <w:rsid w:val="00DD06F0"/>
    <w:rsid w:val="00E24496"/>
    <w:rsid w:val="00E47955"/>
    <w:rsid w:val="00EF12E2"/>
    <w:rsid w:val="00F172F3"/>
    <w:rsid w:val="00F26506"/>
    <w:rsid w:val="00F53EB5"/>
    <w:rsid w:val="00FA2229"/>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Puesto">
    <w:name w:val="Title"/>
    <w:basedOn w:val="Normal"/>
    <w:next w:val="Normal"/>
    <w:link w:val="Puest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Puest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CA7402"/>
    <w:pPr>
      <w:ind w:left="1701"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34"/>
    <w:rsid w:val="000D1D41"/>
    <w:rsid w:val="002A3AE5"/>
    <w:rsid w:val="00337252"/>
    <w:rsid w:val="00342EC9"/>
    <w:rsid w:val="003A71DD"/>
    <w:rsid w:val="0073030E"/>
    <w:rsid w:val="0078797C"/>
    <w:rsid w:val="00884699"/>
    <w:rsid w:val="009129D6"/>
    <w:rsid w:val="00933446"/>
    <w:rsid w:val="00B439FD"/>
    <w:rsid w:val="00BD453B"/>
    <w:rsid w:val="00BF7D34"/>
    <w:rsid w:val="00D13415"/>
    <w:rsid w:val="00E404E8"/>
    <w:rsid w:val="00F138AB"/>
    <w:rsid w:val="00F139B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72AD7FC1-A3C1-4818-9FEC-F8C1AC349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948</TotalTime>
  <Pages>12</Pages>
  <Words>1926</Words>
  <Characters>10595</Characters>
  <Application>Microsoft Office Word</Application>
  <DocSecurity>0</DocSecurity>
  <Lines>88</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
    </vt:vector>
  </TitlesOfParts>
  <Company/>
  <LinksUpToDate>false</LinksUpToDate>
  <CharactersWithSpaces>12497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WIN10</cp:lastModifiedBy>
  <cp:revision>25</cp:revision>
  <dcterms:created xsi:type="dcterms:W3CDTF">2017-09-08T10:22:00Z</dcterms:created>
  <dcterms:modified xsi:type="dcterms:W3CDTF">2017-09-29T00:23:00Z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