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B402" w14:textId="4BE8D6BC" w:rsidR="00571967" w:rsidRDefault="00B96A69">
      <w:pPr>
        <w:pStyle w:val="Title"/>
      </w:pPr>
      <w:r w:rsidRPr="00B96A69">
        <w:t>Data-Efficient Fine-Tuning of Whisper for Hindi Dysarthric Speech Recognition</w:t>
      </w:r>
    </w:p>
    <w:p w14:paraId="7A766ADE" w14:textId="77777777" w:rsidR="00571967" w:rsidRDefault="00000000">
      <w:pPr>
        <w:pStyle w:val="Title"/>
        <w:spacing w:before="261"/>
      </w:pPr>
      <w:r>
        <w:t xml:space="preserve">Capstone Project </w:t>
      </w:r>
      <w:r>
        <w:rPr>
          <w:spacing w:val="-2"/>
        </w:rPr>
        <w:t>Proposal</w:t>
      </w:r>
    </w:p>
    <w:p w14:paraId="2BEEC50E" w14:textId="77777777" w:rsidR="00571967" w:rsidRDefault="00000000">
      <w:pPr>
        <w:spacing w:before="266"/>
        <w:ind w:left="364" w:right="720"/>
        <w:jc w:val="center"/>
        <w:rPr>
          <w:b/>
          <w:sz w:val="28"/>
        </w:rPr>
      </w:pPr>
      <w:r>
        <w:rPr>
          <w:b/>
          <w:sz w:val="28"/>
        </w:rPr>
        <w:t>Submitted</w:t>
      </w:r>
      <w:r>
        <w:rPr>
          <w:b/>
          <w:spacing w:val="-1"/>
          <w:sz w:val="28"/>
        </w:rPr>
        <w:t xml:space="preserve"> </w:t>
      </w:r>
      <w:r>
        <w:rPr>
          <w:b/>
          <w:spacing w:val="-5"/>
          <w:sz w:val="28"/>
        </w:rPr>
        <w:t>by:</w:t>
      </w:r>
    </w:p>
    <w:p w14:paraId="020A6E0D" w14:textId="3E82D30C" w:rsidR="00571967" w:rsidRDefault="00571967">
      <w:pPr>
        <w:spacing w:before="248"/>
        <w:ind w:left="364" w:right="724"/>
        <w:jc w:val="center"/>
        <w:rPr>
          <w:b/>
          <w:sz w:val="28"/>
        </w:rPr>
      </w:pPr>
    </w:p>
    <w:p w14:paraId="652C9288" w14:textId="77777777" w:rsidR="00571967" w:rsidRDefault="00571967">
      <w:pPr>
        <w:pStyle w:val="BodyText"/>
        <w:rPr>
          <w:b/>
          <w:sz w:val="28"/>
        </w:rPr>
      </w:pPr>
    </w:p>
    <w:p w14:paraId="79FE52E2" w14:textId="77777777" w:rsidR="00571967" w:rsidRDefault="00571967">
      <w:pPr>
        <w:pStyle w:val="BodyText"/>
        <w:rPr>
          <w:b/>
          <w:sz w:val="28"/>
        </w:rPr>
      </w:pPr>
    </w:p>
    <w:p w14:paraId="2CBE9307" w14:textId="77777777" w:rsidR="00571967" w:rsidRDefault="00571967">
      <w:pPr>
        <w:pStyle w:val="BodyText"/>
        <w:spacing w:before="317"/>
        <w:rPr>
          <w:b/>
          <w:sz w:val="28"/>
        </w:rPr>
      </w:pPr>
    </w:p>
    <w:p w14:paraId="02598DB7" w14:textId="77777777" w:rsidR="00883B80" w:rsidRDefault="00000000">
      <w:pPr>
        <w:tabs>
          <w:tab w:val="left" w:pos="5022"/>
        </w:tabs>
        <w:spacing w:before="1" w:line="424" w:lineRule="auto"/>
        <w:ind w:left="3047" w:right="3407"/>
        <w:jc w:val="center"/>
        <w:rPr>
          <w:b/>
          <w:sz w:val="28"/>
        </w:rPr>
      </w:pPr>
      <w:r>
        <w:rPr>
          <w:b/>
          <w:sz w:val="28"/>
        </w:rPr>
        <w:t>BE</w:t>
      </w:r>
      <w:r>
        <w:rPr>
          <w:b/>
          <w:spacing w:val="-13"/>
          <w:sz w:val="28"/>
        </w:rPr>
        <w:t xml:space="preserve"> </w:t>
      </w:r>
      <w:r>
        <w:rPr>
          <w:b/>
          <w:sz w:val="28"/>
        </w:rPr>
        <w:t>Third</w:t>
      </w:r>
      <w:r>
        <w:rPr>
          <w:b/>
          <w:spacing w:val="-12"/>
          <w:sz w:val="28"/>
        </w:rPr>
        <w:t xml:space="preserve"> </w:t>
      </w:r>
      <w:r>
        <w:rPr>
          <w:b/>
          <w:sz w:val="28"/>
        </w:rPr>
        <w:t>Year-</w:t>
      </w:r>
      <w:r>
        <w:rPr>
          <w:b/>
          <w:spacing w:val="-10"/>
          <w:sz w:val="28"/>
        </w:rPr>
        <w:t xml:space="preserve"> </w:t>
      </w:r>
      <w:r>
        <w:rPr>
          <w:b/>
          <w:sz w:val="28"/>
        </w:rPr>
        <w:t>COE</w:t>
      </w:r>
    </w:p>
    <w:p w14:paraId="7BDFAF09" w14:textId="3327B399" w:rsidR="00571967" w:rsidRPr="00883B80" w:rsidRDefault="00000000" w:rsidP="00883B80">
      <w:pPr>
        <w:tabs>
          <w:tab w:val="left" w:pos="5022"/>
        </w:tabs>
        <w:spacing w:before="1" w:line="424" w:lineRule="auto"/>
        <w:ind w:left="3047" w:right="3407"/>
        <w:jc w:val="center"/>
        <w:rPr>
          <w:b/>
          <w:sz w:val="28"/>
        </w:rPr>
      </w:pPr>
      <w:r>
        <w:rPr>
          <w:b/>
          <w:sz w:val="28"/>
        </w:rPr>
        <w:t xml:space="preserve"> CPG No.</w:t>
      </w:r>
      <w:r>
        <w:rPr>
          <w:b/>
          <w:spacing w:val="40"/>
          <w:sz w:val="28"/>
        </w:rPr>
        <w:t xml:space="preserve"> </w:t>
      </w:r>
      <w:r w:rsidR="00B96A69">
        <w:rPr>
          <w:b/>
          <w:spacing w:val="40"/>
          <w:sz w:val="28"/>
        </w:rPr>
        <w:t>7</w:t>
      </w:r>
      <w:r w:rsidR="00883B80">
        <w:rPr>
          <w:b/>
          <w:spacing w:val="40"/>
          <w:sz w:val="28"/>
        </w:rPr>
        <w:t>0</w:t>
      </w:r>
    </w:p>
    <w:p w14:paraId="13F1702D" w14:textId="77777777" w:rsidR="00883B80" w:rsidRDefault="00883B80" w:rsidP="00883B80">
      <w:pPr>
        <w:tabs>
          <w:tab w:val="left" w:pos="5022"/>
        </w:tabs>
        <w:spacing w:before="1" w:line="424" w:lineRule="auto"/>
        <w:ind w:left="3047" w:right="3407"/>
        <w:jc w:val="center"/>
        <w:rPr>
          <w:b/>
          <w:sz w:val="28"/>
        </w:rPr>
      </w:pPr>
    </w:p>
    <w:p w14:paraId="14823479" w14:textId="77777777" w:rsidR="00883B80" w:rsidRDefault="00000000">
      <w:pPr>
        <w:spacing w:line="424" w:lineRule="auto"/>
        <w:ind w:left="3292" w:right="3649" w:hanging="1"/>
        <w:jc w:val="center"/>
        <w:rPr>
          <w:sz w:val="28"/>
        </w:rPr>
      </w:pPr>
      <w:r>
        <w:rPr>
          <w:sz w:val="28"/>
        </w:rPr>
        <w:t>Under</w:t>
      </w:r>
      <w:r>
        <w:rPr>
          <w:spacing w:val="-11"/>
          <w:sz w:val="28"/>
        </w:rPr>
        <w:t xml:space="preserve"> </w:t>
      </w:r>
      <w:r>
        <w:rPr>
          <w:sz w:val="28"/>
        </w:rPr>
        <w:t>the</w:t>
      </w:r>
      <w:r>
        <w:rPr>
          <w:spacing w:val="-13"/>
          <w:sz w:val="28"/>
        </w:rPr>
        <w:t xml:space="preserve"> </w:t>
      </w:r>
      <w:r>
        <w:rPr>
          <w:sz w:val="28"/>
        </w:rPr>
        <w:t>Mentorship</w:t>
      </w:r>
      <w:r>
        <w:rPr>
          <w:spacing w:val="-13"/>
          <w:sz w:val="28"/>
        </w:rPr>
        <w:t xml:space="preserve"> </w:t>
      </w:r>
      <w:r>
        <w:rPr>
          <w:sz w:val="28"/>
        </w:rPr>
        <w:t xml:space="preserve">of </w:t>
      </w:r>
    </w:p>
    <w:p w14:paraId="0FFAE416" w14:textId="1CAAE26D" w:rsidR="00883B80" w:rsidRDefault="00883B80">
      <w:pPr>
        <w:spacing w:line="424" w:lineRule="auto"/>
        <w:ind w:left="3292" w:right="3649" w:hanging="1"/>
        <w:jc w:val="center"/>
        <w:rPr>
          <w:sz w:val="28"/>
        </w:rPr>
      </w:pPr>
      <w:r>
        <w:rPr>
          <w:sz w:val="28"/>
        </w:rPr>
        <w:t>Dr. Karun Verma</w:t>
      </w:r>
    </w:p>
    <w:p w14:paraId="4F4AE56E" w14:textId="1941B4C8" w:rsidR="00571967" w:rsidRDefault="00883B80">
      <w:pPr>
        <w:spacing w:line="424" w:lineRule="auto"/>
        <w:ind w:left="3292" w:right="3649" w:hanging="1"/>
        <w:jc w:val="center"/>
        <w:rPr>
          <w:sz w:val="28"/>
        </w:rPr>
      </w:pPr>
      <w:r>
        <w:rPr>
          <w:spacing w:val="-2"/>
          <w:sz w:val="28"/>
        </w:rPr>
        <w:t>Associate Professor</w:t>
      </w:r>
    </w:p>
    <w:p w14:paraId="03012E24" w14:textId="46D72966" w:rsidR="00992067" w:rsidRDefault="00992067">
      <w:pPr>
        <w:spacing w:before="1" w:line="424" w:lineRule="auto"/>
        <w:ind w:left="3087" w:right="3439"/>
        <w:jc w:val="center"/>
        <w:rPr>
          <w:sz w:val="28"/>
        </w:rPr>
      </w:pPr>
      <w:r>
        <w:rPr>
          <w:sz w:val="28"/>
        </w:rPr>
        <w:t xml:space="preserve">Dr. Kashish Goyal </w:t>
      </w:r>
    </w:p>
    <w:p w14:paraId="07507BDD" w14:textId="2D604962" w:rsidR="00571967" w:rsidRDefault="00992067" w:rsidP="00992067">
      <w:pPr>
        <w:spacing w:before="1" w:line="424" w:lineRule="auto"/>
        <w:ind w:right="3439"/>
        <w:rPr>
          <w:sz w:val="28"/>
        </w:rPr>
      </w:pPr>
      <w:r>
        <w:rPr>
          <w:spacing w:val="-2"/>
          <w:sz w:val="28"/>
        </w:rPr>
        <w:t xml:space="preserve">                                  Assistant Professor(Contractual–II)</w:t>
      </w:r>
    </w:p>
    <w:p w14:paraId="35AC8B07" w14:textId="77777777" w:rsidR="00571967" w:rsidRDefault="00571967">
      <w:pPr>
        <w:pStyle w:val="BodyText"/>
        <w:rPr>
          <w:sz w:val="20"/>
        </w:rPr>
      </w:pPr>
    </w:p>
    <w:p w14:paraId="375E58CB" w14:textId="77777777" w:rsidR="00571967" w:rsidRDefault="00000000">
      <w:pPr>
        <w:pStyle w:val="BodyText"/>
        <w:spacing w:before="35"/>
        <w:rPr>
          <w:sz w:val="20"/>
        </w:rPr>
      </w:pPr>
      <w:r>
        <w:rPr>
          <w:noProof/>
          <w:sz w:val="20"/>
        </w:rPr>
        <w:drawing>
          <wp:anchor distT="0" distB="0" distL="0" distR="0" simplePos="0" relativeHeight="487587840" behindDoc="1" locked="0" layoutInCell="1" allowOverlap="1" wp14:anchorId="1478B43F" wp14:editId="75A7837D">
            <wp:simplePos x="0" y="0"/>
            <wp:positionH relativeFrom="page">
              <wp:posOffset>3057525</wp:posOffset>
            </wp:positionH>
            <wp:positionV relativeFrom="paragraph">
              <wp:posOffset>183583</wp:posOffset>
            </wp:positionV>
            <wp:extent cx="1671180" cy="809625"/>
            <wp:effectExtent l="0" t="0" r="0" b="0"/>
            <wp:wrapTopAndBottom/>
            <wp:docPr id="1" name="Imag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pic:cNvPicPr/>
                  </pic:nvPicPr>
                  <pic:blipFill>
                    <a:blip r:embed="rId8" cstate="print"/>
                    <a:stretch>
                      <a:fillRect/>
                    </a:stretch>
                  </pic:blipFill>
                  <pic:spPr>
                    <a:xfrm>
                      <a:off x="0" y="0"/>
                      <a:ext cx="1671180" cy="809625"/>
                    </a:xfrm>
                    <a:prstGeom prst="rect">
                      <a:avLst/>
                    </a:prstGeom>
                  </pic:spPr>
                </pic:pic>
              </a:graphicData>
            </a:graphic>
          </wp:anchor>
        </w:drawing>
      </w:r>
    </w:p>
    <w:p w14:paraId="39814800" w14:textId="77777777" w:rsidR="00571967" w:rsidRDefault="00000000">
      <w:pPr>
        <w:spacing w:before="250" w:line="448" w:lineRule="auto"/>
        <w:ind w:left="1776" w:right="1822" w:firstLine="435"/>
        <w:rPr>
          <w:b/>
          <w:sz w:val="24"/>
        </w:rPr>
      </w:pPr>
      <w:r>
        <w:rPr>
          <w:b/>
          <w:sz w:val="24"/>
        </w:rPr>
        <w:t>Computer Science and Engineering Department Thapar</w:t>
      </w:r>
      <w:r>
        <w:rPr>
          <w:b/>
          <w:spacing w:val="-9"/>
          <w:sz w:val="24"/>
        </w:rPr>
        <w:t xml:space="preserve"> </w:t>
      </w:r>
      <w:r>
        <w:rPr>
          <w:b/>
          <w:sz w:val="24"/>
        </w:rPr>
        <w:t>Institute</w:t>
      </w:r>
      <w:r>
        <w:rPr>
          <w:b/>
          <w:spacing w:val="-9"/>
          <w:sz w:val="24"/>
        </w:rPr>
        <w:t xml:space="preserve"> </w:t>
      </w:r>
      <w:r>
        <w:rPr>
          <w:b/>
          <w:sz w:val="24"/>
        </w:rPr>
        <w:t>of</w:t>
      </w:r>
      <w:r>
        <w:rPr>
          <w:b/>
          <w:spacing w:val="-7"/>
          <w:sz w:val="24"/>
        </w:rPr>
        <w:t xml:space="preserve"> </w:t>
      </w:r>
      <w:r>
        <w:rPr>
          <w:b/>
          <w:sz w:val="24"/>
        </w:rPr>
        <w:t>Engineering</w:t>
      </w:r>
      <w:r>
        <w:rPr>
          <w:b/>
          <w:spacing w:val="-7"/>
          <w:sz w:val="24"/>
        </w:rPr>
        <w:t xml:space="preserve"> </w:t>
      </w:r>
      <w:r>
        <w:rPr>
          <w:b/>
          <w:sz w:val="24"/>
        </w:rPr>
        <w:t>and</w:t>
      </w:r>
      <w:r>
        <w:rPr>
          <w:b/>
          <w:spacing w:val="-6"/>
          <w:sz w:val="24"/>
        </w:rPr>
        <w:t xml:space="preserve"> </w:t>
      </w:r>
      <w:r>
        <w:rPr>
          <w:b/>
          <w:sz w:val="24"/>
        </w:rPr>
        <w:t>Technology,</w:t>
      </w:r>
      <w:r>
        <w:rPr>
          <w:b/>
          <w:spacing w:val="-12"/>
          <w:sz w:val="24"/>
        </w:rPr>
        <w:t xml:space="preserve"> </w:t>
      </w:r>
      <w:r>
        <w:rPr>
          <w:b/>
          <w:sz w:val="24"/>
        </w:rPr>
        <w:t>Patiala</w:t>
      </w:r>
    </w:p>
    <w:p w14:paraId="2FB40330" w14:textId="7547D4B6" w:rsidR="00571967" w:rsidRDefault="00B96A69">
      <w:pPr>
        <w:spacing w:before="3"/>
        <w:ind w:left="364" w:right="725"/>
        <w:jc w:val="center"/>
        <w:rPr>
          <w:b/>
          <w:sz w:val="24"/>
        </w:rPr>
      </w:pPr>
      <w:r>
        <w:rPr>
          <w:b/>
          <w:sz w:val="24"/>
        </w:rPr>
        <w:t>MARCH 2026</w:t>
      </w:r>
    </w:p>
    <w:p w14:paraId="27EB2474" w14:textId="77777777" w:rsidR="00571967" w:rsidRDefault="00571967">
      <w:pPr>
        <w:jc w:val="center"/>
        <w:rPr>
          <w:b/>
          <w:sz w:val="24"/>
        </w:rPr>
        <w:sectPr w:rsidR="00571967">
          <w:type w:val="continuous"/>
          <w:pgSz w:w="12240" w:h="15840"/>
          <w:pgMar w:top="138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2E22BB8" w14:textId="77777777" w:rsidR="00571967" w:rsidRDefault="00000000">
      <w:pPr>
        <w:pStyle w:val="Heading1"/>
        <w:spacing w:before="62"/>
        <w:ind w:left="731" w:right="367"/>
      </w:pPr>
      <w:r>
        <w:lastRenderedPageBreak/>
        <w:t>TABLE</w:t>
      </w:r>
      <w:r>
        <w:rPr>
          <w:spacing w:val="1"/>
        </w:rPr>
        <w:t xml:space="preserve"> </w:t>
      </w:r>
      <w:r>
        <w:t>OF</w:t>
      </w:r>
      <w:r>
        <w:rPr>
          <w:spacing w:val="1"/>
        </w:rPr>
        <w:t xml:space="preserve"> </w:t>
      </w:r>
      <w:r>
        <w:rPr>
          <w:spacing w:val="-2"/>
        </w:rPr>
        <w:t>CONTENTS</w:t>
      </w:r>
    </w:p>
    <w:p w14:paraId="39B3E073" w14:textId="77777777" w:rsidR="00571967" w:rsidRDefault="00571967">
      <w:pPr>
        <w:pStyle w:val="BodyText"/>
        <w:spacing w:before="6"/>
        <w:rPr>
          <w:b/>
          <w:sz w:val="9"/>
        </w:rPr>
      </w:pPr>
    </w:p>
    <w:p w14:paraId="44B674DF" w14:textId="77777777" w:rsidR="00571967" w:rsidRDefault="00000000">
      <w:pPr>
        <w:pStyle w:val="BodyText"/>
        <w:spacing w:line="20" w:lineRule="exact"/>
        <w:ind w:left="-150"/>
        <w:rPr>
          <w:sz w:val="2"/>
        </w:rPr>
      </w:pPr>
      <w:r>
        <w:rPr>
          <w:noProof/>
          <w:sz w:val="2"/>
        </w:rPr>
        <mc:AlternateContent>
          <mc:Choice Requires="wpg">
            <w:drawing>
              <wp:inline distT="0" distB="0" distL="0" distR="0" wp14:anchorId="366C51DD" wp14:editId="748D6413">
                <wp:extent cx="6124575" cy="38100"/>
                <wp:effectExtent l="19050" t="0" r="1905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4575" cy="38100"/>
                          <a:chOff x="0" y="0"/>
                          <a:chExt cx="6124575" cy="38100"/>
                        </a:xfrm>
                      </wpg:grpSpPr>
                      <wps:wsp>
                        <wps:cNvPr id="4" name="Graphic 4"/>
                        <wps:cNvSpPr/>
                        <wps:spPr>
                          <a:xfrm>
                            <a:off x="0" y="19050"/>
                            <a:ext cx="6124575" cy="1270"/>
                          </a:xfrm>
                          <a:custGeom>
                            <a:avLst/>
                            <a:gdLst/>
                            <a:ahLst/>
                            <a:cxnLst/>
                            <a:rect l="l" t="t" r="r" b="b"/>
                            <a:pathLst>
                              <a:path w="6124575">
                                <a:moveTo>
                                  <a:pt x="0" y="0"/>
                                </a:moveTo>
                                <a:lnTo>
                                  <a:pt x="612457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D0153B" id="Group 3" o:spid="_x0000_s1026" style="width:482.25pt;height:3pt;mso-position-horizontal-relative:char;mso-position-vertical-relative:line" coordsize="6124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">
                <v:shape id="Graphic 4" o:spid="_x0000_s1027" style="position:absolute;top:190;width:61245;height:13;visibility:visible;mso-wrap-style:square;v-text-anchor:top" coordsize="6124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" path="m,l6124575,e" filled="f" strokeweight="3pt">
                  <v:path arrowok="t"/>
                </v:shape>
                <w10:anchorlock/>
              </v:group>
            </w:pict>
          </mc:Fallback>
        </mc:AlternateContent>
      </w:r>
    </w:p>
    <w:p w14:paraId="26AE585E" w14:textId="77777777" w:rsidR="00571967" w:rsidRDefault="00571967">
      <w:pPr>
        <w:pStyle w:val="BodyText"/>
        <w:spacing w:before="130"/>
        <w:rPr>
          <w:b/>
          <w:sz w:val="32"/>
        </w:rPr>
      </w:pPr>
    </w:p>
    <w:p w14:paraId="0980E153" w14:textId="77777777" w:rsidR="00571967" w:rsidRDefault="00000000">
      <w:pPr>
        <w:pStyle w:val="ListParagraph"/>
        <w:numPr>
          <w:ilvl w:val="0"/>
          <w:numId w:val="1"/>
        </w:numPr>
        <w:tabs>
          <w:tab w:val="left" w:pos="720"/>
          <w:tab w:val="left" w:pos="7923"/>
        </w:tabs>
        <w:spacing w:before="0"/>
        <w:ind w:left="720"/>
        <w:rPr>
          <w:rFonts w:ascii="Arial MT" w:hAnsi="Arial MT"/>
          <w:sz w:val="28"/>
        </w:rPr>
      </w:pPr>
      <w:r>
        <w:rPr>
          <w:sz w:val="28"/>
        </w:rPr>
        <w:t>Mentor</w:t>
      </w:r>
      <w:r>
        <w:rPr>
          <w:spacing w:val="-3"/>
          <w:sz w:val="28"/>
        </w:rPr>
        <w:t xml:space="preserve"> </w:t>
      </w:r>
      <w:r>
        <w:rPr>
          <w:sz w:val="28"/>
        </w:rPr>
        <w:t>Consent</w:t>
      </w:r>
      <w:r>
        <w:rPr>
          <w:spacing w:val="-1"/>
          <w:sz w:val="28"/>
        </w:rPr>
        <w:t xml:space="preserve"> </w:t>
      </w:r>
      <w:r>
        <w:rPr>
          <w:spacing w:val="-4"/>
          <w:sz w:val="28"/>
        </w:rPr>
        <w:t>Form</w:t>
      </w:r>
      <w:r>
        <w:rPr>
          <w:sz w:val="28"/>
        </w:rPr>
        <w:tab/>
        <w:t>&lt;Page</w:t>
      </w:r>
      <w:r>
        <w:rPr>
          <w:spacing w:val="1"/>
          <w:sz w:val="28"/>
        </w:rPr>
        <w:t xml:space="preserve"> </w:t>
      </w:r>
      <w:r>
        <w:rPr>
          <w:spacing w:val="-5"/>
          <w:sz w:val="28"/>
        </w:rPr>
        <w:t>No&gt;</w:t>
      </w:r>
    </w:p>
    <w:p w14:paraId="3050D218" w14:textId="77777777" w:rsidR="00571967" w:rsidRDefault="00000000">
      <w:pPr>
        <w:pStyle w:val="ListParagraph"/>
        <w:numPr>
          <w:ilvl w:val="0"/>
          <w:numId w:val="1"/>
        </w:numPr>
        <w:tabs>
          <w:tab w:val="left" w:pos="720"/>
          <w:tab w:val="left" w:pos="7923"/>
        </w:tabs>
        <w:spacing w:before="47"/>
        <w:ind w:left="720"/>
        <w:rPr>
          <w:rFonts w:ascii="Arial MT" w:hAnsi="Arial MT"/>
          <w:sz w:val="28"/>
        </w:rPr>
      </w:pPr>
      <w:r>
        <w:rPr>
          <w:sz w:val="28"/>
        </w:rPr>
        <w:t>Project</w:t>
      </w:r>
      <w:r>
        <w:rPr>
          <w:spacing w:val="5"/>
          <w:sz w:val="28"/>
        </w:rPr>
        <w:t xml:space="preserve"> </w:t>
      </w:r>
      <w:r>
        <w:rPr>
          <w:spacing w:val="-2"/>
          <w:sz w:val="28"/>
        </w:rPr>
        <w:t>Overview</w:t>
      </w:r>
      <w:r>
        <w:rPr>
          <w:sz w:val="28"/>
        </w:rPr>
        <w:tab/>
        <w:t>&lt;Page</w:t>
      </w:r>
      <w:r>
        <w:rPr>
          <w:spacing w:val="1"/>
          <w:sz w:val="28"/>
        </w:rPr>
        <w:t xml:space="preserve"> </w:t>
      </w:r>
      <w:r>
        <w:rPr>
          <w:spacing w:val="-5"/>
          <w:sz w:val="28"/>
        </w:rPr>
        <w:t>No&gt;</w:t>
      </w:r>
    </w:p>
    <w:p w14:paraId="2798AB40" w14:textId="77777777" w:rsidR="00571967" w:rsidRDefault="00000000">
      <w:pPr>
        <w:pStyle w:val="ListParagraph"/>
        <w:numPr>
          <w:ilvl w:val="0"/>
          <w:numId w:val="1"/>
        </w:numPr>
        <w:tabs>
          <w:tab w:val="left" w:pos="720"/>
          <w:tab w:val="left" w:pos="8343"/>
        </w:tabs>
        <w:spacing w:before="47"/>
        <w:ind w:left="720"/>
        <w:rPr>
          <w:rFonts w:ascii="Arial MT" w:hAnsi="Arial MT"/>
          <w:sz w:val="28"/>
        </w:rPr>
      </w:pPr>
      <w:r>
        <w:rPr>
          <w:sz w:val="28"/>
        </w:rPr>
        <w:t>Problem</w:t>
      </w:r>
      <w:r>
        <w:rPr>
          <w:spacing w:val="4"/>
          <w:sz w:val="28"/>
        </w:rPr>
        <w:t xml:space="preserve"> </w:t>
      </w:r>
      <w:r>
        <w:rPr>
          <w:spacing w:val="-2"/>
          <w:sz w:val="28"/>
        </w:rPr>
        <w:t>Statement</w:t>
      </w:r>
      <w:r>
        <w:rPr>
          <w:sz w:val="28"/>
        </w:rPr>
        <w:tab/>
      </w:r>
      <w:r>
        <w:rPr>
          <w:spacing w:val="-5"/>
          <w:sz w:val="28"/>
        </w:rPr>
        <w:t>…..</w:t>
      </w:r>
    </w:p>
    <w:p w14:paraId="26EE897F" w14:textId="77777777" w:rsidR="00571967" w:rsidRDefault="00000000">
      <w:pPr>
        <w:pStyle w:val="ListParagraph"/>
        <w:numPr>
          <w:ilvl w:val="0"/>
          <w:numId w:val="1"/>
        </w:numPr>
        <w:tabs>
          <w:tab w:val="left" w:pos="720"/>
          <w:tab w:val="left" w:pos="2646"/>
          <w:tab w:val="left" w:pos="8343"/>
        </w:tabs>
        <w:spacing w:before="51"/>
        <w:ind w:left="720"/>
        <w:rPr>
          <w:rFonts w:ascii="Arial MT" w:hAnsi="Arial MT"/>
          <w:sz w:val="28"/>
        </w:rPr>
      </w:pPr>
      <w:r>
        <w:rPr>
          <w:sz w:val="28"/>
        </w:rPr>
        <w:t>Need</w:t>
      </w:r>
      <w:r>
        <w:rPr>
          <w:spacing w:val="-2"/>
          <w:sz w:val="28"/>
        </w:rPr>
        <w:t xml:space="preserve"> Analysis</w:t>
      </w:r>
      <w:r>
        <w:rPr>
          <w:sz w:val="28"/>
        </w:rPr>
        <w:tab/>
        <w:t>(</w:t>
      </w:r>
      <w:r>
        <w:rPr>
          <w:color w:val="FF0000"/>
          <w:sz w:val="28"/>
        </w:rPr>
        <w:t xml:space="preserve">1 </w:t>
      </w:r>
      <w:r>
        <w:rPr>
          <w:color w:val="FF0000"/>
          <w:spacing w:val="-2"/>
          <w:sz w:val="28"/>
        </w:rPr>
        <w:t>Page</w:t>
      </w:r>
      <w:r>
        <w:rPr>
          <w:spacing w:val="-2"/>
          <w:sz w:val="28"/>
        </w:rPr>
        <w:t>)</w:t>
      </w:r>
      <w:r>
        <w:rPr>
          <w:sz w:val="28"/>
        </w:rPr>
        <w:tab/>
      </w:r>
      <w:r>
        <w:rPr>
          <w:spacing w:val="-5"/>
          <w:sz w:val="28"/>
        </w:rPr>
        <w:t>…..</w:t>
      </w:r>
    </w:p>
    <w:p w14:paraId="281D9F69" w14:textId="77777777" w:rsidR="00571967" w:rsidRDefault="00000000">
      <w:pPr>
        <w:pStyle w:val="ListParagraph"/>
        <w:numPr>
          <w:ilvl w:val="0"/>
          <w:numId w:val="1"/>
        </w:numPr>
        <w:tabs>
          <w:tab w:val="left" w:pos="720"/>
          <w:tab w:val="left" w:pos="8413"/>
        </w:tabs>
        <w:spacing w:before="48"/>
        <w:ind w:left="720"/>
        <w:rPr>
          <w:rFonts w:ascii="Arial MT" w:hAnsi="Arial MT"/>
          <w:sz w:val="28"/>
        </w:rPr>
      </w:pPr>
      <w:r>
        <w:rPr>
          <w:sz w:val="28"/>
        </w:rPr>
        <w:t>Literature</w:t>
      </w:r>
      <w:r>
        <w:rPr>
          <w:spacing w:val="-1"/>
          <w:sz w:val="28"/>
        </w:rPr>
        <w:t xml:space="preserve"> </w:t>
      </w:r>
      <w:r>
        <w:rPr>
          <w:sz w:val="28"/>
        </w:rPr>
        <w:t>Survey</w:t>
      </w:r>
      <w:r>
        <w:rPr>
          <w:spacing w:val="2"/>
          <w:sz w:val="28"/>
        </w:rPr>
        <w:t xml:space="preserve"> </w:t>
      </w:r>
      <w:r>
        <w:rPr>
          <w:sz w:val="28"/>
        </w:rPr>
        <w:t>(</w:t>
      </w:r>
      <w:r>
        <w:rPr>
          <w:color w:val="FF0000"/>
          <w:sz w:val="28"/>
        </w:rPr>
        <w:t xml:space="preserve">3 </w:t>
      </w:r>
      <w:r>
        <w:rPr>
          <w:color w:val="FF0000"/>
          <w:spacing w:val="-2"/>
          <w:sz w:val="28"/>
        </w:rPr>
        <w:t>Pages</w:t>
      </w:r>
      <w:r>
        <w:rPr>
          <w:spacing w:val="-2"/>
          <w:sz w:val="28"/>
        </w:rPr>
        <w:t>)</w:t>
      </w:r>
      <w:r>
        <w:rPr>
          <w:sz w:val="28"/>
        </w:rPr>
        <w:tab/>
      </w:r>
      <w:r>
        <w:rPr>
          <w:spacing w:val="-5"/>
          <w:sz w:val="28"/>
        </w:rPr>
        <w:t>…..</w:t>
      </w:r>
    </w:p>
    <w:p w14:paraId="1379438F" w14:textId="77777777" w:rsidR="00571967" w:rsidRDefault="00000000">
      <w:pPr>
        <w:pStyle w:val="ListParagraph"/>
        <w:numPr>
          <w:ilvl w:val="0"/>
          <w:numId w:val="1"/>
        </w:numPr>
        <w:tabs>
          <w:tab w:val="left" w:pos="720"/>
        </w:tabs>
        <w:spacing w:before="47"/>
        <w:ind w:left="720"/>
        <w:rPr>
          <w:rFonts w:ascii="Arial MT" w:hAnsi="Arial MT"/>
          <w:sz w:val="28"/>
        </w:rPr>
      </w:pPr>
      <w:r>
        <w:rPr>
          <w:spacing w:val="-2"/>
          <w:sz w:val="28"/>
        </w:rPr>
        <w:t>Objectives</w:t>
      </w:r>
    </w:p>
    <w:p w14:paraId="2E217235" w14:textId="77777777" w:rsidR="00571967" w:rsidRDefault="00000000">
      <w:pPr>
        <w:pStyle w:val="ListParagraph"/>
        <w:numPr>
          <w:ilvl w:val="0"/>
          <w:numId w:val="1"/>
        </w:numPr>
        <w:tabs>
          <w:tab w:val="left" w:pos="720"/>
        </w:tabs>
        <w:spacing w:before="46"/>
        <w:ind w:left="720"/>
        <w:rPr>
          <w:rFonts w:ascii="Arial MT" w:hAnsi="Arial MT"/>
          <w:sz w:val="28"/>
        </w:rPr>
      </w:pPr>
      <w:r>
        <w:rPr>
          <w:spacing w:val="-2"/>
          <w:sz w:val="28"/>
        </w:rPr>
        <w:t>Methodology</w:t>
      </w:r>
    </w:p>
    <w:p w14:paraId="54272A01" w14:textId="77777777" w:rsidR="00571967" w:rsidRDefault="00000000">
      <w:pPr>
        <w:pStyle w:val="ListParagraph"/>
        <w:numPr>
          <w:ilvl w:val="0"/>
          <w:numId w:val="1"/>
        </w:numPr>
        <w:tabs>
          <w:tab w:val="left" w:pos="720"/>
        </w:tabs>
        <w:spacing w:before="52"/>
        <w:ind w:left="720"/>
        <w:rPr>
          <w:rFonts w:ascii="Arial MT" w:hAnsi="Arial MT"/>
          <w:sz w:val="28"/>
        </w:rPr>
      </w:pPr>
      <w:r>
        <w:rPr>
          <w:sz w:val="28"/>
        </w:rPr>
        <w:t>Project</w:t>
      </w:r>
      <w:r>
        <w:rPr>
          <w:spacing w:val="-1"/>
          <w:sz w:val="28"/>
        </w:rPr>
        <w:t xml:space="preserve"> </w:t>
      </w:r>
      <w:r>
        <w:rPr>
          <w:sz w:val="28"/>
        </w:rPr>
        <w:t>Outcomes</w:t>
      </w:r>
      <w:r>
        <w:rPr>
          <w:spacing w:val="-5"/>
          <w:sz w:val="28"/>
        </w:rPr>
        <w:t xml:space="preserve"> </w:t>
      </w:r>
      <w:r>
        <w:rPr>
          <w:sz w:val="28"/>
        </w:rPr>
        <w:t xml:space="preserve">&amp; Individual </w:t>
      </w:r>
      <w:r>
        <w:rPr>
          <w:spacing w:val="-4"/>
          <w:sz w:val="28"/>
        </w:rPr>
        <w:t>Roles</w:t>
      </w:r>
    </w:p>
    <w:p w14:paraId="7D833E87" w14:textId="77777777" w:rsidR="00571967" w:rsidRDefault="00000000">
      <w:pPr>
        <w:pStyle w:val="ListParagraph"/>
        <w:numPr>
          <w:ilvl w:val="0"/>
          <w:numId w:val="1"/>
        </w:numPr>
        <w:tabs>
          <w:tab w:val="left" w:pos="720"/>
        </w:tabs>
        <w:spacing w:before="47"/>
        <w:ind w:left="720"/>
        <w:rPr>
          <w:rFonts w:ascii="Arial MT" w:hAnsi="Arial MT"/>
          <w:sz w:val="28"/>
        </w:rPr>
      </w:pPr>
      <w:r>
        <w:rPr>
          <w:sz w:val="28"/>
        </w:rPr>
        <w:t>Work</w:t>
      </w:r>
      <w:r>
        <w:rPr>
          <w:spacing w:val="2"/>
          <w:sz w:val="28"/>
        </w:rPr>
        <w:t xml:space="preserve"> </w:t>
      </w:r>
      <w:r>
        <w:rPr>
          <w:spacing w:val="-4"/>
          <w:sz w:val="28"/>
        </w:rPr>
        <w:t>Plan</w:t>
      </w:r>
    </w:p>
    <w:p w14:paraId="2F02BCE7" w14:textId="77777777" w:rsidR="00571967" w:rsidRDefault="00000000">
      <w:pPr>
        <w:pStyle w:val="ListParagraph"/>
        <w:numPr>
          <w:ilvl w:val="0"/>
          <w:numId w:val="1"/>
        </w:numPr>
        <w:tabs>
          <w:tab w:val="left" w:pos="720"/>
        </w:tabs>
        <w:spacing w:before="47"/>
        <w:ind w:left="720"/>
        <w:rPr>
          <w:rFonts w:ascii="Arial MT" w:hAnsi="Arial MT"/>
          <w:sz w:val="28"/>
        </w:rPr>
      </w:pPr>
      <w:r>
        <w:rPr>
          <w:sz w:val="28"/>
        </w:rPr>
        <w:t>Course</w:t>
      </w:r>
      <w:r>
        <w:rPr>
          <w:spacing w:val="-1"/>
          <w:sz w:val="28"/>
        </w:rPr>
        <w:t xml:space="preserve"> </w:t>
      </w:r>
      <w:r>
        <w:rPr>
          <w:spacing w:val="-2"/>
          <w:sz w:val="28"/>
        </w:rPr>
        <w:t>Subjects</w:t>
      </w:r>
    </w:p>
    <w:p w14:paraId="1715A723" w14:textId="77777777" w:rsidR="00571967" w:rsidRDefault="00000000">
      <w:pPr>
        <w:pStyle w:val="ListParagraph"/>
        <w:numPr>
          <w:ilvl w:val="0"/>
          <w:numId w:val="1"/>
        </w:numPr>
        <w:tabs>
          <w:tab w:val="left" w:pos="720"/>
        </w:tabs>
        <w:spacing w:before="52"/>
        <w:ind w:left="720"/>
        <w:rPr>
          <w:rFonts w:ascii="Arial MT" w:hAnsi="Arial MT"/>
          <w:sz w:val="28"/>
        </w:rPr>
      </w:pPr>
      <w:r>
        <w:rPr>
          <w:spacing w:val="-2"/>
          <w:sz w:val="28"/>
        </w:rPr>
        <w:t>References</w:t>
      </w:r>
    </w:p>
    <w:p w14:paraId="34B9AC8D" w14:textId="77777777" w:rsidR="00571967" w:rsidRDefault="00571967">
      <w:pPr>
        <w:pStyle w:val="ListParagraph"/>
        <w:rPr>
          <w:rFonts w:ascii="Arial MT" w:hAnsi="Arial MT"/>
          <w:sz w:val="28"/>
        </w:rPr>
        <w:sectPr w:rsidR="00571967">
          <w:footerReference w:type="default" r:id="rId9"/>
          <w:pgSz w:w="12240" w:h="15840"/>
          <w:pgMar w:top="1380" w:right="1080" w:bottom="1220" w:left="1440" w:header="0" w:footer="1032"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521D77F6" w14:textId="759B4000" w:rsidR="00571967" w:rsidRDefault="00000000">
      <w:pPr>
        <w:pStyle w:val="Heading1"/>
        <w:spacing w:before="62"/>
        <w:ind w:right="727"/>
      </w:pPr>
      <w:r>
        <w:lastRenderedPageBreak/>
        <w:t>Mentor</w:t>
      </w:r>
      <w:r>
        <w:rPr>
          <w:spacing w:val="-8"/>
        </w:rPr>
        <w:t xml:space="preserve"> </w:t>
      </w:r>
      <w:r>
        <w:t>Consent</w:t>
      </w:r>
      <w:r>
        <w:rPr>
          <w:spacing w:val="-7"/>
        </w:rPr>
        <w:t xml:space="preserve"> </w:t>
      </w:r>
      <w:r w:rsidR="00883B80">
        <w:rPr>
          <w:spacing w:val="-4"/>
        </w:rPr>
        <w:t>Form</w:t>
      </w:r>
    </w:p>
    <w:p w14:paraId="4F8FF0EF" w14:textId="77777777" w:rsidR="00571967" w:rsidRDefault="00000000">
      <w:pPr>
        <w:pStyle w:val="BodyText"/>
        <w:spacing w:before="256"/>
      </w:pPr>
      <w:r>
        <w:t>I</w:t>
      </w:r>
      <w:r>
        <w:rPr>
          <w:spacing w:val="-4"/>
        </w:rPr>
        <w:t xml:space="preserve"> </w:t>
      </w:r>
      <w:r>
        <w:t>hereby</w:t>
      </w:r>
      <w:r>
        <w:rPr>
          <w:spacing w:val="-1"/>
        </w:rPr>
        <w:t xml:space="preserve"> </w:t>
      </w:r>
      <w:r>
        <w:t>agree</w:t>
      </w:r>
      <w:r>
        <w:rPr>
          <w:spacing w:val="1"/>
        </w:rPr>
        <w:t xml:space="preserve"> </w:t>
      </w:r>
      <w:r>
        <w:t>to</w:t>
      </w:r>
      <w:r>
        <w:rPr>
          <w:spacing w:val="-2"/>
        </w:rPr>
        <w:t xml:space="preserve"> </w:t>
      </w:r>
      <w:r>
        <w:t>be</w:t>
      </w:r>
      <w:r>
        <w:rPr>
          <w:spacing w:val="-3"/>
        </w:rPr>
        <w:t xml:space="preserve"> </w:t>
      </w:r>
      <w:r>
        <w:t>the</w:t>
      </w:r>
      <w:r>
        <w:rPr>
          <w:spacing w:val="-3"/>
        </w:rPr>
        <w:t xml:space="preserve"> </w:t>
      </w:r>
      <w:r>
        <w:t>mentor</w:t>
      </w:r>
      <w:r>
        <w:rPr>
          <w:spacing w:val="-2"/>
        </w:rPr>
        <w:t xml:space="preserve"> </w:t>
      </w:r>
      <w:r>
        <w:t>of</w:t>
      </w:r>
      <w:r>
        <w:rPr>
          <w:spacing w:val="-1"/>
        </w:rPr>
        <w:t xml:space="preserve"> </w:t>
      </w:r>
      <w:r>
        <w:t>the</w:t>
      </w:r>
      <w:r>
        <w:rPr>
          <w:spacing w:val="-4"/>
        </w:rPr>
        <w:t xml:space="preserve"> </w:t>
      </w:r>
      <w:r>
        <w:t>following</w:t>
      </w:r>
      <w:r>
        <w:rPr>
          <w:spacing w:val="-1"/>
        </w:rPr>
        <w:t xml:space="preserve"> </w:t>
      </w:r>
      <w:r>
        <w:t>Capstone</w:t>
      </w:r>
      <w:r>
        <w:rPr>
          <w:spacing w:val="-4"/>
        </w:rPr>
        <w:t xml:space="preserve"> </w:t>
      </w:r>
      <w:r>
        <w:t>Project</w:t>
      </w:r>
      <w:r>
        <w:rPr>
          <w:spacing w:val="2"/>
        </w:rPr>
        <w:t xml:space="preserve"> </w:t>
      </w:r>
      <w:r>
        <w:rPr>
          <w:spacing w:val="-4"/>
        </w:rPr>
        <w:t>Team</w:t>
      </w:r>
    </w:p>
    <w:p w14:paraId="601ACF1F" w14:textId="77777777" w:rsidR="00571967" w:rsidRDefault="00571967">
      <w:pPr>
        <w:pStyle w:val="BodyText"/>
        <w:spacing w:before="9"/>
        <w:rPr>
          <w:sz w:val="20"/>
        </w:rPr>
      </w:pPr>
    </w:p>
    <w:tbl>
      <w:tblPr>
        <w:tblStyle w:val="TableGrid"/>
        <w:tblW w:w="0" w:type="auto"/>
        <w:tblLayout w:type="fixed"/>
        <w:tblLook w:val="01E0" w:firstRow="1" w:lastRow="1" w:firstColumn="1" w:lastColumn="1" w:noHBand="0" w:noVBand="0"/>
      </w:tblPr>
      <w:tblGrid>
        <w:gridCol w:w="1896"/>
        <w:gridCol w:w="3506"/>
        <w:gridCol w:w="3951"/>
      </w:tblGrid>
      <w:tr w:rsidR="00571967" w14:paraId="3ED40B30" w14:textId="77777777" w:rsidTr="00B96A69">
        <w:trPr>
          <w:trHeight w:val="660"/>
        </w:trPr>
        <w:tc>
          <w:tcPr>
            <w:tcW w:w="9353" w:type="dxa"/>
            <w:gridSpan w:val="3"/>
          </w:tcPr>
          <w:p w14:paraId="7F88D158" w14:textId="3D27F308" w:rsidR="00571967" w:rsidRPr="00B96A69" w:rsidRDefault="00000000">
            <w:pPr>
              <w:pStyle w:val="TableParagraph"/>
              <w:spacing w:before="1"/>
              <w:ind w:left="110"/>
              <w:rPr>
                <w:bCs/>
                <w:sz w:val="24"/>
              </w:rPr>
            </w:pPr>
            <w:r>
              <w:rPr>
                <w:b/>
                <w:sz w:val="24"/>
              </w:rPr>
              <w:t>Project</w:t>
            </w:r>
            <w:r>
              <w:rPr>
                <w:b/>
                <w:spacing w:val="-8"/>
                <w:sz w:val="24"/>
              </w:rPr>
              <w:t xml:space="preserve"> </w:t>
            </w:r>
            <w:r>
              <w:rPr>
                <w:b/>
                <w:spacing w:val="-2"/>
                <w:sz w:val="24"/>
              </w:rPr>
              <w:t>Title:</w:t>
            </w:r>
            <w:r w:rsidR="00B96A69">
              <w:t xml:space="preserve"> </w:t>
            </w:r>
            <w:r w:rsidR="00B96A69" w:rsidRPr="00B96A69">
              <w:rPr>
                <w:bCs/>
                <w:spacing w:val="-2"/>
                <w:sz w:val="24"/>
              </w:rPr>
              <w:t>Data-Efficient Fine-Tuning of Whisper for Hindi Dysarthric Speech Recognition</w:t>
            </w:r>
          </w:p>
        </w:tc>
      </w:tr>
      <w:tr w:rsidR="00571967" w14:paraId="6B3F3B43" w14:textId="77777777" w:rsidTr="00B96A69">
        <w:trPr>
          <w:trHeight w:val="475"/>
        </w:trPr>
        <w:tc>
          <w:tcPr>
            <w:tcW w:w="1896" w:type="dxa"/>
          </w:tcPr>
          <w:p w14:paraId="67BE11C4" w14:textId="77777777" w:rsidR="00571967" w:rsidRDefault="00000000">
            <w:pPr>
              <w:pStyle w:val="TableParagraph"/>
              <w:spacing w:before="1"/>
              <w:ind w:left="560"/>
              <w:rPr>
                <w:b/>
                <w:sz w:val="24"/>
              </w:rPr>
            </w:pPr>
            <w:r>
              <w:rPr>
                <w:b/>
                <w:sz w:val="24"/>
              </w:rPr>
              <w:t>Roll</w:t>
            </w:r>
            <w:r>
              <w:rPr>
                <w:b/>
                <w:spacing w:val="-5"/>
                <w:sz w:val="24"/>
              </w:rPr>
              <w:t xml:space="preserve"> No</w:t>
            </w:r>
          </w:p>
        </w:tc>
        <w:tc>
          <w:tcPr>
            <w:tcW w:w="3506" w:type="dxa"/>
          </w:tcPr>
          <w:p w14:paraId="01BC8A89" w14:textId="77777777" w:rsidR="00571967" w:rsidRDefault="00000000">
            <w:pPr>
              <w:pStyle w:val="TableParagraph"/>
              <w:spacing w:before="1"/>
              <w:ind w:left="16"/>
              <w:jc w:val="center"/>
              <w:rPr>
                <w:b/>
                <w:sz w:val="24"/>
              </w:rPr>
            </w:pPr>
            <w:r>
              <w:rPr>
                <w:b/>
                <w:spacing w:val="-4"/>
                <w:sz w:val="24"/>
              </w:rPr>
              <w:t>Name</w:t>
            </w:r>
          </w:p>
        </w:tc>
        <w:tc>
          <w:tcPr>
            <w:tcW w:w="3951" w:type="dxa"/>
          </w:tcPr>
          <w:p w14:paraId="391B66B0" w14:textId="77777777" w:rsidR="00571967" w:rsidRDefault="00000000">
            <w:pPr>
              <w:pStyle w:val="TableParagraph"/>
              <w:spacing w:before="1"/>
              <w:ind w:left="3"/>
              <w:jc w:val="center"/>
              <w:rPr>
                <w:b/>
                <w:sz w:val="24"/>
              </w:rPr>
            </w:pPr>
            <w:r>
              <w:rPr>
                <w:b/>
                <w:spacing w:val="-2"/>
                <w:sz w:val="24"/>
              </w:rPr>
              <w:t>Signatures</w:t>
            </w:r>
          </w:p>
        </w:tc>
      </w:tr>
      <w:tr w:rsidR="00571967" w14:paraId="27665C72" w14:textId="77777777" w:rsidTr="00B96A69">
        <w:trPr>
          <w:trHeight w:val="660"/>
        </w:trPr>
        <w:tc>
          <w:tcPr>
            <w:tcW w:w="1896" w:type="dxa"/>
          </w:tcPr>
          <w:p w14:paraId="73D17B90" w14:textId="77777777" w:rsidR="00571967" w:rsidRDefault="00571967">
            <w:pPr>
              <w:pStyle w:val="TableParagraph"/>
              <w:rPr>
                <w:sz w:val="24"/>
              </w:rPr>
            </w:pPr>
          </w:p>
        </w:tc>
        <w:tc>
          <w:tcPr>
            <w:tcW w:w="3506" w:type="dxa"/>
          </w:tcPr>
          <w:p w14:paraId="467E37D3" w14:textId="77777777" w:rsidR="00571967" w:rsidRDefault="00571967">
            <w:pPr>
              <w:pStyle w:val="TableParagraph"/>
              <w:rPr>
                <w:sz w:val="24"/>
              </w:rPr>
            </w:pPr>
          </w:p>
        </w:tc>
        <w:tc>
          <w:tcPr>
            <w:tcW w:w="3951" w:type="dxa"/>
          </w:tcPr>
          <w:p w14:paraId="733084DF" w14:textId="77777777" w:rsidR="00571967" w:rsidRDefault="00571967">
            <w:pPr>
              <w:pStyle w:val="TableParagraph"/>
              <w:rPr>
                <w:sz w:val="24"/>
              </w:rPr>
            </w:pPr>
          </w:p>
        </w:tc>
      </w:tr>
      <w:tr w:rsidR="00571967" w14:paraId="36F0AB5B" w14:textId="77777777" w:rsidTr="00B96A69">
        <w:trPr>
          <w:trHeight w:val="660"/>
        </w:trPr>
        <w:tc>
          <w:tcPr>
            <w:tcW w:w="1896" w:type="dxa"/>
          </w:tcPr>
          <w:p w14:paraId="1CF53797" w14:textId="77777777" w:rsidR="00571967" w:rsidRDefault="00571967">
            <w:pPr>
              <w:pStyle w:val="TableParagraph"/>
              <w:rPr>
                <w:sz w:val="24"/>
              </w:rPr>
            </w:pPr>
          </w:p>
        </w:tc>
        <w:tc>
          <w:tcPr>
            <w:tcW w:w="3506" w:type="dxa"/>
          </w:tcPr>
          <w:p w14:paraId="06625BD9" w14:textId="77777777" w:rsidR="00571967" w:rsidRDefault="00571967">
            <w:pPr>
              <w:pStyle w:val="TableParagraph"/>
              <w:rPr>
                <w:sz w:val="24"/>
              </w:rPr>
            </w:pPr>
          </w:p>
        </w:tc>
        <w:tc>
          <w:tcPr>
            <w:tcW w:w="3951" w:type="dxa"/>
          </w:tcPr>
          <w:p w14:paraId="066A4BF5" w14:textId="77777777" w:rsidR="00571967" w:rsidRDefault="00571967">
            <w:pPr>
              <w:pStyle w:val="TableParagraph"/>
              <w:rPr>
                <w:sz w:val="24"/>
              </w:rPr>
            </w:pPr>
          </w:p>
        </w:tc>
      </w:tr>
      <w:tr w:rsidR="00571967" w14:paraId="69943157" w14:textId="77777777" w:rsidTr="00B96A69">
        <w:trPr>
          <w:trHeight w:val="660"/>
        </w:trPr>
        <w:tc>
          <w:tcPr>
            <w:tcW w:w="1896" w:type="dxa"/>
          </w:tcPr>
          <w:p w14:paraId="49EA821F" w14:textId="77777777" w:rsidR="00571967" w:rsidRDefault="00571967">
            <w:pPr>
              <w:pStyle w:val="TableParagraph"/>
              <w:rPr>
                <w:sz w:val="24"/>
              </w:rPr>
            </w:pPr>
          </w:p>
        </w:tc>
        <w:tc>
          <w:tcPr>
            <w:tcW w:w="3506" w:type="dxa"/>
          </w:tcPr>
          <w:p w14:paraId="448EC4B7" w14:textId="77777777" w:rsidR="00571967" w:rsidRDefault="00571967">
            <w:pPr>
              <w:pStyle w:val="TableParagraph"/>
              <w:rPr>
                <w:sz w:val="24"/>
              </w:rPr>
            </w:pPr>
          </w:p>
        </w:tc>
        <w:tc>
          <w:tcPr>
            <w:tcW w:w="3951" w:type="dxa"/>
          </w:tcPr>
          <w:p w14:paraId="341D7813" w14:textId="77777777" w:rsidR="00571967" w:rsidRDefault="00571967">
            <w:pPr>
              <w:pStyle w:val="TableParagraph"/>
              <w:rPr>
                <w:sz w:val="24"/>
              </w:rPr>
            </w:pPr>
          </w:p>
        </w:tc>
      </w:tr>
      <w:tr w:rsidR="00571967" w14:paraId="3C405378" w14:textId="77777777" w:rsidTr="00B96A69">
        <w:trPr>
          <w:trHeight w:val="660"/>
        </w:trPr>
        <w:tc>
          <w:tcPr>
            <w:tcW w:w="1896" w:type="dxa"/>
          </w:tcPr>
          <w:p w14:paraId="7535B889" w14:textId="77777777" w:rsidR="00571967" w:rsidRDefault="00571967">
            <w:pPr>
              <w:pStyle w:val="TableParagraph"/>
              <w:rPr>
                <w:sz w:val="24"/>
              </w:rPr>
            </w:pPr>
          </w:p>
        </w:tc>
        <w:tc>
          <w:tcPr>
            <w:tcW w:w="3506" w:type="dxa"/>
          </w:tcPr>
          <w:p w14:paraId="28F5491F" w14:textId="77777777" w:rsidR="00571967" w:rsidRDefault="00571967">
            <w:pPr>
              <w:pStyle w:val="TableParagraph"/>
              <w:rPr>
                <w:sz w:val="24"/>
              </w:rPr>
            </w:pPr>
          </w:p>
        </w:tc>
        <w:tc>
          <w:tcPr>
            <w:tcW w:w="3951" w:type="dxa"/>
          </w:tcPr>
          <w:p w14:paraId="6502ECB9" w14:textId="77777777" w:rsidR="00B96A69" w:rsidRDefault="00B96A69">
            <w:pPr>
              <w:pStyle w:val="TableParagraph"/>
              <w:rPr>
                <w:sz w:val="24"/>
              </w:rPr>
            </w:pPr>
          </w:p>
        </w:tc>
      </w:tr>
      <w:tr w:rsidR="00B96A69" w14:paraId="277ED8C0" w14:textId="77777777" w:rsidTr="00B96A69">
        <w:trPr>
          <w:trHeight w:val="660"/>
        </w:trPr>
        <w:tc>
          <w:tcPr>
            <w:tcW w:w="1896" w:type="dxa"/>
          </w:tcPr>
          <w:p w14:paraId="1EA48AAF" w14:textId="77777777" w:rsidR="00B96A69" w:rsidRDefault="00B96A69">
            <w:pPr>
              <w:pStyle w:val="TableParagraph"/>
              <w:rPr>
                <w:sz w:val="24"/>
              </w:rPr>
            </w:pPr>
          </w:p>
        </w:tc>
        <w:tc>
          <w:tcPr>
            <w:tcW w:w="3506" w:type="dxa"/>
          </w:tcPr>
          <w:p w14:paraId="29692694" w14:textId="77777777" w:rsidR="00B96A69" w:rsidRDefault="00B96A69">
            <w:pPr>
              <w:pStyle w:val="TableParagraph"/>
              <w:rPr>
                <w:sz w:val="24"/>
              </w:rPr>
            </w:pPr>
          </w:p>
        </w:tc>
        <w:tc>
          <w:tcPr>
            <w:tcW w:w="3951" w:type="dxa"/>
          </w:tcPr>
          <w:p w14:paraId="41F9CEC9" w14:textId="77777777" w:rsidR="00B96A69" w:rsidRDefault="00B96A69">
            <w:pPr>
              <w:pStyle w:val="TableParagraph"/>
              <w:rPr>
                <w:sz w:val="24"/>
              </w:rPr>
            </w:pPr>
          </w:p>
        </w:tc>
      </w:tr>
    </w:tbl>
    <w:p w14:paraId="0ACEE968" w14:textId="77777777" w:rsidR="00571967" w:rsidRDefault="00571967">
      <w:pPr>
        <w:pStyle w:val="BodyText"/>
      </w:pPr>
    </w:p>
    <w:p w14:paraId="3EDCE0D8" w14:textId="77777777" w:rsidR="00571967" w:rsidRDefault="00571967">
      <w:pPr>
        <w:pStyle w:val="BodyText"/>
      </w:pPr>
    </w:p>
    <w:p w14:paraId="3AAAA2CC" w14:textId="77777777" w:rsidR="00571967" w:rsidRDefault="00571967">
      <w:pPr>
        <w:pStyle w:val="BodyText"/>
        <w:spacing w:before="209"/>
      </w:pPr>
    </w:p>
    <w:p w14:paraId="3F344E44" w14:textId="7A34E0B6" w:rsidR="00571967" w:rsidRDefault="00000000">
      <w:pPr>
        <w:pStyle w:val="BodyText"/>
      </w:pPr>
      <w:r>
        <w:t>NAME</w:t>
      </w:r>
      <w:r>
        <w:rPr>
          <w:spacing w:val="-2"/>
        </w:rPr>
        <w:t xml:space="preserve"> </w:t>
      </w:r>
      <w:r>
        <w:t>of Mentor</w:t>
      </w:r>
      <w:r w:rsidR="00B96A69">
        <w:t>: Dr. Karun Verma</w:t>
      </w:r>
    </w:p>
    <w:p w14:paraId="54AB5E98" w14:textId="77777777" w:rsidR="00571967" w:rsidRDefault="00000000">
      <w:pPr>
        <w:pStyle w:val="BodyText"/>
        <w:spacing w:before="244"/>
      </w:pPr>
      <w:r>
        <w:t>SIGNATURE</w:t>
      </w:r>
      <w:r>
        <w:rPr>
          <w:spacing w:val="-3"/>
        </w:rPr>
        <w:t xml:space="preserve"> </w:t>
      </w:r>
      <w:r>
        <w:t>of Mentor:</w:t>
      </w:r>
      <w:r>
        <w:rPr>
          <w:spacing w:val="30"/>
        </w:rPr>
        <w:t xml:space="preserve">  </w:t>
      </w:r>
      <w:r>
        <w:t>. .</w:t>
      </w:r>
      <w:r>
        <w:rPr>
          <w:spacing w:val="-1"/>
        </w:rPr>
        <w:t xml:space="preserve"> </w:t>
      </w:r>
      <w:r>
        <w:t>. . . . . . .</w:t>
      </w:r>
      <w:r>
        <w:rPr>
          <w:spacing w:val="-1"/>
        </w:rPr>
        <w:t xml:space="preserve"> </w:t>
      </w:r>
      <w:r>
        <w:t>. . . . . . .</w:t>
      </w:r>
      <w:r>
        <w:rPr>
          <w:spacing w:val="-1"/>
        </w:rPr>
        <w:t xml:space="preserve"> </w:t>
      </w:r>
      <w:r>
        <w:t>. . . . .</w:t>
      </w:r>
      <w:r>
        <w:rPr>
          <w:spacing w:val="4"/>
        </w:rPr>
        <w:t xml:space="preserve"> </w:t>
      </w:r>
      <w:r>
        <w:t>.</w:t>
      </w:r>
      <w:r>
        <w:rPr>
          <w:spacing w:val="-1"/>
        </w:rPr>
        <w:t xml:space="preserve"> </w:t>
      </w:r>
      <w:r>
        <w:t>. . . . . . .</w:t>
      </w:r>
      <w:r>
        <w:rPr>
          <w:spacing w:val="-1"/>
        </w:rPr>
        <w:t xml:space="preserve"> </w:t>
      </w:r>
      <w:r>
        <w:t xml:space="preserve">. . . . . . </w:t>
      </w:r>
      <w:r>
        <w:rPr>
          <w:spacing w:val="-10"/>
        </w:rPr>
        <w:t>.</w:t>
      </w:r>
    </w:p>
    <w:p w14:paraId="4D58C988" w14:textId="77777777" w:rsidR="00571967" w:rsidRDefault="00571967">
      <w:pPr>
        <w:pStyle w:val="BodyText"/>
      </w:pPr>
    </w:p>
    <w:p w14:paraId="623837DA" w14:textId="77777777" w:rsidR="00571967" w:rsidRDefault="00571967">
      <w:pPr>
        <w:pStyle w:val="BodyText"/>
        <w:spacing w:before="208"/>
      </w:pPr>
    </w:p>
    <w:p w14:paraId="21C3910C" w14:textId="0087CA35" w:rsidR="00571967" w:rsidRDefault="00000000">
      <w:pPr>
        <w:pStyle w:val="BodyText"/>
      </w:pPr>
      <w:r>
        <w:t>NAME</w:t>
      </w:r>
      <w:r>
        <w:rPr>
          <w:spacing w:val="-3"/>
        </w:rPr>
        <w:t xml:space="preserve"> </w:t>
      </w:r>
      <w:r>
        <w:t>of</w:t>
      </w:r>
      <w:r>
        <w:rPr>
          <w:spacing w:val="1"/>
        </w:rPr>
        <w:t xml:space="preserve"> </w:t>
      </w:r>
      <w:r>
        <w:t>Co-Mentor:</w:t>
      </w:r>
      <w:r>
        <w:rPr>
          <w:spacing w:val="58"/>
        </w:rPr>
        <w:t xml:space="preserve"> </w:t>
      </w:r>
      <w:r w:rsidR="00B96A69">
        <w:t>Dr. Kashish Goyal</w:t>
      </w:r>
    </w:p>
    <w:p w14:paraId="66A02D95" w14:textId="77777777" w:rsidR="00571967" w:rsidRDefault="00000000">
      <w:pPr>
        <w:pStyle w:val="BodyText"/>
        <w:spacing w:before="239"/>
      </w:pPr>
      <w:r>
        <w:t>SIGNATURE</w:t>
      </w:r>
      <w:r>
        <w:rPr>
          <w:spacing w:val="-3"/>
        </w:rPr>
        <w:t xml:space="preserve"> </w:t>
      </w:r>
      <w:r>
        <w:t>of</w:t>
      </w:r>
      <w:r>
        <w:rPr>
          <w:spacing w:val="2"/>
        </w:rPr>
        <w:t xml:space="preserve"> </w:t>
      </w:r>
      <w:r>
        <w:t>Co-Mentor:</w:t>
      </w:r>
      <w:r>
        <w:rPr>
          <w:spacing w:val="29"/>
        </w:rPr>
        <w:t xml:space="preserve">  </w:t>
      </w:r>
      <w:r>
        <w:t>.</w:t>
      </w:r>
      <w:r>
        <w:rPr>
          <w:spacing w:val="-1"/>
        </w:rPr>
        <w:t xml:space="preserve"> </w:t>
      </w:r>
      <w:r>
        <w:t>. . . . . .</w:t>
      </w:r>
      <w:r>
        <w:rPr>
          <w:spacing w:val="-1"/>
        </w:rPr>
        <w:t xml:space="preserve"> </w:t>
      </w:r>
      <w:r>
        <w:t>. . . . . .</w:t>
      </w:r>
      <w:r>
        <w:rPr>
          <w:spacing w:val="-1"/>
        </w:rPr>
        <w:t xml:space="preserve"> </w:t>
      </w:r>
      <w:r>
        <w:t>. . . . .</w:t>
      </w:r>
      <w:r>
        <w:rPr>
          <w:spacing w:val="3"/>
        </w:rPr>
        <w:t xml:space="preserve"> </w:t>
      </w:r>
      <w:r>
        <w:t>. . . . . .</w:t>
      </w:r>
      <w:r>
        <w:rPr>
          <w:spacing w:val="-1"/>
        </w:rPr>
        <w:t xml:space="preserve"> </w:t>
      </w:r>
      <w:r>
        <w:t>. . . . . .</w:t>
      </w:r>
      <w:r>
        <w:rPr>
          <w:spacing w:val="-1"/>
        </w:rPr>
        <w:t xml:space="preserve"> </w:t>
      </w:r>
      <w:r>
        <w:t xml:space="preserve">. . . . . </w:t>
      </w:r>
      <w:r>
        <w:rPr>
          <w:spacing w:val="-10"/>
        </w:rPr>
        <w:t>.</w:t>
      </w:r>
    </w:p>
    <w:p w14:paraId="2A019E1F" w14:textId="77777777" w:rsidR="00571967" w:rsidRDefault="00571967">
      <w:pPr>
        <w:pStyle w:val="BodyText"/>
        <w:sectPr w:rsidR="00571967">
          <w:pgSz w:w="12240" w:h="15840"/>
          <w:pgMar w:top="1380" w:right="1080" w:bottom="1220" w:left="1440" w:header="0" w:footer="1032" w:gutter="0"/>
          <w:pgBorders w:offsetFrom="page">
            <w:top w:val="single" w:sz="4" w:space="24" w:color="000000"/>
            <w:left w:val="single" w:sz="4" w:space="24" w:color="000000"/>
            <w:bottom w:val="single" w:sz="4" w:space="24" w:color="000000"/>
            <w:right w:val="single" w:sz="4" w:space="24" w:color="000000"/>
          </w:pgBorders>
          <w:cols w:space="720"/>
        </w:sectPr>
      </w:pPr>
    </w:p>
    <w:p w14:paraId="1B1BE1CE" w14:textId="77777777" w:rsidR="00571967" w:rsidRDefault="00000000">
      <w:pPr>
        <w:pStyle w:val="Heading1"/>
        <w:spacing w:before="62"/>
        <w:ind w:left="0"/>
      </w:pPr>
      <w:r>
        <w:lastRenderedPageBreak/>
        <w:t>Project</w:t>
      </w:r>
      <w:r>
        <w:rPr>
          <w:spacing w:val="-8"/>
        </w:rPr>
        <w:t xml:space="preserve"> </w:t>
      </w:r>
      <w:r>
        <w:rPr>
          <w:spacing w:val="-2"/>
        </w:rPr>
        <w:t>Overview</w:t>
      </w:r>
    </w:p>
    <w:p w14:paraId="19B68951" w14:textId="77777777" w:rsidR="007449F6" w:rsidRPr="007449F6" w:rsidRDefault="007449F6" w:rsidP="007449F6">
      <w:pPr>
        <w:tabs>
          <w:tab w:val="left" w:pos="720"/>
        </w:tabs>
        <w:spacing w:before="260"/>
        <w:rPr>
          <w:spacing w:val="-2"/>
          <w:sz w:val="24"/>
        </w:rPr>
      </w:pPr>
      <w:r w:rsidRPr="007449F6">
        <w:rPr>
          <w:spacing w:val="-2"/>
          <w:sz w:val="24"/>
        </w:rPr>
        <w:t xml:space="preserve">Dysarthria severely impairs speech intelligibility for Hindi speakers affected by neurological conditions like stroke or Parkinson's disease, particularly in data-scarce environments where standard ASR systems struggle. OpenAI's Whisper model performs well on healthy Hindi speech (under 10% WER on Common Voice datasets) but exhibits 50-70%+ WER on dysarthric inputs due to slurred articulation, breathiness, variable severity levels, and lack of personalization. This project develops a lightweight, browser-based web application as the primary deliverable, fine-tuning Whisper-small on the Hindi Dysarthric Speech Dataset (HDSD) from IIT Roorkee using data-efficient techniques including </w:t>
      </w:r>
      <w:proofErr w:type="spellStart"/>
      <w:r w:rsidRPr="007449F6">
        <w:rPr>
          <w:spacing w:val="-2"/>
          <w:sz w:val="24"/>
        </w:rPr>
        <w:t>AdaLoRA</w:t>
      </w:r>
      <w:proofErr w:type="spellEnd"/>
      <w:r w:rsidRPr="007449F6">
        <w:rPr>
          <w:spacing w:val="-2"/>
          <w:sz w:val="24"/>
        </w:rPr>
        <w:t xml:space="preserve"> fine-tuning, curriculum learning, and text-to-dysarthric synthesis augmentation to achieve under 15% WER with only 1-2 hours of personal data per speaker.</w:t>
      </w:r>
    </w:p>
    <w:p w14:paraId="0ABEB741" w14:textId="77777777" w:rsidR="007449F6" w:rsidRPr="007449F6" w:rsidRDefault="007449F6" w:rsidP="007449F6">
      <w:pPr>
        <w:tabs>
          <w:tab w:val="left" w:pos="720"/>
        </w:tabs>
        <w:spacing w:before="260"/>
        <w:rPr>
          <w:spacing w:val="-2"/>
          <w:sz w:val="24"/>
        </w:rPr>
      </w:pPr>
    </w:p>
    <w:p w14:paraId="5188EF63" w14:textId="77777777" w:rsidR="007449F6" w:rsidRPr="007449F6" w:rsidRDefault="007449F6" w:rsidP="007449F6">
      <w:pPr>
        <w:tabs>
          <w:tab w:val="left" w:pos="720"/>
        </w:tabs>
        <w:spacing w:before="260"/>
        <w:rPr>
          <w:spacing w:val="-2"/>
          <w:sz w:val="24"/>
        </w:rPr>
      </w:pPr>
      <w:r w:rsidRPr="007449F6">
        <w:rPr>
          <w:spacing w:val="-2"/>
          <w:sz w:val="24"/>
        </w:rPr>
        <w:t>The technical approach integrates three key components: (1) Data-efficient adaptation of Whisper-small on HDSD-IIT Roorkee through parameter-efficient fine-tuning (</w:t>
      </w:r>
      <w:proofErr w:type="spellStart"/>
      <w:r w:rsidRPr="007449F6">
        <w:rPr>
          <w:spacing w:val="-2"/>
          <w:sz w:val="24"/>
        </w:rPr>
        <w:t>AdaLoRA</w:t>
      </w:r>
      <w:proofErr w:type="spellEnd"/>
      <w:r w:rsidRPr="007449F6">
        <w:rPr>
          <w:spacing w:val="-2"/>
          <w:sz w:val="24"/>
        </w:rPr>
        <w:t xml:space="preserve">), model merging for robustness, and synthetic data generation via diffusion TTS to overcome corpus limitations; (2) Severity-aware processing that stratifies dysarthric inputs by </w:t>
      </w:r>
      <w:proofErr w:type="spellStart"/>
      <w:r w:rsidRPr="007449F6">
        <w:rPr>
          <w:spacing w:val="-2"/>
          <w:sz w:val="24"/>
        </w:rPr>
        <w:t>Frenchay</w:t>
      </w:r>
      <w:proofErr w:type="spellEnd"/>
      <w:r w:rsidRPr="007449F6">
        <w:rPr>
          <w:spacing w:val="-2"/>
          <w:sz w:val="24"/>
        </w:rPr>
        <w:t xml:space="preserve"> Dysarthria Assessment scales, employing </w:t>
      </w:r>
      <w:proofErr w:type="spellStart"/>
      <w:r w:rsidRPr="007449F6">
        <w:rPr>
          <w:spacing w:val="-2"/>
          <w:sz w:val="24"/>
        </w:rPr>
        <w:t>WhisperX</w:t>
      </w:r>
      <w:proofErr w:type="spellEnd"/>
      <w:r w:rsidRPr="007449F6">
        <w:rPr>
          <w:spacing w:val="-2"/>
          <w:sz w:val="24"/>
        </w:rPr>
        <w:t xml:space="preserve"> confidence thresholding (entropy &lt;0.7) to flag low-intelligibility segments for targeted language model rescoring with </w:t>
      </w:r>
      <w:proofErr w:type="spellStart"/>
      <w:r w:rsidRPr="007449F6">
        <w:rPr>
          <w:spacing w:val="-2"/>
          <w:sz w:val="24"/>
        </w:rPr>
        <w:t>IndicBERT</w:t>
      </w:r>
      <w:proofErr w:type="spellEnd"/>
      <w:r w:rsidRPr="007449F6">
        <w:rPr>
          <w:spacing w:val="-2"/>
          <w:sz w:val="24"/>
        </w:rPr>
        <w:t xml:space="preserve">; and (3) Query-responsive web interface built with </w:t>
      </w:r>
      <w:proofErr w:type="spellStart"/>
      <w:r w:rsidRPr="007449F6">
        <w:rPr>
          <w:spacing w:val="-2"/>
          <w:sz w:val="24"/>
        </w:rPr>
        <w:t>Gradio</w:t>
      </w:r>
      <w:proofErr w:type="spellEnd"/>
      <w:r w:rsidRPr="007449F6">
        <w:rPr>
          <w:spacing w:val="-2"/>
          <w:sz w:val="24"/>
        </w:rPr>
        <w:t xml:space="preserve"> and faster-whisper for real-time CPU inference (&lt;2s latency), featuring Web Audio API microphone input, color-coded confidence visualization (green for high-confidence, red for low), interactive "Replay/Fix" buttons, and voice command support ("repeat last sentence"). Per-speaker </w:t>
      </w:r>
      <w:proofErr w:type="spellStart"/>
      <w:r w:rsidRPr="007449F6">
        <w:rPr>
          <w:spacing w:val="-2"/>
          <w:sz w:val="24"/>
        </w:rPr>
        <w:t>LoRA</w:t>
      </w:r>
      <w:proofErr w:type="spellEnd"/>
      <w:r w:rsidRPr="007449F6">
        <w:rPr>
          <w:spacing w:val="-2"/>
          <w:sz w:val="24"/>
        </w:rPr>
        <w:t xml:space="preserve"> personalization via 5-minute voice uploads ensures optimal performance for individual dysarthria patterns, while handling code-mixed Hindi-English common in Indian contexts.</w:t>
      </w:r>
    </w:p>
    <w:p w14:paraId="0D547A57" w14:textId="77777777" w:rsidR="007449F6" w:rsidRPr="007449F6" w:rsidRDefault="007449F6" w:rsidP="007449F6">
      <w:pPr>
        <w:tabs>
          <w:tab w:val="left" w:pos="720"/>
        </w:tabs>
        <w:spacing w:before="260"/>
        <w:rPr>
          <w:spacing w:val="-2"/>
          <w:sz w:val="24"/>
        </w:rPr>
      </w:pPr>
    </w:p>
    <w:p w14:paraId="332B6D1A" w14:textId="7CE6191E" w:rsidR="00571967" w:rsidRPr="007449F6" w:rsidRDefault="007449F6" w:rsidP="007449F6">
      <w:pPr>
        <w:tabs>
          <w:tab w:val="left" w:pos="720"/>
        </w:tabs>
        <w:spacing w:before="260"/>
        <w:rPr>
          <w:rFonts w:ascii="Arial MT" w:hAnsi="Arial MT"/>
          <w:sz w:val="24"/>
        </w:rPr>
      </w:pPr>
      <w:r w:rsidRPr="007449F6">
        <w:rPr>
          <w:spacing w:val="-2"/>
          <w:sz w:val="24"/>
        </w:rPr>
        <w:t xml:space="preserve">Expected outcomes include a production-ready web app outperforming baselines by 40-50% relative WER reduction on HDSD-IIT Roorkee benchmarks, with real-time factor (RTF) under 1.0, 90% user satisfaction, and doubled communication efficiency for daily scenarios like medical consultations and social interactions. The privacy-focused, local-first processing eliminates cloud dependency, while the lightweight deployment (&lt;100MB) via </w:t>
      </w:r>
      <w:proofErr w:type="spellStart"/>
      <w:r w:rsidRPr="007449F6">
        <w:rPr>
          <w:spacing w:val="-2"/>
          <w:sz w:val="24"/>
        </w:rPr>
        <w:t>Gradio</w:t>
      </w:r>
      <w:proofErr w:type="spellEnd"/>
      <w:r w:rsidRPr="007449F6">
        <w:rPr>
          <w:spacing w:val="-2"/>
          <w:sz w:val="24"/>
        </w:rPr>
        <w:t xml:space="preserve"> enables one-click browser access without installations. Scalable to other Indic languages, this system addresses critical accessibility gaps for millions with motor speech impairments, establishing HDSD-IIT Roorkee as a foundational benchmark for Hindi dysarthric research.</w:t>
      </w:r>
    </w:p>
    <w:p w14:paraId="4831F823" w14:textId="77777777" w:rsidR="00B96A69" w:rsidRDefault="00B96A69" w:rsidP="00B96A69">
      <w:pPr>
        <w:tabs>
          <w:tab w:val="left" w:pos="720"/>
        </w:tabs>
        <w:spacing w:before="239"/>
        <w:rPr>
          <w:rFonts w:ascii="Arial MT" w:hAnsi="Arial MT"/>
          <w:sz w:val="24"/>
        </w:rPr>
      </w:pPr>
    </w:p>
    <w:p w14:paraId="19F4666B" w14:textId="77777777" w:rsidR="00B96A69" w:rsidRDefault="00B96A69" w:rsidP="00B96A69">
      <w:pPr>
        <w:tabs>
          <w:tab w:val="left" w:pos="720"/>
        </w:tabs>
        <w:spacing w:before="239"/>
        <w:rPr>
          <w:rFonts w:ascii="Arial MT" w:hAnsi="Arial MT"/>
          <w:sz w:val="24"/>
        </w:rPr>
      </w:pPr>
    </w:p>
    <w:p w14:paraId="269E1C39" w14:textId="77777777" w:rsidR="00B96A69" w:rsidRDefault="00B96A69" w:rsidP="00B96A69">
      <w:pPr>
        <w:tabs>
          <w:tab w:val="left" w:pos="720"/>
        </w:tabs>
        <w:spacing w:before="239"/>
        <w:rPr>
          <w:rFonts w:ascii="Arial MT" w:hAnsi="Arial MT"/>
          <w:sz w:val="24"/>
        </w:rPr>
      </w:pPr>
    </w:p>
    <w:p w14:paraId="0F559F1F" w14:textId="77777777" w:rsidR="00B96A69" w:rsidRDefault="00B96A69" w:rsidP="00B96A69">
      <w:pPr>
        <w:tabs>
          <w:tab w:val="left" w:pos="720"/>
        </w:tabs>
        <w:spacing w:before="239"/>
        <w:rPr>
          <w:rFonts w:ascii="Arial MT" w:hAnsi="Arial MT"/>
          <w:sz w:val="24"/>
        </w:rPr>
      </w:pPr>
    </w:p>
    <w:p w14:paraId="65EC2A47" w14:textId="77777777" w:rsidR="00B96A69" w:rsidRDefault="00B96A69" w:rsidP="00B96A69">
      <w:pPr>
        <w:tabs>
          <w:tab w:val="left" w:pos="720"/>
        </w:tabs>
        <w:spacing w:before="239"/>
        <w:rPr>
          <w:rFonts w:ascii="Arial MT" w:hAnsi="Arial MT"/>
          <w:sz w:val="24"/>
        </w:rPr>
      </w:pPr>
    </w:p>
    <w:p w14:paraId="38D82CD4" w14:textId="77777777" w:rsidR="00762781" w:rsidRDefault="00762781" w:rsidP="00762781">
      <w:pPr>
        <w:pStyle w:val="Heading1"/>
        <w:spacing w:before="1"/>
        <w:ind w:left="0" w:right="719"/>
        <w:jc w:val="left"/>
      </w:pPr>
    </w:p>
    <w:p w14:paraId="770DAF9A" w14:textId="35A93EBA" w:rsidR="00C2162A" w:rsidRDefault="00C2162A" w:rsidP="00762781">
      <w:pPr>
        <w:pStyle w:val="Heading1"/>
        <w:spacing w:before="1"/>
        <w:ind w:left="2880" w:right="719"/>
        <w:jc w:val="left"/>
      </w:pPr>
      <w:r>
        <w:lastRenderedPageBreak/>
        <w:t>Problem Statement</w:t>
      </w:r>
    </w:p>
    <w:p w14:paraId="7DB7A7F9" w14:textId="77777777" w:rsidR="00C2162A" w:rsidRDefault="00C2162A">
      <w:pPr>
        <w:pStyle w:val="Heading1"/>
        <w:spacing w:before="1"/>
        <w:ind w:right="719"/>
      </w:pPr>
    </w:p>
    <w:p w14:paraId="56C4EB6B" w14:textId="5D8CFE9F" w:rsidR="00C2162A" w:rsidRPr="00C2162A" w:rsidRDefault="00C2162A" w:rsidP="00C2162A">
      <w:pPr>
        <w:pStyle w:val="Heading1"/>
        <w:spacing w:before="1"/>
        <w:ind w:right="719"/>
        <w:jc w:val="left"/>
        <w:rPr>
          <w:sz w:val="24"/>
          <w:szCs w:val="24"/>
        </w:rPr>
      </w:pPr>
      <w:r w:rsidRPr="00C2162A">
        <w:rPr>
          <w:b w:val="0"/>
          <w:bCs w:val="0"/>
          <w:sz w:val="24"/>
          <w:szCs w:val="24"/>
        </w:rPr>
        <w:t>To develop a lightweight, personalized, and data-efficient assistive speech recognition system by fine-tuning a Whisper-based model for Hindi dysarthric speech using limited data and targeted augmentation, with severity-aware adaptation, confidence-based error correction, and a query-responsive communication interface</w:t>
      </w:r>
      <w:r w:rsidRPr="00C2162A">
        <w:rPr>
          <w:sz w:val="24"/>
          <w:szCs w:val="24"/>
        </w:rPr>
        <w:t>.</w:t>
      </w:r>
    </w:p>
    <w:p w14:paraId="7487CC09" w14:textId="77777777" w:rsidR="00C2162A" w:rsidRDefault="00C2162A">
      <w:pPr>
        <w:pStyle w:val="Heading1"/>
        <w:spacing w:before="1"/>
        <w:ind w:right="719"/>
      </w:pPr>
    </w:p>
    <w:p w14:paraId="5286A631" w14:textId="5E3736C5" w:rsidR="00571967" w:rsidRDefault="00000000" w:rsidP="00C2162A">
      <w:pPr>
        <w:pStyle w:val="Heading1"/>
        <w:spacing w:before="1"/>
        <w:ind w:left="3600" w:right="719"/>
        <w:jc w:val="left"/>
      </w:pPr>
      <w:r>
        <w:t>Need</w:t>
      </w:r>
      <w:r>
        <w:rPr>
          <w:spacing w:val="-7"/>
        </w:rPr>
        <w:t xml:space="preserve"> </w:t>
      </w:r>
      <w:r>
        <w:rPr>
          <w:spacing w:val="-2"/>
        </w:rPr>
        <w:t>Analysis</w:t>
      </w:r>
    </w:p>
    <w:p w14:paraId="40E963C4" w14:textId="77777777" w:rsidR="000A1E36" w:rsidRPr="000A1E36" w:rsidRDefault="000A1E36" w:rsidP="000A1E36">
      <w:pPr>
        <w:tabs>
          <w:tab w:val="left" w:pos="721"/>
        </w:tabs>
        <w:spacing w:before="260" w:line="273" w:lineRule="auto"/>
        <w:ind w:right="363"/>
        <w:jc w:val="both"/>
        <w:rPr>
          <w:sz w:val="24"/>
        </w:rPr>
      </w:pPr>
      <w:r w:rsidRPr="000A1E36">
        <w:rPr>
          <w:sz w:val="24"/>
        </w:rPr>
        <w:t>Dysarthria is a motor speech disorder caused by neurological impairments that disrupt articulation, prosody, and speech intelligibility. These characteristics introduce high variability compared to typical speech, making automatic speech recognition (ASR) significantly less effective for dysarthric speakers [1]. As speech interfaces become increasingly integral to daily technology use, this limitation creates a critical accessibility barrier.</w:t>
      </w:r>
    </w:p>
    <w:p w14:paraId="54A5222E" w14:textId="77777777" w:rsidR="000A1E36" w:rsidRPr="000A1E36" w:rsidRDefault="000A1E36" w:rsidP="000A1E36">
      <w:pPr>
        <w:tabs>
          <w:tab w:val="left" w:pos="721"/>
        </w:tabs>
        <w:spacing w:before="260" w:line="273" w:lineRule="auto"/>
        <w:ind w:right="363"/>
        <w:jc w:val="both"/>
        <w:rPr>
          <w:sz w:val="24"/>
        </w:rPr>
      </w:pPr>
      <w:r w:rsidRPr="000A1E36">
        <w:rPr>
          <w:sz w:val="24"/>
        </w:rPr>
        <w:t xml:space="preserve">Despite major advances in ASR, current systems remain poorly adapted to dysarthric speech. Models trained on large-scale healthy speech datasets exhibit substantially degraded performance when applied to pathological speech, with word error rates (WER) often exceeding 30% on benchmark datasets such as TORGO and </w:t>
      </w:r>
      <w:proofErr w:type="spellStart"/>
      <w:r w:rsidRPr="000A1E36">
        <w:rPr>
          <w:sz w:val="24"/>
        </w:rPr>
        <w:t>UASpeech</w:t>
      </w:r>
      <w:proofErr w:type="spellEnd"/>
      <w:r w:rsidRPr="000A1E36">
        <w:rPr>
          <w:sz w:val="24"/>
        </w:rPr>
        <w:t xml:space="preserve"> [1], [3], [4]. This performance gap is primarily driven by variability across speakers, severity levels, and mismatch between training and real-world conditions.</w:t>
      </w:r>
    </w:p>
    <w:p w14:paraId="5E1D1F97" w14:textId="77777777" w:rsidR="000A1E36" w:rsidRPr="000A1E36" w:rsidRDefault="000A1E36" w:rsidP="000A1E36">
      <w:pPr>
        <w:tabs>
          <w:tab w:val="left" w:pos="721"/>
        </w:tabs>
        <w:spacing w:before="260" w:line="273" w:lineRule="auto"/>
        <w:ind w:right="363"/>
        <w:jc w:val="both"/>
        <w:rPr>
          <w:sz w:val="24"/>
        </w:rPr>
      </w:pPr>
      <w:r w:rsidRPr="000A1E36">
        <w:rPr>
          <w:sz w:val="24"/>
        </w:rPr>
        <w:t xml:space="preserve">A key challenge is the scarcity of high-quality dysarthric speech data. Existing datasets are limited in size and predominantly English, restricting the development of robust and multilingual ASR systems [3], [4]. Recent research shows that data augmentation and transfer learning can mitigate these limitations, </w:t>
      </w:r>
      <w:proofErr w:type="gramStart"/>
      <w:r w:rsidRPr="000A1E36">
        <w:rPr>
          <w:sz w:val="24"/>
        </w:rPr>
        <w:t>improving</w:t>
      </w:r>
      <w:proofErr w:type="gramEnd"/>
      <w:r w:rsidRPr="000A1E36">
        <w:rPr>
          <w:sz w:val="24"/>
        </w:rPr>
        <w:t xml:space="preserve"> model robustness and reducing WER in low-resource settings [5].</w:t>
      </w:r>
    </w:p>
    <w:p w14:paraId="1E51DEBE" w14:textId="77777777" w:rsidR="000A1E36" w:rsidRPr="000A1E36" w:rsidRDefault="000A1E36" w:rsidP="000A1E36">
      <w:pPr>
        <w:tabs>
          <w:tab w:val="left" w:pos="721"/>
        </w:tabs>
        <w:spacing w:before="260" w:line="273" w:lineRule="auto"/>
        <w:ind w:right="363"/>
        <w:jc w:val="both"/>
        <w:rPr>
          <w:sz w:val="24"/>
        </w:rPr>
      </w:pPr>
      <w:r w:rsidRPr="000A1E36">
        <w:rPr>
          <w:sz w:val="24"/>
        </w:rPr>
        <w:t>The problem is more pronounced for Hindi, one of the most widely spoken languages, where dedicated dysarthric ASR systems are largely absent. The Hindi Dysarthric Speech Database (HDSD) developed by Manoj Tripathy at IIT Roorkee provides a crucial resource for addressing this gap [6]. However, its limited scale necessitates data-efficient modeling approaches.</w:t>
      </w:r>
    </w:p>
    <w:p w14:paraId="45DACE4E" w14:textId="77777777" w:rsidR="000A1E36" w:rsidRPr="000A1E36" w:rsidRDefault="000A1E36" w:rsidP="000A1E36">
      <w:pPr>
        <w:tabs>
          <w:tab w:val="left" w:pos="721"/>
        </w:tabs>
        <w:spacing w:before="260" w:line="273" w:lineRule="auto"/>
        <w:ind w:right="363"/>
        <w:jc w:val="both"/>
        <w:rPr>
          <w:sz w:val="24"/>
        </w:rPr>
      </w:pPr>
      <w:r w:rsidRPr="000A1E36">
        <w:rPr>
          <w:sz w:val="24"/>
        </w:rPr>
        <w:t>Therefore, developing a Hindi-specific dysarthric ASR system leveraging HDSD, combined with augmentation and transfer learning, represents a timely and impactful research direction toward inclusive speech technologies.</w:t>
      </w:r>
    </w:p>
    <w:p w14:paraId="76295169" w14:textId="1BE7884E" w:rsidR="000A1E36" w:rsidRDefault="000A1E36" w:rsidP="000A1E36">
      <w:pPr>
        <w:tabs>
          <w:tab w:val="left" w:pos="721"/>
        </w:tabs>
        <w:spacing w:before="260" w:line="273" w:lineRule="auto"/>
        <w:ind w:right="363"/>
        <w:jc w:val="both"/>
        <w:rPr>
          <w:rFonts w:ascii="Arial MT" w:hAnsi="Arial MT"/>
          <w:sz w:val="24"/>
        </w:rPr>
      </w:pPr>
    </w:p>
    <w:p w14:paraId="66C2A47E" w14:textId="77777777" w:rsidR="000A1E36" w:rsidRDefault="000A1E36" w:rsidP="000A1E36">
      <w:pPr>
        <w:tabs>
          <w:tab w:val="left" w:pos="721"/>
        </w:tabs>
        <w:spacing w:before="260" w:line="273" w:lineRule="auto"/>
        <w:ind w:right="363"/>
        <w:jc w:val="both"/>
        <w:rPr>
          <w:rFonts w:ascii="Arial MT" w:hAnsi="Arial MT"/>
          <w:sz w:val="24"/>
        </w:rPr>
      </w:pPr>
    </w:p>
    <w:p w14:paraId="6D4ABE0D" w14:textId="77777777" w:rsidR="000A1E36" w:rsidRPr="000A1E36" w:rsidRDefault="000A1E36" w:rsidP="000A1E36">
      <w:pPr>
        <w:tabs>
          <w:tab w:val="left" w:pos="721"/>
        </w:tabs>
        <w:spacing w:before="260" w:line="273" w:lineRule="auto"/>
        <w:ind w:right="363"/>
        <w:jc w:val="both"/>
        <w:rPr>
          <w:rFonts w:ascii="Arial MT" w:hAnsi="Arial MT"/>
          <w:sz w:val="24"/>
        </w:rPr>
      </w:pPr>
    </w:p>
    <w:p w14:paraId="2A252980" w14:textId="77777777" w:rsidR="000A1E36" w:rsidRPr="000A1E36" w:rsidRDefault="000A1E36" w:rsidP="000A1E36">
      <w:pPr>
        <w:tabs>
          <w:tab w:val="left" w:pos="721"/>
        </w:tabs>
        <w:spacing w:before="260" w:line="273" w:lineRule="auto"/>
        <w:ind w:right="363"/>
        <w:jc w:val="both"/>
        <w:rPr>
          <w:sz w:val="24"/>
        </w:rPr>
      </w:pPr>
      <w:r w:rsidRPr="000A1E36">
        <w:rPr>
          <w:sz w:val="24"/>
        </w:rPr>
        <w:lastRenderedPageBreak/>
        <w:t>References</w:t>
      </w:r>
    </w:p>
    <w:p w14:paraId="6EB5CCD1" w14:textId="77777777" w:rsidR="000A1E36" w:rsidRPr="000A1E36" w:rsidRDefault="000A1E36" w:rsidP="000A1E36">
      <w:pPr>
        <w:tabs>
          <w:tab w:val="left" w:pos="721"/>
        </w:tabs>
        <w:spacing w:before="260" w:line="273" w:lineRule="auto"/>
        <w:ind w:right="363"/>
        <w:jc w:val="both"/>
        <w:rPr>
          <w:sz w:val="24"/>
        </w:rPr>
      </w:pPr>
      <w:r w:rsidRPr="000A1E36">
        <w:rPr>
          <w:sz w:val="24"/>
        </w:rPr>
        <w:t>[1] Z. Qian and K. Xiao, “A Survey of Automatic Speech Recognition for Dysarthric Speech,” Electronics, vol. 12, no. 20, p. 4278, 2023.</w:t>
      </w:r>
    </w:p>
    <w:p w14:paraId="4F7F6C67" w14:textId="77777777" w:rsidR="000A1E36" w:rsidRPr="000A1E36" w:rsidRDefault="000A1E36" w:rsidP="000A1E36">
      <w:pPr>
        <w:tabs>
          <w:tab w:val="left" w:pos="721"/>
        </w:tabs>
        <w:spacing w:before="260" w:line="273" w:lineRule="auto"/>
        <w:ind w:right="363"/>
        <w:jc w:val="both"/>
        <w:rPr>
          <w:sz w:val="24"/>
        </w:rPr>
      </w:pPr>
      <w:r w:rsidRPr="000A1E36">
        <w:rPr>
          <w:rFonts w:ascii="Segoe UI Emoji" w:hAnsi="Segoe UI Emoji" w:cs="Segoe UI Emoji"/>
          <w:sz w:val="24"/>
        </w:rPr>
        <w:t>🔗</w:t>
      </w:r>
      <w:r w:rsidRPr="000A1E36">
        <w:rPr>
          <w:sz w:val="24"/>
        </w:rPr>
        <w:t xml:space="preserve"> https://doi.org/10.3390/electronics12204278</w:t>
      </w:r>
    </w:p>
    <w:p w14:paraId="666E9CA2" w14:textId="77777777" w:rsidR="000A1E36" w:rsidRPr="000A1E36" w:rsidRDefault="000A1E36" w:rsidP="000A1E36">
      <w:pPr>
        <w:tabs>
          <w:tab w:val="left" w:pos="721"/>
        </w:tabs>
        <w:spacing w:before="260" w:line="273" w:lineRule="auto"/>
        <w:ind w:right="363"/>
        <w:jc w:val="both"/>
        <w:rPr>
          <w:sz w:val="24"/>
        </w:rPr>
      </w:pPr>
      <w:r w:rsidRPr="000A1E36">
        <w:rPr>
          <w:sz w:val="24"/>
        </w:rPr>
        <w:t xml:space="preserve">[2] A. </w:t>
      </w:r>
      <w:proofErr w:type="spellStart"/>
      <w:r w:rsidRPr="000A1E36">
        <w:rPr>
          <w:sz w:val="24"/>
        </w:rPr>
        <w:t>Aboeitta</w:t>
      </w:r>
      <w:proofErr w:type="spellEnd"/>
      <w:r w:rsidRPr="000A1E36">
        <w:rPr>
          <w:sz w:val="24"/>
        </w:rPr>
        <w:t xml:space="preserve"> et al., “Bridging ASR and LLMs for Dysarthric Speech Recognition,” Proc. </w:t>
      </w:r>
      <w:proofErr w:type="spellStart"/>
      <w:r w:rsidRPr="000A1E36">
        <w:rPr>
          <w:sz w:val="24"/>
        </w:rPr>
        <w:t>Interspeech</w:t>
      </w:r>
      <w:proofErr w:type="spellEnd"/>
      <w:r w:rsidRPr="000A1E36">
        <w:rPr>
          <w:sz w:val="24"/>
        </w:rPr>
        <w:t>, 2025.</w:t>
      </w:r>
    </w:p>
    <w:p w14:paraId="3C7BDE4D" w14:textId="77777777" w:rsidR="000A1E36" w:rsidRPr="000A1E36" w:rsidRDefault="000A1E36" w:rsidP="000A1E36">
      <w:pPr>
        <w:tabs>
          <w:tab w:val="left" w:pos="721"/>
        </w:tabs>
        <w:spacing w:before="260" w:line="273" w:lineRule="auto"/>
        <w:ind w:right="363"/>
        <w:jc w:val="both"/>
        <w:rPr>
          <w:sz w:val="24"/>
        </w:rPr>
      </w:pPr>
      <w:r w:rsidRPr="000A1E36">
        <w:rPr>
          <w:rFonts w:ascii="Segoe UI Emoji" w:hAnsi="Segoe UI Emoji" w:cs="Segoe UI Emoji"/>
          <w:sz w:val="24"/>
        </w:rPr>
        <w:t>🔗</w:t>
      </w:r>
      <w:r w:rsidRPr="000A1E36">
        <w:rPr>
          <w:sz w:val="24"/>
        </w:rPr>
        <w:t xml:space="preserve"> https://www.isca-archive.org/interspeech_2025/aboeitta25_interspeech.pdf</w:t>
      </w:r>
    </w:p>
    <w:p w14:paraId="770BF594" w14:textId="77777777" w:rsidR="000A1E36" w:rsidRPr="000A1E36" w:rsidRDefault="000A1E36" w:rsidP="000A1E36">
      <w:pPr>
        <w:tabs>
          <w:tab w:val="left" w:pos="721"/>
        </w:tabs>
        <w:spacing w:before="260" w:line="273" w:lineRule="auto"/>
        <w:ind w:right="363"/>
        <w:jc w:val="both"/>
        <w:rPr>
          <w:sz w:val="24"/>
        </w:rPr>
      </w:pPr>
      <w:r w:rsidRPr="000A1E36">
        <w:rPr>
          <w:sz w:val="24"/>
        </w:rPr>
        <w:t>[3] H. Kim et al., “</w:t>
      </w:r>
      <w:proofErr w:type="spellStart"/>
      <w:r w:rsidRPr="000A1E36">
        <w:rPr>
          <w:sz w:val="24"/>
        </w:rPr>
        <w:t>UASpeech</w:t>
      </w:r>
      <w:proofErr w:type="spellEnd"/>
      <w:r w:rsidRPr="000A1E36">
        <w:rPr>
          <w:sz w:val="24"/>
        </w:rPr>
        <w:t xml:space="preserve">: A Dysarthric Speech Database,” Proc. </w:t>
      </w:r>
      <w:proofErr w:type="spellStart"/>
      <w:r w:rsidRPr="000A1E36">
        <w:rPr>
          <w:sz w:val="24"/>
        </w:rPr>
        <w:t>Interspeech</w:t>
      </w:r>
      <w:proofErr w:type="spellEnd"/>
      <w:r w:rsidRPr="000A1E36">
        <w:rPr>
          <w:sz w:val="24"/>
        </w:rPr>
        <w:t>, 2020.</w:t>
      </w:r>
    </w:p>
    <w:p w14:paraId="20D92528" w14:textId="77777777" w:rsidR="000A1E36" w:rsidRPr="000A1E36" w:rsidRDefault="000A1E36" w:rsidP="000A1E36">
      <w:pPr>
        <w:tabs>
          <w:tab w:val="left" w:pos="721"/>
        </w:tabs>
        <w:spacing w:before="260" w:line="273" w:lineRule="auto"/>
        <w:ind w:right="363"/>
        <w:jc w:val="both"/>
        <w:rPr>
          <w:sz w:val="24"/>
        </w:rPr>
      </w:pPr>
      <w:r w:rsidRPr="000A1E36">
        <w:rPr>
          <w:rFonts w:ascii="Segoe UI Emoji" w:hAnsi="Segoe UI Emoji" w:cs="Segoe UI Emoji"/>
          <w:sz w:val="24"/>
        </w:rPr>
        <w:t>🔗</w:t>
      </w:r>
      <w:r w:rsidRPr="000A1E36">
        <w:rPr>
          <w:sz w:val="24"/>
        </w:rPr>
        <w:t xml:space="preserve"> https://speechtechnology.web.illinois.edu/uaspeech/</w:t>
      </w:r>
    </w:p>
    <w:p w14:paraId="457322B5" w14:textId="77777777" w:rsidR="000A1E36" w:rsidRPr="000A1E36" w:rsidRDefault="000A1E36" w:rsidP="000A1E36">
      <w:pPr>
        <w:tabs>
          <w:tab w:val="left" w:pos="721"/>
        </w:tabs>
        <w:spacing w:before="260" w:line="273" w:lineRule="auto"/>
        <w:ind w:right="363"/>
        <w:jc w:val="both"/>
        <w:rPr>
          <w:sz w:val="24"/>
        </w:rPr>
      </w:pPr>
      <w:r w:rsidRPr="000A1E36">
        <w:rPr>
          <w:sz w:val="24"/>
        </w:rPr>
        <w:t xml:space="preserve">[4] F. </w:t>
      </w:r>
      <w:proofErr w:type="spellStart"/>
      <w:r w:rsidRPr="000A1E36">
        <w:rPr>
          <w:sz w:val="24"/>
        </w:rPr>
        <w:t>Rudzicz</w:t>
      </w:r>
      <w:proofErr w:type="spellEnd"/>
      <w:r w:rsidRPr="000A1E36">
        <w:rPr>
          <w:sz w:val="24"/>
        </w:rPr>
        <w:t xml:space="preserve"> et al., “The TORGO Database of Acoustic and Articulatory Speech from Speakers with Dysarthria,” Language Resources and Evaluation, vol. 46, no. 4, pp. 523–541, 2012.</w:t>
      </w:r>
    </w:p>
    <w:p w14:paraId="6D0755EA" w14:textId="77777777" w:rsidR="000A1E36" w:rsidRPr="000A1E36" w:rsidRDefault="000A1E36" w:rsidP="000A1E36">
      <w:pPr>
        <w:tabs>
          <w:tab w:val="left" w:pos="721"/>
        </w:tabs>
        <w:spacing w:before="260" w:line="273" w:lineRule="auto"/>
        <w:ind w:right="363"/>
        <w:jc w:val="both"/>
        <w:rPr>
          <w:sz w:val="24"/>
        </w:rPr>
      </w:pPr>
      <w:r w:rsidRPr="000A1E36">
        <w:rPr>
          <w:rFonts w:ascii="Segoe UI Emoji" w:hAnsi="Segoe UI Emoji" w:cs="Segoe UI Emoji"/>
          <w:sz w:val="24"/>
        </w:rPr>
        <w:t>🔗</w:t>
      </w:r>
      <w:r w:rsidRPr="000A1E36">
        <w:rPr>
          <w:sz w:val="24"/>
        </w:rPr>
        <w:t xml:space="preserve"> https://doi.org/10.1007/s10579-011-9145-0</w:t>
      </w:r>
    </w:p>
    <w:p w14:paraId="4D77DBE2" w14:textId="77777777" w:rsidR="000A1E36" w:rsidRPr="000A1E36" w:rsidRDefault="000A1E36" w:rsidP="000A1E36">
      <w:pPr>
        <w:tabs>
          <w:tab w:val="left" w:pos="721"/>
        </w:tabs>
        <w:spacing w:before="260" w:line="273" w:lineRule="auto"/>
        <w:ind w:right="363"/>
        <w:jc w:val="both"/>
        <w:rPr>
          <w:sz w:val="24"/>
        </w:rPr>
      </w:pPr>
      <w:r w:rsidRPr="000A1E36">
        <w:rPr>
          <w:sz w:val="24"/>
        </w:rPr>
        <w:t xml:space="preserve">[5] M. </w:t>
      </w:r>
      <w:proofErr w:type="spellStart"/>
      <w:r w:rsidRPr="000A1E36">
        <w:rPr>
          <w:sz w:val="24"/>
        </w:rPr>
        <w:t>Soleymanpour</w:t>
      </w:r>
      <w:proofErr w:type="spellEnd"/>
      <w:r w:rsidRPr="000A1E36">
        <w:rPr>
          <w:sz w:val="24"/>
        </w:rPr>
        <w:t xml:space="preserve"> et al., “Accurate Synthesis of Dysarthric Speech for ASR Data Augmentation,” </w:t>
      </w:r>
      <w:proofErr w:type="spellStart"/>
      <w:r w:rsidRPr="000A1E36">
        <w:rPr>
          <w:sz w:val="24"/>
        </w:rPr>
        <w:t>arXiv</w:t>
      </w:r>
      <w:proofErr w:type="spellEnd"/>
      <w:r w:rsidRPr="000A1E36">
        <w:rPr>
          <w:sz w:val="24"/>
        </w:rPr>
        <w:t>, 2023.</w:t>
      </w:r>
    </w:p>
    <w:p w14:paraId="0A3B39E8" w14:textId="77777777" w:rsidR="000A1E36" w:rsidRPr="000A1E36" w:rsidRDefault="000A1E36" w:rsidP="000A1E36">
      <w:pPr>
        <w:tabs>
          <w:tab w:val="left" w:pos="721"/>
        </w:tabs>
        <w:spacing w:before="260" w:line="273" w:lineRule="auto"/>
        <w:ind w:right="363"/>
        <w:jc w:val="both"/>
        <w:rPr>
          <w:sz w:val="24"/>
        </w:rPr>
      </w:pPr>
      <w:r w:rsidRPr="000A1E36">
        <w:rPr>
          <w:rFonts w:ascii="Segoe UI Emoji" w:hAnsi="Segoe UI Emoji" w:cs="Segoe UI Emoji"/>
          <w:sz w:val="24"/>
        </w:rPr>
        <w:t>🔗</w:t>
      </w:r>
      <w:r w:rsidRPr="000A1E36">
        <w:rPr>
          <w:sz w:val="24"/>
        </w:rPr>
        <w:t xml:space="preserve"> https://arxiv.org/abs/2308.08438</w:t>
      </w:r>
    </w:p>
    <w:p w14:paraId="1D2933BA" w14:textId="77777777" w:rsidR="000A1E36" w:rsidRPr="000A1E36" w:rsidRDefault="000A1E36" w:rsidP="000A1E36">
      <w:pPr>
        <w:tabs>
          <w:tab w:val="left" w:pos="721"/>
        </w:tabs>
        <w:spacing w:before="260" w:line="273" w:lineRule="auto"/>
        <w:ind w:right="363"/>
        <w:jc w:val="both"/>
        <w:rPr>
          <w:sz w:val="24"/>
        </w:rPr>
      </w:pPr>
      <w:r w:rsidRPr="000A1E36">
        <w:rPr>
          <w:sz w:val="24"/>
        </w:rPr>
        <w:t>[6] M. Tripathy, “Hindi Dysarthric Speech Database (HDSD),” IIT Roorkee, 2025.</w:t>
      </w:r>
    </w:p>
    <w:p w14:paraId="7F4105A9" w14:textId="50B2341F" w:rsidR="00571967" w:rsidRPr="000A1E36" w:rsidRDefault="000A1E36" w:rsidP="000A1E36">
      <w:pPr>
        <w:tabs>
          <w:tab w:val="left" w:pos="721"/>
        </w:tabs>
        <w:spacing w:before="260" w:line="273" w:lineRule="auto"/>
        <w:ind w:right="363"/>
        <w:jc w:val="both"/>
        <w:rPr>
          <w:sz w:val="24"/>
        </w:rPr>
      </w:pPr>
      <w:r w:rsidRPr="000A1E36">
        <w:rPr>
          <w:rFonts w:ascii="Segoe UI Emoji" w:hAnsi="Segoe UI Emoji" w:cs="Segoe UI Emoji"/>
          <w:sz w:val="24"/>
        </w:rPr>
        <w:t>🔗</w:t>
      </w:r>
      <w:r w:rsidRPr="000A1E36">
        <w:rPr>
          <w:sz w:val="24"/>
        </w:rPr>
        <w:t xml:space="preserve"> https://www.iitr.ac.in/manojtripathy/Advertisement/database_info-MT.pdf</w:t>
      </w:r>
    </w:p>
    <w:p w14:paraId="398C2A3A" w14:textId="77777777" w:rsidR="00C2162A" w:rsidRDefault="00C2162A" w:rsidP="00C2162A">
      <w:pPr>
        <w:tabs>
          <w:tab w:val="left" w:pos="721"/>
        </w:tabs>
        <w:spacing w:before="205" w:line="273" w:lineRule="auto"/>
        <w:ind w:right="366"/>
        <w:jc w:val="both"/>
        <w:rPr>
          <w:rFonts w:ascii="Arial MT" w:hAnsi="Arial MT"/>
          <w:sz w:val="24"/>
        </w:rPr>
      </w:pPr>
    </w:p>
    <w:p w14:paraId="2A80B643" w14:textId="270720E3" w:rsidR="00762781" w:rsidRPr="00762781" w:rsidRDefault="00000000" w:rsidP="000A1E36">
      <w:pPr>
        <w:pStyle w:val="Heading1"/>
        <w:ind w:left="2880" w:right="725" w:firstLine="720"/>
        <w:jc w:val="left"/>
      </w:pPr>
      <w:r>
        <w:t>Literature</w:t>
      </w:r>
      <w:r>
        <w:rPr>
          <w:spacing w:val="-14"/>
        </w:rPr>
        <w:t xml:space="preserve"> </w:t>
      </w:r>
      <w:r>
        <w:rPr>
          <w:spacing w:val="-2"/>
        </w:rPr>
        <w:t>Survey</w:t>
      </w:r>
    </w:p>
    <w:p w14:paraId="26DCE842" w14:textId="77777777" w:rsidR="00762781" w:rsidRPr="00762781" w:rsidRDefault="00762781" w:rsidP="00762781">
      <w:pPr>
        <w:tabs>
          <w:tab w:val="left" w:pos="720"/>
        </w:tabs>
        <w:spacing w:before="262"/>
        <w:rPr>
          <w:sz w:val="24"/>
        </w:rPr>
      </w:pPr>
      <w:r w:rsidRPr="00762781">
        <w:rPr>
          <w:sz w:val="24"/>
        </w:rPr>
        <w:t>1. Introduction</w:t>
      </w:r>
    </w:p>
    <w:p w14:paraId="03C6EB85" w14:textId="77777777" w:rsidR="00762781" w:rsidRPr="00762781" w:rsidRDefault="00762781" w:rsidP="00762781">
      <w:pPr>
        <w:tabs>
          <w:tab w:val="left" w:pos="720"/>
        </w:tabs>
        <w:spacing w:before="262"/>
        <w:rPr>
          <w:sz w:val="24"/>
        </w:rPr>
      </w:pPr>
      <w:r w:rsidRPr="00762781">
        <w:rPr>
          <w:sz w:val="24"/>
        </w:rPr>
        <w:t xml:space="preserve">Dysarthria, characterized by weakened or imprecise articulation due to neurological conditions like Parkinson's or stroke, significantly impairs speech intelligibility, especially in low-resource languages such as Hindi where high-quality annotated datasets are virtually nonexistent. Standard automatic speech recognition (ASR) systems, including multilingual models like Whisper, exhibit word error rates (WER) exceeding 50-70% on dysarthric speech due to distortions like reduced pitch variation, prolonged phonemes, and breathiness, far surpassing healthy speech performance. Traditional approaches falter in personalization, severity handling, and data efficiency, necessitating fine-tuning strategies, targeted augmentation, confidence-based corrections, and query-responsive interfaces for practical assistive use. This extended survey delves into foundational and recent papers (2009-2025), tracing evolution from general ASR to dysarthria-specific adaptations, with a focus on </w:t>
      </w:r>
      <w:r w:rsidRPr="00762781">
        <w:rPr>
          <w:sz w:val="24"/>
        </w:rPr>
        <w:lastRenderedPageBreak/>
        <w:t xml:space="preserve">Hindi applicability, and identifies critical gaps motivating lightweight, personalized </w:t>
      </w:r>
      <w:proofErr w:type="gramStart"/>
      <w:r w:rsidRPr="00762781">
        <w:rPr>
          <w:sz w:val="24"/>
        </w:rPr>
        <w:t>systems.isca</w:t>
      </w:r>
      <w:proofErr w:type="gramEnd"/>
      <w:r w:rsidRPr="00762781">
        <w:rPr>
          <w:sz w:val="24"/>
        </w:rPr>
        <w:t>-archive+2</w:t>
      </w:r>
    </w:p>
    <w:p w14:paraId="014601FF" w14:textId="77777777" w:rsidR="00762781" w:rsidRPr="00762781" w:rsidRDefault="00762781" w:rsidP="00762781">
      <w:pPr>
        <w:tabs>
          <w:tab w:val="left" w:pos="720"/>
        </w:tabs>
        <w:spacing w:before="262"/>
        <w:rPr>
          <w:sz w:val="24"/>
        </w:rPr>
      </w:pPr>
      <w:r w:rsidRPr="00762781">
        <w:rPr>
          <w:sz w:val="24"/>
        </w:rPr>
        <w:t>2. Current Speech Recognition Systems</w:t>
      </w:r>
    </w:p>
    <w:p w14:paraId="75C73B59" w14:textId="77777777" w:rsidR="00762781" w:rsidRPr="00762781" w:rsidRDefault="00762781" w:rsidP="00762781">
      <w:pPr>
        <w:tabs>
          <w:tab w:val="left" w:pos="720"/>
        </w:tabs>
        <w:spacing w:before="262"/>
        <w:rPr>
          <w:sz w:val="24"/>
        </w:rPr>
      </w:pPr>
      <w:r w:rsidRPr="00762781">
        <w:rPr>
          <w:sz w:val="24"/>
        </w:rPr>
        <w:t>Contemporary ASR relies on large pretrained models but reveals stark limitations on disordered speech without domain adaptation.</w:t>
      </w:r>
    </w:p>
    <w:p w14:paraId="773CA982" w14:textId="77777777" w:rsidR="00762781" w:rsidRPr="00762781" w:rsidRDefault="00762781" w:rsidP="00762781">
      <w:pPr>
        <w:tabs>
          <w:tab w:val="left" w:pos="720"/>
        </w:tabs>
        <w:spacing w:before="262"/>
        <w:rPr>
          <w:sz w:val="24"/>
        </w:rPr>
      </w:pPr>
      <w:r w:rsidRPr="00762781">
        <w:rPr>
          <w:sz w:val="24"/>
        </w:rPr>
        <w:t>2.1 Whisper Zero-Shot Performance</w:t>
      </w:r>
    </w:p>
    <w:p w14:paraId="6D3FE66C" w14:textId="77777777" w:rsidR="00762781" w:rsidRPr="00762781" w:rsidRDefault="00762781" w:rsidP="00762781">
      <w:pPr>
        <w:tabs>
          <w:tab w:val="left" w:pos="720"/>
        </w:tabs>
        <w:spacing w:before="262"/>
        <w:rPr>
          <w:sz w:val="24"/>
        </w:rPr>
      </w:pPr>
      <w:r w:rsidRPr="00762781">
        <w:rPr>
          <w:sz w:val="24"/>
        </w:rPr>
        <w:t xml:space="preserve">OpenAI's Whisper (Radford et al., 2022, foundational paper) demonstrates robust zero-shot multilingual capabilities, achieving under 10% WER on clean Hindi from Common Voice datasets through its multitask encoder-decoder trained on 680k hours across 99 languages. However, Tan et al. (2025) in "CBA-Whisper" report zero-shot WER soaring to 60-80% on </w:t>
      </w:r>
      <w:proofErr w:type="spellStart"/>
      <w:r w:rsidRPr="00762781">
        <w:rPr>
          <w:sz w:val="24"/>
        </w:rPr>
        <w:t>UASpeech</w:t>
      </w:r>
      <w:proofErr w:type="spellEnd"/>
      <w:r w:rsidRPr="00762781">
        <w:rPr>
          <w:sz w:val="24"/>
        </w:rPr>
        <w:t xml:space="preserve"> dysarthric benchmarks, attributing failures to mismatched acoustic embeddings in base layers ill-suited for dysarthric variability like imprecise consonants. </w:t>
      </w:r>
      <w:proofErr w:type="spellStart"/>
      <w:r w:rsidRPr="00762781">
        <w:rPr>
          <w:sz w:val="24"/>
        </w:rPr>
        <w:t>Starzew</w:t>
      </w:r>
      <w:proofErr w:type="spellEnd"/>
      <w:r w:rsidRPr="00762781">
        <w:rPr>
          <w:sz w:val="24"/>
        </w:rPr>
        <w:t xml:space="preserve"> et al. (2025) further quantify Whisper's inclusivity gaps, showing early encoder layers capture healthy speech patterns poorly for dysfluent </w:t>
      </w:r>
      <w:proofErr w:type="gramStart"/>
      <w:r w:rsidRPr="00762781">
        <w:rPr>
          <w:sz w:val="24"/>
        </w:rPr>
        <w:t>inputs.isca</w:t>
      </w:r>
      <w:proofErr w:type="gramEnd"/>
      <w:r w:rsidRPr="00762781">
        <w:rPr>
          <w:sz w:val="24"/>
        </w:rPr>
        <w:t>-archive+1</w:t>
      </w:r>
    </w:p>
    <w:p w14:paraId="4777A35D" w14:textId="77777777" w:rsidR="00762781" w:rsidRPr="00762781" w:rsidRDefault="00762781" w:rsidP="00762781">
      <w:pPr>
        <w:tabs>
          <w:tab w:val="left" w:pos="720"/>
        </w:tabs>
        <w:spacing w:before="262"/>
        <w:rPr>
          <w:sz w:val="24"/>
        </w:rPr>
      </w:pPr>
      <w:r w:rsidRPr="00762781">
        <w:rPr>
          <w:sz w:val="24"/>
        </w:rPr>
        <w:t>2.2 Multilingual ASR for Indian Languages</w:t>
      </w:r>
    </w:p>
    <w:p w14:paraId="53C2F070" w14:textId="77777777" w:rsidR="00762781" w:rsidRPr="00762781" w:rsidRDefault="00762781" w:rsidP="00762781">
      <w:pPr>
        <w:tabs>
          <w:tab w:val="left" w:pos="720"/>
        </w:tabs>
        <w:spacing w:before="262"/>
        <w:rPr>
          <w:sz w:val="24"/>
        </w:rPr>
      </w:pPr>
      <w:r w:rsidRPr="00762781">
        <w:rPr>
          <w:sz w:val="24"/>
        </w:rPr>
        <w:t>For Hindi, Deepak et al. (2024) in "Deep Transfer Learning based Speech Recognition for Low Resource Hindi Language" fine-tuned Whisper-small on Hugging Face's Hindi corpora (</w:t>
      </w:r>
      <w:r w:rsidRPr="00762781">
        <w:rPr>
          <w:rFonts w:ascii="Cambria Math" w:hAnsi="Cambria Math" w:cs="Cambria Math"/>
          <w:sz w:val="24"/>
        </w:rPr>
        <w:t>∼</w:t>
      </w:r>
      <w:r w:rsidRPr="00762781">
        <w:rPr>
          <w:sz w:val="24"/>
        </w:rPr>
        <w:t xml:space="preserve">5k hours), yielding 18-20% WER on healthy speech via cross-lingual transfer from high-resource Indic languages. Patel et al. (2023) "Model Adaptation for ASR in low-resource Indian Languages" clustered dialects (e.g., Hindi-Punjabi) for soft-prompt adaptation of SSL </w:t>
      </w:r>
      <w:r w:rsidRPr="00762781">
        <w:rPr>
          <w:rFonts w:ascii="Arial MT" w:hAnsi="Arial MT"/>
          <w:sz w:val="24"/>
        </w:rPr>
        <w:t xml:space="preserve">models like </w:t>
      </w:r>
      <w:r w:rsidRPr="00762781">
        <w:rPr>
          <w:sz w:val="24"/>
        </w:rPr>
        <w:t xml:space="preserve">IndicWav2Vec, improving baseline Hindi WER by 15% but ignoring dysarthria-induced accents. Singh et al. (2024) "Enhancing Whisper's Accuracy for Indian Languages through Prompt-Tuning and Tokenization" customized BPE tokenizers for code-mixed Hindi-English, reducing WER to 18.85% on grievance call data, yet dysarthric degradation remains </w:t>
      </w:r>
      <w:proofErr w:type="gramStart"/>
      <w:r w:rsidRPr="00762781">
        <w:rPr>
          <w:sz w:val="24"/>
        </w:rPr>
        <w:t>unaddressed.ieeexplore</w:t>
      </w:r>
      <w:proofErr w:type="gramEnd"/>
      <w:r w:rsidRPr="00762781">
        <w:rPr>
          <w:sz w:val="24"/>
        </w:rPr>
        <w:t>.ieee+3</w:t>
      </w:r>
    </w:p>
    <w:p w14:paraId="788EE7BA" w14:textId="77777777" w:rsidR="00762781" w:rsidRPr="00762781" w:rsidRDefault="00762781" w:rsidP="00762781">
      <w:pPr>
        <w:tabs>
          <w:tab w:val="left" w:pos="720"/>
        </w:tabs>
        <w:spacing w:before="262"/>
        <w:rPr>
          <w:sz w:val="24"/>
        </w:rPr>
      </w:pPr>
      <w:r w:rsidRPr="00762781">
        <w:rPr>
          <w:sz w:val="24"/>
        </w:rPr>
        <w:t>3. Whisper-Based Fine-Tuning for Dysarthric Speech</w:t>
      </w:r>
    </w:p>
    <w:p w14:paraId="1D5CD21E" w14:textId="77777777" w:rsidR="00762781" w:rsidRPr="00762781" w:rsidRDefault="00762781" w:rsidP="00762781">
      <w:pPr>
        <w:tabs>
          <w:tab w:val="left" w:pos="720"/>
        </w:tabs>
        <w:spacing w:before="262"/>
        <w:rPr>
          <w:sz w:val="24"/>
        </w:rPr>
      </w:pPr>
      <w:r w:rsidRPr="00762781">
        <w:rPr>
          <w:sz w:val="24"/>
        </w:rPr>
        <w:t>Fine-tuning leverages Whisper's scale with parameter-efficient methods to combat data scarcity (typically &lt;20 hours per dysarthric speaker).</w:t>
      </w:r>
    </w:p>
    <w:p w14:paraId="0CF59302" w14:textId="77777777" w:rsidR="00762781" w:rsidRPr="00762781" w:rsidRDefault="00762781" w:rsidP="00762781">
      <w:pPr>
        <w:tabs>
          <w:tab w:val="left" w:pos="720"/>
        </w:tabs>
        <w:spacing w:before="262"/>
        <w:rPr>
          <w:sz w:val="24"/>
        </w:rPr>
      </w:pPr>
      <w:r w:rsidRPr="00762781">
        <w:rPr>
          <w:sz w:val="24"/>
        </w:rPr>
        <w:t>3.1 Low-Resource Fine-Tuning Approaches</w:t>
      </w:r>
    </w:p>
    <w:p w14:paraId="4415597E" w14:textId="77777777" w:rsidR="00762781" w:rsidRPr="00762781" w:rsidRDefault="00762781" w:rsidP="00762781">
      <w:pPr>
        <w:tabs>
          <w:tab w:val="left" w:pos="720"/>
        </w:tabs>
        <w:spacing w:before="262"/>
        <w:rPr>
          <w:sz w:val="24"/>
        </w:rPr>
      </w:pPr>
      <w:r w:rsidRPr="00762781">
        <w:rPr>
          <w:sz w:val="24"/>
        </w:rPr>
        <w:t xml:space="preserve">Tan et al. (2025) "CBA-Whisper: Curriculum Learning-Based </w:t>
      </w:r>
      <w:proofErr w:type="spellStart"/>
      <w:r w:rsidRPr="00762781">
        <w:rPr>
          <w:sz w:val="24"/>
        </w:rPr>
        <w:t>AdaLoRA</w:t>
      </w:r>
      <w:proofErr w:type="spellEnd"/>
      <w:r w:rsidRPr="00762781">
        <w:rPr>
          <w:sz w:val="24"/>
        </w:rPr>
        <w:t xml:space="preserve"> Fine-Tuning on Whisper for Low-Resource Dysarthric Speech Recognition" pioneered progressive training on </w:t>
      </w:r>
      <w:proofErr w:type="spellStart"/>
      <w:r w:rsidRPr="00762781">
        <w:rPr>
          <w:sz w:val="24"/>
        </w:rPr>
        <w:t>UASpeech</w:t>
      </w:r>
      <w:proofErr w:type="spellEnd"/>
      <w:r w:rsidRPr="00762781">
        <w:rPr>
          <w:sz w:val="24"/>
        </w:rPr>
        <w:t>/TORGO (</w:t>
      </w:r>
      <w:r w:rsidRPr="00762781">
        <w:rPr>
          <w:rFonts w:ascii="Cambria Math" w:hAnsi="Cambria Math" w:cs="Cambria Math"/>
          <w:sz w:val="24"/>
        </w:rPr>
        <w:t>∼</w:t>
      </w:r>
      <w:r w:rsidRPr="00762781">
        <w:rPr>
          <w:sz w:val="24"/>
        </w:rPr>
        <w:t xml:space="preserve">10 hours total), using </w:t>
      </w:r>
      <w:proofErr w:type="spellStart"/>
      <w:r w:rsidRPr="00762781">
        <w:rPr>
          <w:sz w:val="24"/>
        </w:rPr>
        <w:t>AdaLoRA</w:t>
      </w:r>
      <w:proofErr w:type="spellEnd"/>
      <w:r w:rsidRPr="00762781">
        <w:rPr>
          <w:sz w:val="24"/>
        </w:rPr>
        <w:t xml:space="preserve"> (rank-16) and curriculum filtering to expose models to mild-to-severe samples, achieving 10.51% WER—a 73% relative improvement—and 2nd place in </w:t>
      </w:r>
      <w:proofErr w:type="spellStart"/>
      <w:r w:rsidRPr="00762781">
        <w:rPr>
          <w:sz w:val="24"/>
        </w:rPr>
        <w:t>Interspeech</w:t>
      </w:r>
      <w:proofErr w:type="spellEnd"/>
      <w:r w:rsidRPr="00762781">
        <w:rPr>
          <w:sz w:val="24"/>
        </w:rPr>
        <w:t xml:space="preserve"> 2025 SAPC via </w:t>
      </w:r>
      <w:proofErr w:type="spellStart"/>
      <w:r w:rsidRPr="00762781">
        <w:rPr>
          <w:sz w:val="24"/>
        </w:rPr>
        <w:t>WhisperX</w:t>
      </w:r>
      <w:proofErr w:type="spellEnd"/>
      <w:r w:rsidRPr="00762781">
        <w:rPr>
          <w:sz w:val="24"/>
        </w:rPr>
        <w:t xml:space="preserve"> alignment. Martinez et al. (2025) "Robust fine-tuning of speech recognition models via model merging: application to disordered speech" iteratively merged 10+ fine-tuned Whisper variants (SLERP/TIES), yielding 12-16% WER reductions on long-form TORGO without inference overhead, excelling in low-data </w:t>
      </w:r>
      <w:proofErr w:type="gramStart"/>
      <w:r w:rsidRPr="00762781">
        <w:rPr>
          <w:sz w:val="24"/>
        </w:rPr>
        <w:t>regimes.arxiv</w:t>
      </w:r>
      <w:proofErr w:type="gramEnd"/>
      <w:r w:rsidRPr="00762781">
        <w:rPr>
          <w:sz w:val="24"/>
        </w:rPr>
        <w:t>+1</w:t>
      </w:r>
    </w:p>
    <w:p w14:paraId="0216FF3C" w14:textId="77777777" w:rsidR="00762781" w:rsidRPr="00762781" w:rsidRDefault="00762781" w:rsidP="00762781">
      <w:pPr>
        <w:tabs>
          <w:tab w:val="left" w:pos="720"/>
        </w:tabs>
        <w:spacing w:before="262"/>
        <w:rPr>
          <w:sz w:val="24"/>
        </w:rPr>
      </w:pPr>
      <w:r w:rsidRPr="00762781">
        <w:rPr>
          <w:sz w:val="24"/>
        </w:rPr>
        <w:t xml:space="preserve">Takahashi et al. (2025) "Fine-tuning Parakeet-TDT for Dysarthric Speech Recognition in the Speech </w:t>
      </w:r>
      <w:r w:rsidRPr="00762781">
        <w:rPr>
          <w:sz w:val="24"/>
        </w:rPr>
        <w:lastRenderedPageBreak/>
        <w:t xml:space="preserve">Accessibility Project Challenge" adapted Whisper-like streaming models, emphasizing real-time decoding for assistive scenarios. Cross-lingual efforts by Nakamura et al. (2024) "Speech Recognition for a Person </w:t>
      </w:r>
      <w:proofErr w:type="gramStart"/>
      <w:r w:rsidRPr="00762781">
        <w:rPr>
          <w:sz w:val="24"/>
        </w:rPr>
        <w:t>With</w:t>
      </w:r>
      <w:proofErr w:type="gramEnd"/>
      <w:r w:rsidRPr="00762781">
        <w:rPr>
          <w:sz w:val="24"/>
        </w:rPr>
        <w:t xml:space="preserve"> Cerebral Palsy Using Whisper Fine-Tuned on Japanese and English Dysarthric Speech" transferred English </w:t>
      </w:r>
      <w:proofErr w:type="spellStart"/>
      <w:r w:rsidRPr="00762781">
        <w:rPr>
          <w:sz w:val="24"/>
        </w:rPr>
        <w:t>UASpeech</w:t>
      </w:r>
      <w:proofErr w:type="spellEnd"/>
      <w:r w:rsidRPr="00762781">
        <w:rPr>
          <w:sz w:val="24"/>
        </w:rPr>
        <w:t xml:space="preserve"> adaptations to Japanese, gaining 1-2% absolute WER via shared dysarthric </w:t>
      </w:r>
      <w:proofErr w:type="gramStart"/>
      <w:r w:rsidRPr="00762781">
        <w:rPr>
          <w:sz w:val="24"/>
        </w:rPr>
        <w:t>traits.ieeexplore</w:t>
      </w:r>
      <w:proofErr w:type="gramEnd"/>
      <w:r w:rsidRPr="00762781">
        <w:rPr>
          <w:sz w:val="24"/>
        </w:rPr>
        <w:t>.ieee+1</w:t>
      </w:r>
    </w:p>
    <w:p w14:paraId="474A46B6" w14:textId="77777777" w:rsidR="00762781" w:rsidRPr="00762781" w:rsidRDefault="00762781" w:rsidP="00762781">
      <w:pPr>
        <w:tabs>
          <w:tab w:val="left" w:pos="720"/>
        </w:tabs>
        <w:spacing w:before="262"/>
        <w:rPr>
          <w:sz w:val="24"/>
        </w:rPr>
      </w:pPr>
      <w:r w:rsidRPr="00762781">
        <w:rPr>
          <w:sz w:val="24"/>
        </w:rPr>
        <w:t>3.2 Data Augmentation Strategies</w:t>
      </w:r>
    </w:p>
    <w:p w14:paraId="07878A84" w14:textId="77777777" w:rsidR="00762781" w:rsidRPr="00762781" w:rsidRDefault="00762781" w:rsidP="00762781">
      <w:pPr>
        <w:tabs>
          <w:tab w:val="left" w:pos="720"/>
        </w:tabs>
        <w:spacing w:before="262"/>
        <w:rPr>
          <w:sz w:val="24"/>
        </w:rPr>
      </w:pPr>
      <w:r w:rsidRPr="00762781">
        <w:rPr>
          <w:sz w:val="24"/>
        </w:rPr>
        <w:t xml:space="preserve">Kato et al. (2024) "Training Data Augmentation for Dysarthric Automatic Speech Recognition by Text-to-Dysarthric-Speech Synthesis" employed diffusion-based TTS (e.g., VITS modifications) to generate multi-speaker dysarthric variants from TORGO transcripts, augmenting Whisper training data 5x and improving unseen-speaker WER by 15%. Zhang et al. (2025) "Unsupervised Rhythm and Voice Conversion to Improve ASR on Dysarthric Speech" normalized dysarthric rhythm (syllable rate, prosody) to healthy proxies via </w:t>
      </w:r>
      <w:proofErr w:type="spellStart"/>
      <w:r w:rsidRPr="00762781">
        <w:rPr>
          <w:sz w:val="24"/>
        </w:rPr>
        <w:t>LPCNet</w:t>
      </w:r>
      <w:proofErr w:type="spellEnd"/>
      <w:r w:rsidRPr="00762781">
        <w:rPr>
          <w:sz w:val="24"/>
        </w:rPr>
        <w:t xml:space="preserve">-VC, delivering up to 20% gains for severe TORGO speakers through syllable-level </w:t>
      </w:r>
      <w:proofErr w:type="gramStart"/>
      <w:r w:rsidRPr="00762781">
        <w:rPr>
          <w:sz w:val="24"/>
        </w:rPr>
        <w:t>alignment.arxiv</w:t>
      </w:r>
      <w:proofErr w:type="gramEnd"/>
      <w:r w:rsidRPr="00762781">
        <w:rPr>
          <w:sz w:val="24"/>
        </w:rPr>
        <w:t>+2</w:t>
      </w:r>
    </w:p>
    <w:p w14:paraId="75D99EA0" w14:textId="77777777" w:rsidR="00762781" w:rsidRPr="00762781" w:rsidRDefault="00762781" w:rsidP="00762781">
      <w:pPr>
        <w:tabs>
          <w:tab w:val="left" w:pos="720"/>
        </w:tabs>
        <w:spacing w:before="262"/>
        <w:rPr>
          <w:sz w:val="24"/>
        </w:rPr>
      </w:pPr>
      <w:r w:rsidRPr="00762781">
        <w:rPr>
          <w:sz w:val="24"/>
        </w:rPr>
        <w:t xml:space="preserve">Hindi extensions include </w:t>
      </w:r>
      <w:proofErr w:type="spellStart"/>
      <w:r w:rsidRPr="00762781">
        <w:rPr>
          <w:sz w:val="24"/>
        </w:rPr>
        <w:t>Transcripto</w:t>
      </w:r>
      <w:proofErr w:type="spellEnd"/>
      <w:r w:rsidRPr="00762781">
        <w:rPr>
          <w:sz w:val="24"/>
        </w:rPr>
        <w:t xml:space="preserve"> (2025) fine-tuning multilingual Whisper on Indian call data with speed perturbation, though not dysarthria-</w:t>
      </w:r>
      <w:proofErr w:type="gramStart"/>
      <w:r w:rsidRPr="00762781">
        <w:rPr>
          <w:sz w:val="24"/>
        </w:rPr>
        <w:t>specific.[</w:t>
      </w:r>
      <w:proofErr w:type="spellStart"/>
      <w:proofErr w:type="gramEnd"/>
      <w:r w:rsidRPr="00762781">
        <w:rPr>
          <w:sz w:val="24"/>
        </w:rPr>
        <w:t>jisem</w:t>
      </w:r>
      <w:proofErr w:type="spellEnd"/>
      <w:r w:rsidRPr="00762781">
        <w:rPr>
          <w:sz w:val="24"/>
        </w:rPr>
        <w:t>-journal]</w:t>
      </w:r>
    </w:p>
    <w:p w14:paraId="38A75490" w14:textId="77777777" w:rsidR="00762781" w:rsidRPr="00762781" w:rsidRDefault="00762781" w:rsidP="00762781">
      <w:pPr>
        <w:tabs>
          <w:tab w:val="left" w:pos="720"/>
        </w:tabs>
        <w:spacing w:before="262"/>
        <w:rPr>
          <w:sz w:val="24"/>
        </w:rPr>
      </w:pPr>
      <w:r w:rsidRPr="00762781">
        <w:rPr>
          <w:sz w:val="24"/>
        </w:rPr>
        <w:t>4. Severity-Aware Adaptation and Error Correction</w:t>
      </w:r>
    </w:p>
    <w:p w14:paraId="0663FCA5" w14:textId="77777777" w:rsidR="00762781" w:rsidRPr="00762781" w:rsidRDefault="00762781" w:rsidP="00762781">
      <w:pPr>
        <w:tabs>
          <w:tab w:val="left" w:pos="720"/>
        </w:tabs>
        <w:spacing w:before="262"/>
        <w:rPr>
          <w:sz w:val="24"/>
        </w:rPr>
      </w:pPr>
      <w:r w:rsidRPr="00762781">
        <w:rPr>
          <w:sz w:val="24"/>
        </w:rPr>
        <w:t xml:space="preserve">Dysarthria severity (mild/moderate/severe per </w:t>
      </w:r>
      <w:proofErr w:type="spellStart"/>
      <w:r w:rsidRPr="00762781">
        <w:rPr>
          <w:sz w:val="24"/>
        </w:rPr>
        <w:t>Frenchay</w:t>
      </w:r>
      <w:proofErr w:type="spellEnd"/>
      <w:r w:rsidRPr="00762781">
        <w:rPr>
          <w:sz w:val="24"/>
        </w:rPr>
        <w:t xml:space="preserve"> or intelligibility scales) requires adaptive modeling.</w:t>
      </w:r>
    </w:p>
    <w:p w14:paraId="44E001BC" w14:textId="77777777" w:rsidR="00762781" w:rsidRPr="00762781" w:rsidRDefault="00762781" w:rsidP="00762781">
      <w:pPr>
        <w:tabs>
          <w:tab w:val="left" w:pos="720"/>
        </w:tabs>
        <w:spacing w:before="262"/>
        <w:rPr>
          <w:sz w:val="24"/>
        </w:rPr>
      </w:pPr>
      <w:r w:rsidRPr="00762781">
        <w:rPr>
          <w:sz w:val="24"/>
        </w:rPr>
        <w:t>4.1 Severity Stratification</w:t>
      </w:r>
    </w:p>
    <w:p w14:paraId="60AF6130" w14:textId="77777777" w:rsidR="00762781" w:rsidRPr="000A1E36" w:rsidRDefault="00762781" w:rsidP="00762781">
      <w:pPr>
        <w:tabs>
          <w:tab w:val="left" w:pos="720"/>
        </w:tabs>
        <w:spacing w:before="262"/>
        <w:rPr>
          <w:sz w:val="24"/>
        </w:rPr>
      </w:pPr>
      <w:r w:rsidRPr="000A1E36">
        <w:rPr>
          <w:sz w:val="24"/>
        </w:rPr>
        <w:t xml:space="preserve">Li et al. (2025) "End-to-end acoustic-articulatory dysarthric speech recognition leveraging large-scale pretrained acoustic features" fused electromagnetic articulography (EMA) trajectories with Whisper-FT Conformer encoders, attaining 10.5% overall WER (20.8% severe), outperforming audio-only by 25% via lip/jaw movement cues. </w:t>
      </w:r>
      <w:proofErr w:type="spellStart"/>
      <w:r w:rsidRPr="000A1E36">
        <w:rPr>
          <w:sz w:val="24"/>
        </w:rPr>
        <w:t>Starzew</w:t>
      </w:r>
      <w:proofErr w:type="spellEnd"/>
      <w:r w:rsidRPr="000A1E36">
        <w:rPr>
          <w:sz w:val="24"/>
        </w:rPr>
        <w:t xml:space="preserve"> et al. (2025) stratified Whisper fine-tuning by severity metadata, revealing 73% WER drops but poor cross-severity generalization without </w:t>
      </w:r>
      <w:proofErr w:type="gramStart"/>
      <w:r w:rsidRPr="000A1E36">
        <w:rPr>
          <w:sz w:val="24"/>
        </w:rPr>
        <w:t>augmentation.ieeexplore</w:t>
      </w:r>
      <w:proofErr w:type="gramEnd"/>
      <w:r w:rsidRPr="000A1E36">
        <w:rPr>
          <w:sz w:val="24"/>
        </w:rPr>
        <w:t>.ieee+1</w:t>
      </w:r>
    </w:p>
    <w:p w14:paraId="43304AC0" w14:textId="77777777" w:rsidR="00762781" w:rsidRPr="000A1E36" w:rsidRDefault="00762781" w:rsidP="00762781">
      <w:pPr>
        <w:tabs>
          <w:tab w:val="left" w:pos="720"/>
        </w:tabs>
        <w:spacing w:before="262"/>
        <w:rPr>
          <w:sz w:val="24"/>
        </w:rPr>
      </w:pPr>
      <w:r w:rsidRPr="000A1E36">
        <w:rPr>
          <w:sz w:val="24"/>
        </w:rPr>
        <w:t>4.2 Confidence-Based Mechanisms</w:t>
      </w:r>
    </w:p>
    <w:p w14:paraId="2EB07933" w14:textId="77777777" w:rsidR="00762781" w:rsidRPr="000A1E36" w:rsidRDefault="00762781" w:rsidP="00762781">
      <w:pPr>
        <w:tabs>
          <w:tab w:val="left" w:pos="720"/>
        </w:tabs>
        <w:spacing w:before="262"/>
        <w:rPr>
          <w:sz w:val="24"/>
        </w:rPr>
      </w:pPr>
      <w:r w:rsidRPr="000A1E36">
        <w:rPr>
          <w:sz w:val="24"/>
        </w:rPr>
        <w:t xml:space="preserve">Tan et al. (2025) incorporated decoder entropy thresholding (&lt;0.7 confidence) in CBA-Whisper for hallucination/stutter rejection, enabling post-edits. Gupta et al. (2025) "Whisper-LM: Improving ASR Models with Language Models for Low-Resource Languages" appended Indic LMs (e.g., </w:t>
      </w:r>
      <w:proofErr w:type="spellStart"/>
      <w:r w:rsidRPr="000A1E36">
        <w:rPr>
          <w:sz w:val="24"/>
        </w:rPr>
        <w:t>IndicBERT</w:t>
      </w:r>
      <w:proofErr w:type="spellEnd"/>
      <w:r w:rsidRPr="000A1E36">
        <w:rPr>
          <w:sz w:val="24"/>
        </w:rPr>
        <w:t xml:space="preserve">) for rescoring low-confidence dysfluent segments, akin to Hindi needs. Radford et al. (2023) extensions via generative linguistics predict completions from partial </w:t>
      </w:r>
      <w:proofErr w:type="gramStart"/>
      <w:r w:rsidRPr="000A1E36">
        <w:rPr>
          <w:sz w:val="24"/>
        </w:rPr>
        <w:t>inputs.arxiv</w:t>
      </w:r>
      <w:proofErr w:type="gramEnd"/>
      <w:r w:rsidRPr="000A1E36">
        <w:rPr>
          <w:sz w:val="24"/>
        </w:rPr>
        <w:t>+2</w:t>
      </w:r>
    </w:p>
    <w:p w14:paraId="43265E03" w14:textId="77777777" w:rsidR="00762781" w:rsidRPr="000A1E36" w:rsidRDefault="00762781" w:rsidP="00762781">
      <w:pPr>
        <w:tabs>
          <w:tab w:val="left" w:pos="720"/>
        </w:tabs>
        <w:spacing w:before="262"/>
        <w:rPr>
          <w:sz w:val="24"/>
        </w:rPr>
      </w:pPr>
      <w:r w:rsidRPr="000A1E36">
        <w:rPr>
          <w:sz w:val="24"/>
        </w:rPr>
        <w:t>5. Assistive Interfaces and Personalized Systems</w:t>
      </w:r>
    </w:p>
    <w:p w14:paraId="31F173AE" w14:textId="77777777" w:rsidR="00762781" w:rsidRPr="000A1E36" w:rsidRDefault="00762781" w:rsidP="00762781">
      <w:pPr>
        <w:tabs>
          <w:tab w:val="left" w:pos="720"/>
        </w:tabs>
        <w:spacing w:before="262"/>
        <w:rPr>
          <w:sz w:val="24"/>
        </w:rPr>
      </w:pPr>
      <w:r w:rsidRPr="000A1E36">
        <w:rPr>
          <w:sz w:val="24"/>
        </w:rPr>
        <w:t>Beyond backend ASR, frontends enable interaction for motor-impaired users.</w:t>
      </w:r>
    </w:p>
    <w:p w14:paraId="16EFA4D8" w14:textId="77777777" w:rsidR="00762781" w:rsidRPr="000A1E36" w:rsidRDefault="00762781" w:rsidP="00762781">
      <w:pPr>
        <w:tabs>
          <w:tab w:val="left" w:pos="720"/>
        </w:tabs>
        <w:spacing w:before="262"/>
        <w:rPr>
          <w:sz w:val="24"/>
        </w:rPr>
      </w:pPr>
      <w:r w:rsidRPr="000A1E36">
        <w:rPr>
          <w:sz w:val="24"/>
        </w:rPr>
        <w:t>5.1 Personalized Interfaces</w:t>
      </w:r>
    </w:p>
    <w:p w14:paraId="0293A2A7" w14:textId="77777777" w:rsidR="00762781" w:rsidRPr="000A1E36" w:rsidRDefault="00762781" w:rsidP="00762781">
      <w:pPr>
        <w:tabs>
          <w:tab w:val="left" w:pos="720"/>
        </w:tabs>
        <w:spacing w:before="262"/>
        <w:rPr>
          <w:sz w:val="24"/>
        </w:rPr>
      </w:pPr>
      <w:r w:rsidRPr="000A1E36">
        <w:rPr>
          <w:sz w:val="24"/>
        </w:rPr>
        <w:t xml:space="preserve">Nakamura et al. (2024) demonstrated per-speaker Whisper fine-tuning on 1-2 hours of cerebral palsy </w:t>
      </w:r>
      <w:r w:rsidRPr="000A1E36">
        <w:rPr>
          <w:sz w:val="24"/>
        </w:rPr>
        <w:lastRenderedPageBreak/>
        <w:t xml:space="preserve">data, enabling real-time personalized decoding with query confirmations. </w:t>
      </w:r>
      <w:proofErr w:type="spellStart"/>
      <w:r w:rsidRPr="000A1E36">
        <w:rPr>
          <w:sz w:val="24"/>
        </w:rPr>
        <w:t>BrainDriver</w:t>
      </w:r>
      <w:proofErr w:type="spellEnd"/>
      <w:r w:rsidRPr="000A1E36">
        <w:rPr>
          <w:sz w:val="24"/>
        </w:rPr>
        <w:t xml:space="preserve">-like systems (inspired by EEG analogs) integrate ASR with multimodal UIs (buttons, eye-gaze) for correction </w:t>
      </w:r>
      <w:proofErr w:type="gramStart"/>
      <w:r w:rsidRPr="000A1E36">
        <w:rPr>
          <w:sz w:val="24"/>
        </w:rPr>
        <w:t>loops.isca</w:t>
      </w:r>
      <w:proofErr w:type="gramEnd"/>
      <w:r w:rsidRPr="000A1E36">
        <w:rPr>
          <w:sz w:val="24"/>
        </w:rPr>
        <w:t>-archive+1</w:t>
      </w:r>
    </w:p>
    <w:p w14:paraId="74D38C46" w14:textId="77777777" w:rsidR="00762781" w:rsidRPr="000A1E36" w:rsidRDefault="00762781" w:rsidP="00762781">
      <w:pPr>
        <w:tabs>
          <w:tab w:val="left" w:pos="720"/>
        </w:tabs>
        <w:spacing w:before="262"/>
        <w:rPr>
          <w:sz w:val="24"/>
        </w:rPr>
      </w:pPr>
      <w:r w:rsidRPr="000A1E36">
        <w:rPr>
          <w:sz w:val="24"/>
        </w:rPr>
        <w:t>5.2 Lightweight Deployment</w:t>
      </w:r>
    </w:p>
    <w:p w14:paraId="72B94EB1" w14:textId="77777777" w:rsidR="00762781" w:rsidRPr="000A1E36" w:rsidRDefault="00762781" w:rsidP="00762781">
      <w:pPr>
        <w:tabs>
          <w:tab w:val="left" w:pos="720"/>
        </w:tabs>
        <w:spacing w:before="262"/>
        <w:rPr>
          <w:sz w:val="24"/>
        </w:rPr>
      </w:pPr>
      <w:r w:rsidRPr="000A1E36">
        <w:rPr>
          <w:sz w:val="24"/>
        </w:rPr>
        <w:t>Distilled Whisper-tiny variants (e.g., via ONNX) run on mobiles at 50ms latency, supporting offline Hindi with dynamic severity-based augmentation. Query-responsive apps replay low-confidence utterances for user verification.</w:t>
      </w:r>
    </w:p>
    <w:p w14:paraId="4A0CD768" w14:textId="77777777" w:rsidR="00762781" w:rsidRPr="000A1E36" w:rsidRDefault="00762781" w:rsidP="00762781">
      <w:pPr>
        <w:tabs>
          <w:tab w:val="left" w:pos="720"/>
        </w:tabs>
        <w:spacing w:before="262"/>
        <w:rPr>
          <w:sz w:val="24"/>
        </w:rPr>
      </w:pPr>
      <w:r w:rsidRPr="000A1E36">
        <w:rPr>
          <w:sz w:val="24"/>
        </w:rPr>
        <w:t>Paper</w:t>
      </w:r>
      <w:r w:rsidRPr="000A1E36">
        <w:rPr>
          <w:sz w:val="24"/>
        </w:rPr>
        <w:tab/>
        <w:t>Authors (Year)</w:t>
      </w:r>
      <w:r w:rsidRPr="000A1E36">
        <w:rPr>
          <w:sz w:val="24"/>
        </w:rPr>
        <w:tab/>
        <w:t>Technique</w:t>
      </w:r>
      <w:r w:rsidRPr="000A1E36">
        <w:rPr>
          <w:sz w:val="24"/>
        </w:rPr>
        <w:tab/>
        <w:t>WER Gain</w:t>
      </w:r>
      <w:r w:rsidRPr="000A1E36">
        <w:rPr>
          <w:sz w:val="24"/>
        </w:rPr>
        <w:tab/>
        <w:t>Dataset</w:t>
      </w:r>
    </w:p>
    <w:p w14:paraId="69B09B67" w14:textId="77777777" w:rsidR="00762781" w:rsidRPr="000A1E36" w:rsidRDefault="00762781" w:rsidP="00762781">
      <w:pPr>
        <w:tabs>
          <w:tab w:val="left" w:pos="720"/>
        </w:tabs>
        <w:spacing w:before="262"/>
        <w:rPr>
          <w:sz w:val="24"/>
        </w:rPr>
      </w:pPr>
      <w:r w:rsidRPr="000A1E36">
        <w:rPr>
          <w:sz w:val="24"/>
        </w:rPr>
        <w:t>CBA-Whisper [</w:t>
      </w:r>
      <w:proofErr w:type="spellStart"/>
      <w:r w:rsidRPr="000A1E36">
        <w:rPr>
          <w:sz w:val="24"/>
        </w:rPr>
        <w:t>isca</w:t>
      </w:r>
      <w:proofErr w:type="spellEnd"/>
      <w:r w:rsidRPr="000A1E36">
        <w:rPr>
          <w:sz w:val="24"/>
        </w:rPr>
        <w:t>-archive]</w:t>
      </w:r>
    </w:p>
    <w:p w14:paraId="3746AA77" w14:textId="77777777" w:rsidR="00762781" w:rsidRPr="000A1E36" w:rsidRDefault="00762781" w:rsidP="00762781">
      <w:pPr>
        <w:tabs>
          <w:tab w:val="left" w:pos="720"/>
        </w:tabs>
        <w:spacing w:before="262"/>
        <w:rPr>
          <w:sz w:val="24"/>
        </w:rPr>
      </w:pPr>
      <w:r w:rsidRPr="000A1E36">
        <w:rPr>
          <w:sz w:val="24"/>
        </w:rPr>
        <w:t>Tan et al. (2025)</w:t>
      </w:r>
      <w:r w:rsidRPr="000A1E36">
        <w:rPr>
          <w:sz w:val="24"/>
        </w:rPr>
        <w:tab/>
      </w:r>
      <w:proofErr w:type="spellStart"/>
      <w:r w:rsidRPr="000A1E36">
        <w:rPr>
          <w:sz w:val="24"/>
        </w:rPr>
        <w:t>AdaLoRA</w:t>
      </w:r>
      <w:proofErr w:type="spellEnd"/>
      <w:r w:rsidRPr="000A1E36">
        <w:rPr>
          <w:sz w:val="24"/>
        </w:rPr>
        <w:t xml:space="preserve"> + Curriculum</w:t>
      </w:r>
      <w:r w:rsidRPr="000A1E36">
        <w:rPr>
          <w:sz w:val="24"/>
        </w:rPr>
        <w:tab/>
        <w:t>73% relative</w:t>
      </w:r>
      <w:r w:rsidRPr="000A1E36">
        <w:rPr>
          <w:sz w:val="24"/>
        </w:rPr>
        <w:tab/>
      </w:r>
      <w:proofErr w:type="spellStart"/>
      <w:r w:rsidRPr="000A1E36">
        <w:rPr>
          <w:sz w:val="24"/>
        </w:rPr>
        <w:t>UASpeech</w:t>
      </w:r>
      <w:proofErr w:type="spellEnd"/>
      <w:r w:rsidRPr="000A1E36">
        <w:rPr>
          <w:sz w:val="24"/>
        </w:rPr>
        <w:t>/TORGO</w:t>
      </w:r>
    </w:p>
    <w:p w14:paraId="2D066E39" w14:textId="77777777" w:rsidR="00762781" w:rsidRPr="000A1E36" w:rsidRDefault="00762781" w:rsidP="00762781">
      <w:pPr>
        <w:tabs>
          <w:tab w:val="left" w:pos="720"/>
        </w:tabs>
        <w:spacing w:before="262"/>
        <w:rPr>
          <w:sz w:val="24"/>
        </w:rPr>
      </w:pPr>
      <w:r w:rsidRPr="000A1E36">
        <w:rPr>
          <w:sz w:val="24"/>
        </w:rPr>
        <w:t>Model Merging [</w:t>
      </w:r>
      <w:proofErr w:type="spellStart"/>
      <w:r w:rsidRPr="000A1E36">
        <w:rPr>
          <w:sz w:val="24"/>
        </w:rPr>
        <w:t>arxiv</w:t>
      </w:r>
      <w:proofErr w:type="spellEnd"/>
      <w:r w:rsidRPr="000A1E36">
        <w:rPr>
          <w:sz w:val="24"/>
        </w:rPr>
        <w:t>]</w:t>
      </w:r>
    </w:p>
    <w:p w14:paraId="6ABF561F" w14:textId="77777777" w:rsidR="00762781" w:rsidRPr="000A1E36" w:rsidRDefault="00762781" w:rsidP="00762781">
      <w:pPr>
        <w:tabs>
          <w:tab w:val="left" w:pos="720"/>
        </w:tabs>
        <w:spacing w:before="262"/>
        <w:rPr>
          <w:sz w:val="24"/>
        </w:rPr>
      </w:pPr>
      <w:r w:rsidRPr="000A1E36">
        <w:rPr>
          <w:sz w:val="24"/>
        </w:rPr>
        <w:t>Martinez et al. (2025)</w:t>
      </w:r>
      <w:r w:rsidRPr="000A1E36">
        <w:rPr>
          <w:sz w:val="24"/>
        </w:rPr>
        <w:tab/>
        <w:t>Checkpoint Merging</w:t>
      </w:r>
      <w:r w:rsidRPr="000A1E36">
        <w:rPr>
          <w:sz w:val="24"/>
        </w:rPr>
        <w:tab/>
        <w:t>12-16%</w:t>
      </w:r>
      <w:r w:rsidRPr="000A1E36">
        <w:rPr>
          <w:sz w:val="24"/>
        </w:rPr>
        <w:tab/>
        <w:t>TORGO Long-Form</w:t>
      </w:r>
    </w:p>
    <w:p w14:paraId="4957E629" w14:textId="77777777" w:rsidR="00762781" w:rsidRPr="000A1E36" w:rsidRDefault="00762781" w:rsidP="00762781">
      <w:pPr>
        <w:tabs>
          <w:tab w:val="left" w:pos="720"/>
        </w:tabs>
        <w:spacing w:before="262"/>
        <w:rPr>
          <w:sz w:val="24"/>
        </w:rPr>
      </w:pPr>
      <w:r w:rsidRPr="000A1E36">
        <w:rPr>
          <w:sz w:val="24"/>
        </w:rPr>
        <w:t>TTDS Synthesis [</w:t>
      </w:r>
      <w:proofErr w:type="spellStart"/>
      <w:r w:rsidRPr="000A1E36">
        <w:rPr>
          <w:sz w:val="24"/>
        </w:rPr>
        <w:t>arxiv</w:t>
      </w:r>
      <w:proofErr w:type="spellEnd"/>
      <w:r w:rsidRPr="000A1E36">
        <w:rPr>
          <w:sz w:val="24"/>
        </w:rPr>
        <w:t>]</w:t>
      </w:r>
    </w:p>
    <w:p w14:paraId="4C25993F" w14:textId="77777777" w:rsidR="00762781" w:rsidRPr="000A1E36" w:rsidRDefault="00762781" w:rsidP="00762781">
      <w:pPr>
        <w:tabs>
          <w:tab w:val="left" w:pos="720"/>
        </w:tabs>
        <w:spacing w:before="262"/>
        <w:rPr>
          <w:sz w:val="24"/>
        </w:rPr>
      </w:pPr>
      <w:r w:rsidRPr="000A1E36">
        <w:rPr>
          <w:sz w:val="24"/>
        </w:rPr>
        <w:t>Kato et al. (2024)</w:t>
      </w:r>
      <w:r w:rsidRPr="000A1E36">
        <w:rPr>
          <w:sz w:val="24"/>
        </w:rPr>
        <w:tab/>
        <w:t>Diffusion TTS Augmentation</w:t>
      </w:r>
      <w:r w:rsidRPr="000A1E36">
        <w:rPr>
          <w:sz w:val="24"/>
        </w:rPr>
        <w:tab/>
        <w:t>15% unseen</w:t>
      </w:r>
      <w:r w:rsidRPr="000A1E36">
        <w:rPr>
          <w:sz w:val="24"/>
        </w:rPr>
        <w:tab/>
        <w:t>TORGO Synthetic</w:t>
      </w:r>
    </w:p>
    <w:p w14:paraId="5974E45F" w14:textId="77777777" w:rsidR="00762781" w:rsidRPr="000A1E36" w:rsidRDefault="00762781" w:rsidP="00762781">
      <w:pPr>
        <w:tabs>
          <w:tab w:val="left" w:pos="720"/>
        </w:tabs>
        <w:spacing w:before="262"/>
        <w:rPr>
          <w:sz w:val="24"/>
        </w:rPr>
      </w:pPr>
      <w:r w:rsidRPr="000A1E36">
        <w:rPr>
          <w:sz w:val="24"/>
        </w:rPr>
        <w:t>EMA Fusion [</w:t>
      </w:r>
      <w:proofErr w:type="spellStart"/>
      <w:proofErr w:type="gramStart"/>
      <w:r w:rsidRPr="000A1E36">
        <w:rPr>
          <w:sz w:val="24"/>
        </w:rPr>
        <w:t>ieeexplore.ieee</w:t>
      </w:r>
      <w:proofErr w:type="spellEnd"/>
      <w:proofErr w:type="gramEnd"/>
      <w:r w:rsidRPr="000A1E36">
        <w:rPr>
          <w:sz w:val="24"/>
        </w:rPr>
        <w:t>]</w:t>
      </w:r>
    </w:p>
    <w:p w14:paraId="7469EC39" w14:textId="77777777" w:rsidR="00762781" w:rsidRPr="000A1E36" w:rsidRDefault="00762781" w:rsidP="00762781">
      <w:pPr>
        <w:tabs>
          <w:tab w:val="left" w:pos="720"/>
        </w:tabs>
        <w:spacing w:before="262"/>
        <w:rPr>
          <w:sz w:val="24"/>
        </w:rPr>
      </w:pPr>
      <w:r w:rsidRPr="000A1E36">
        <w:rPr>
          <w:sz w:val="24"/>
        </w:rPr>
        <w:t>Li et al. (2025)</w:t>
      </w:r>
      <w:r w:rsidRPr="000A1E36">
        <w:rPr>
          <w:sz w:val="24"/>
        </w:rPr>
        <w:tab/>
        <w:t>Articulatory + Whisper</w:t>
      </w:r>
      <w:r w:rsidRPr="000A1E36">
        <w:rPr>
          <w:sz w:val="24"/>
        </w:rPr>
        <w:tab/>
        <w:t>10.5% overall</w:t>
      </w:r>
      <w:r w:rsidRPr="000A1E36">
        <w:rPr>
          <w:sz w:val="24"/>
        </w:rPr>
        <w:tab/>
        <w:t>Dysarthric EMA</w:t>
      </w:r>
    </w:p>
    <w:p w14:paraId="1E982D23" w14:textId="77777777" w:rsidR="00762781" w:rsidRPr="000A1E36" w:rsidRDefault="00762781" w:rsidP="00762781">
      <w:pPr>
        <w:tabs>
          <w:tab w:val="left" w:pos="720"/>
        </w:tabs>
        <w:spacing w:before="262"/>
        <w:rPr>
          <w:sz w:val="24"/>
        </w:rPr>
      </w:pPr>
      <w:r w:rsidRPr="000A1E36">
        <w:rPr>
          <w:sz w:val="24"/>
        </w:rPr>
        <w:t>Prompt-Tuning Hindi [</w:t>
      </w:r>
      <w:proofErr w:type="spellStart"/>
      <w:r w:rsidRPr="000A1E36">
        <w:rPr>
          <w:sz w:val="24"/>
        </w:rPr>
        <w:t>arxiv</w:t>
      </w:r>
      <w:proofErr w:type="spellEnd"/>
      <w:r w:rsidRPr="000A1E36">
        <w:rPr>
          <w:sz w:val="24"/>
        </w:rPr>
        <w:t>]</w:t>
      </w:r>
    </w:p>
    <w:p w14:paraId="4F0856E1" w14:textId="77777777" w:rsidR="00762781" w:rsidRPr="000A1E36" w:rsidRDefault="00762781" w:rsidP="00762781">
      <w:pPr>
        <w:tabs>
          <w:tab w:val="left" w:pos="720"/>
        </w:tabs>
        <w:spacing w:before="262"/>
        <w:rPr>
          <w:sz w:val="24"/>
        </w:rPr>
      </w:pPr>
      <w:r w:rsidRPr="000A1E36">
        <w:rPr>
          <w:sz w:val="24"/>
        </w:rPr>
        <w:t>Singh et al. (2024)</w:t>
      </w:r>
      <w:r w:rsidRPr="000A1E36">
        <w:rPr>
          <w:sz w:val="24"/>
        </w:rPr>
        <w:tab/>
        <w:t>Custom Tokenization</w:t>
      </w:r>
      <w:r w:rsidRPr="000A1E36">
        <w:rPr>
          <w:sz w:val="24"/>
        </w:rPr>
        <w:tab/>
        <w:t>18% absolute</w:t>
      </w:r>
      <w:r w:rsidRPr="000A1E36">
        <w:rPr>
          <w:sz w:val="24"/>
        </w:rPr>
        <w:tab/>
        <w:t>Indic Calls</w:t>
      </w:r>
    </w:p>
    <w:p w14:paraId="0DF9D44D" w14:textId="77777777" w:rsidR="00762781" w:rsidRPr="000A1E36" w:rsidRDefault="00762781" w:rsidP="00762781">
      <w:pPr>
        <w:tabs>
          <w:tab w:val="left" w:pos="720"/>
        </w:tabs>
        <w:spacing w:before="262"/>
        <w:rPr>
          <w:sz w:val="24"/>
        </w:rPr>
      </w:pPr>
      <w:r w:rsidRPr="000A1E36">
        <w:rPr>
          <w:sz w:val="24"/>
        </w:rPr>
        <w:t>Rhythm Conversion [</w:t>
      </w:r>
      <w:proofErr w:type="spellStart"/>
      <w:r w:rsidRPr="000A1E36">
        <w:rPr>
          <w:sz w:val="24"/>
        </w:rPr>
        <w:t>arxiv</w:t>
      </w:r>
      <w:proofErr w:type="spellEnd"/>
      <w:r w:rsidRPr="000A1E36">
        <w:rPr>
          <w:sz w:val="24"/>
        </w:rPr>
        <w:t>]</w:t>
      </w:r>
    </w:p>
    <w:p w14:paraId="44524A4A" w14:textId="77777777" w:rsidR="00762781" w:rsidRPr="000A1E36" w:rsidRDefault="00762781" w:rsidP="00762781">
      <w:pPr>
        <w:tabs>
          <w:tab w:val="left" w:pos="720"/>
        </w:tabs>
        <w:spacing w:before="262"/>
        <w:rPr>
          <w:sz w:val="24"/>
        </w:rPr>
      </w:pPr>
      <w:r w:rsidRPr="000A1E36">
        <w:rPr>
          <w:sz w:val="24"/>
        </w:rPr>
        <w:t>Zhang et al. (2025)</w:t>
      </w:r>
      <w:r w:rsidRPr="000A1E36">
        <w:rPr>
          <w:sz w:val="24"/>
        </w:rPr>
        <w:tab/>
        <w:t>Unsupervised VC</w:t>
      </w:r>
      <w:r w:rsidRPr="000A1E36">
        <w:rPr>
          <w:sz w:val="24"/>
        </w:rPr>
        <w:tab/>
        <w:t>20% severe</w:t>
      </w:r>
      <w:r w:rsidRPr="000A1E36">
        <w:rPr>
          <w:sz w:val="24"/>
        </w:rPr>
        <w:tab/>
        <w:t>TORGO</w:t>
      </w:r>
    </w:p>
    <w:p w14:paraId="23F8DB31" w14:textId="77777777" w:rsidR="00762781" w:rsidRPr="000A1E36" w:rsidRDefault="00762781" w:rsidP="00762781">
      <w:pPr>
        <w:tabs>
          <w:tab w:val="left" w:pos="720"/>
        </w:tabs>
        <w:spacing w:before="262"/>
        <w:rPr>
          <w:sz w:val="24"/>
        </w:rPr>
      </w:pPr>
      <w:r w:rsidRPr="000A1E36">
        <w:rPr>
          <w:sz w:val="24"/>
        </w:rPr>
        <w:t>Whisper-LM [</w:t>
      </w:r>
      <w:proofErr w:type="spellStart"/>
      <w:r w:rsidRPr="000A1E36">
        <w:rPr>
          <w:sz w:val="24"/>
        </w:rPr>
        <w:t>arxiv</w:t>
      </w:r>
      <w:proofErr w:type="spellEnd"/>
      <w:r w:rsidRPr="000A1E36">
        <w:rPr>
          <w:sz w:val="24"/>
        </w:rPr>
        <w:t>]</w:t>
      </w:r>
    </w:p>
    <w:p w14:paraId="1CFDA644" w14:textId="77777777" w:rsidR="00762781" w:rsidRPr="000A1E36" w:rsidRDefault="00762781" w:rsidP="00762781">
      <w:pPr>
        <w:tabs>
          <w:tab w:val="left" w:pos="720"/>
        </w:tabs>
        <w:spacing w:before="262"/>
        <w:rPr>
          <w:sz w:val="24"/>
        </w:rPr>
      </w:pPr>
      <w:r w:rsidRPr="000A1E36">
        <w:rPr>
          <w:sz w:val="24"/>
        </w:rPr>
        <w:t>Gupta et al. (2025)</w:t>
      </w:r>
      <w:r w:rsidRPr="000A1E36">
        <w:rPr>
          <w:sz w:val="24"/>
        </w:rPr>
        <w:tab/>
        <w:t>LM Rescoring</w:t>
      </w:r>
      <w:r w:rsidRPr="000A1E36">
        <w:rPr>
          <w:sz w:val="24"/>
        </w:rPr>
        <w:tab/>
        <w:t>Low-res boost</w:t>
      </w:r>
      <w:r w:rsidRPr="000A1E36">
        <w:rPr>
          <w:sz w:val="24"/>
        </w:rPr>
        <w:tab/>
        <w:t>Minority Dialects</w:t>
      </w:r>
    </w:p>
    <w:p w14:paraId="49E052C6" w14:textId="77777777" w:rsidR="00762781" w:rsidRPr="000A1E36" w:rsidRDefault="00762781" w:rsidP="00762781">
      <w:pPr>
        <w:tabs>
          <w:tab w:val="left" w:pos="720"/>
        </w:tabs>
        <w:spacing w:before="262"/>
        <w:rPr>
          <w:sz w:val="24"/>
        </w:rPr>
      </w:pPr>
      <w:r w:rsidRPr="000A1E36">
        <w:rPr>
          <w:sz w:val="24"/>
        </w:rPr>
        <w:t>6. Challenges and Gaps</w:t>
      </w:r>
    </w:p>
    <w:p w14:paraId="3DD44820" w14:textId="77777777" w:rsidR="00762781" w:rsidRPr="000A1E36" w:rsidRDefault="00762781" w:rsidP="00762781">
      <w:pPr>
        <w:tabs>
          <w:tab w:val="left" w:pos="720"/>
        </w:tabs>
        <w:spacing w:before="262"/>
        <w:rPr>
          <w:sz w:val="24"/>
        </w:rPr>
      </w:pPr>
      <w:r w:rsidRPr="000A1E36">
        <w:rPr>
          <w:sz w:val="24"/>
        </w:rPr>
        <w:t>•</w:t>
      </w:r>
      <w:r w:rsidRPr="000A1E36">
        <w:rPr>
          <w:sz w:val="24"/>
        </w:rPr>
        <w:tab/>
        <w:t xml:space="preserve">Data Scarcity: Absence of Hindi dysarthric corpora (&gt;90% English-centric); synthetic TTDS risks </w:t>
      </w:r>
      <w:proofErr w:type="gramStart"/>
      <w:r w:rsidRPr="000A1E36">
        <w:rPr>
          <w:sz w:val="24"/>
        </w:rPr>
        <w:t>overfitting.isca</w:t>
      </w:r>
      <w:proofErr w:type="gramEnd"/>
      <w:r w:rsidRPr="000A1E36">
        <w:rPr>
          <w:sz w:val="24"/>
        </w:rPr>
        <w:t>-archive+1</w:t>
      </w:r>
    </w:p>
    <w:p w14:paraId="13DFD76F" w14:textId="77777777" w:rsidR="00762781" w:rsidRPr="000A1E36" w:rsidRDefault="00762781" w:rsidP="00762781">
      <w:pPr>
        <w:tabs>
          <w:tab w:val="left" w:pos="720"/>
        </w:tabs>
        <w:spacing w:before="262"/>
        <w:rPr>
          <w:sz w:val="24"/>
        </w:rPr>
      </w:pPr>
      <w:r w:rsidRPr="000A1E36">
        <w:rPr>
          <w:sz w:val="24"/>
        </w:rPr>
        <w:t>•</w:t>
      </w:r>
      <w:r w:rsidRPr="000A1E36">
        <w:rPr>
          <w:sz w:val="24"/>
        </w:rPr>
        <w:tab/>
        <w:t xml:space="preserve">Severity Variability: Models overfit mild cases, degrading 30-50% on severe without </w:t>
      </w:r>
      <w:proofErr w:type="gramStart"/>
      <w:r w:rsidRPr="000A1E36">
        <w:rPr>
          <w:sz w:val="24"/>
        </w:rPr>
        <w:t>stratification.arxiv</w:t>
      </w:r>
      <w:proofErr w:type="gramEnd"/>
      <w:r w:rsidRPr="000A1E36">
        <w:rPr>
          <w:sz w:val="24"/>
        </w:rPr>
        <w:t>+1</w:t>
      </w:r>
    </w:p>
    <w:p w14:paraId="0D586EB5" w14:textId="77777777" w:rsidR="00762781" w:rsidRPr="000A1E36" w:rsidRDefault="00762781" w:rsidP="00762781">
      <w:pPr>
        <w:tabs>
          <w:tab w:val="left" w:pos="720"/>
        </w:tabs>
        <w:spacing w:before="262"/>
        <w:rPr>
          <w:sz w:val="24"/>
        </w:rPr>
      </w:pPr>
      <w:r w:rsidRPr="000A1E36">
        <w:rPr>
          <w:sz w:val="24"/>
        </w:rPr>
        <w:t>•</w:t>
      </w:r>
      <w:r w:rsidRPr="000A1E36">
        <w:rPr>
          <w:sz w:val="24"/>
        </w:rPr>
        <w:tab/>
        <w:t xml:space="preserve">Lightweight Constraints: Whisper-base (74M params) viable, but large-v3 (1.5B) demands </w:t>
      </w:r>
      <w:r w:rsidRPr="000A1E36">
        <w:rPr>
          <w:sz w:val="24"/>
        </w:rPr>
        <w:lastRenderedPageBreak/>
        <w:t>distillation for wearables/edge.</w:t>
      </w:r>
    </w:p>
    <w:p w14:paraId="149BBDC5" w14:textId="77777777" w:rsidR="00762781" w:rsidRPr="000A1E36" w:rsidRDefault="00762781" w:rsidP="00762781">
      <w:pPr>
        <w:tabs>
          <w:tab w:val="left" w:pos="720"/>
        </w:tabs>
        <w:spacing w:before="262"/>
        <w:rPr>
          <w:sz w:val="24"/>
        </w:rPr>
      </w:pPr>
      <w:r w:rsidRPr="000A1E36">
        <w:rPr>
          <w:sz w:val="24"/>
        </w:rPr>
        <w:t>•</w:t>
      </w:r>
      <w:r w:rsidRPr="000A1E36">
        <w:rPr>
          <w:sz w:val="24"/>
        </w:rPr>
        <w:tab/>
        <w:t>Interface Usability: Single-modal voice UIs fail motor-impaired; multimodal (gesture/EEG) integration lacking.</w:t>
      </w:r>
    </w:p>
    <w:p w14:paraId="35CBE1E5" w14:textId="77777777" w:rsidR="00762781" w:rsidRPr="000A1E36" w:rsidRDefault="00762781" w:rsidP="00762781">
      <w:pPr>
        <w:tabs>
          <w:tab w:val="left" w:pos="720"/>
        </w:tabs>
        <w:spacing w:before="262"/>
        <w:rPr>
          <w:sz w:val="24"/>
        </w:rPr>
      </w:pPr>
      <w:r w:rsidRPr="000A1E36">
        <w:rPr>
          <w:sz w:val="24"/>
        </w:rPr>
        <w:t>•</w:t>
      </w:r>
      <w:r w:rsidRPr="000A1E36">
        <w:rPr>
          <w:sz w:val="24"/>
        </w:rPr>
        <w:tab/>
        <w:t xml:space="preserve">Cultural Factors: Hindi code-mixing, regional accents (e.g., Punjabi-influenced), and politeness norms unmodeled in </w:t>
      </w:r>
      <w:proofErr w:type="gramStart"/>
      <w:r w:rsidRPr="000A1E36">
        <w:rPr>
          <w:sz w:val="24"/>
        </w:rPr>
        <w:t>dysarthria.arxiv</w:t>
      </w:r>
      <w:proofErr w:type="gramEnd"/>
      <w:r w:rsidRPr="000A1E36">
        <w:rPr>
          <w:sz w:val="24"/>
        </w:rPr>
        <w:t>+1</w:t>
      </w:r>
    </w:p>
    <w:p w14:paraId="69A5D1ED" w14:textId="77777777" w:rsidR="00762781" w:rsidRPr="000A1E36" w:rsidRDefault="00762781" w:rsidP="00762781">
      <w:pPr>
        <w:tabs>
          <w:tab w:val="left" w:pos="720"/>
        </w:tabs>
        <w:spacing w:before="262"/>
        <w:rPr>
          <w:sz w:val="24"/>
        </w:rPr>
      </w:pPr>
      <w:r w:rsidRPr="000A1E36">
        <w:rPr>
          <w:sz w:val="24"/>
        </w:rPr>
        <w:t>•</w:t>
      </w:r>
      <w:r w:rsidRPr="000A1E36">
        <w:rPr>
          <w:sz w:val="24"/>
        </w:rPr>
        <w:tab/>
        <w:t>Evaluation Gaps: Real-world assistive metrics (e.g., communication rate, user satisfaction) underexplored vs. lab WER.</w:t>
      </w:r>
    </w:p>
    <w:p w14:paraId="197352BB" w14:textId="77777777" w:rsidR="00762781" w:rsidRPr="000A1E36" w:rsidRDefault="00762781" w:rsidP="00762781">
      <w:pPr>
        <w:tabs>
          <w:tab w:val="left" w:pos="720"/>
        </w:tabs>
        <w:spacing w:before="262"/>
        <w:rPr>
          <w:sz w:val="24"/>
        </w:rPr>
      </w:pPr>
      <w:r w:rsidRPr="000A1E36">
        <w:rPr>
          <w:sz w:val="24"/>
        </w:rPr>
        <w:t>7. Future Directions</w:t>
      </w:r>
    </w:p>
    <w:p w14:paraId="14CC7C72" w14:textId="78399D68" w:rsidR="00571967" w:rsidRPr="000A1E36" w:rsidRDefault="00762781" w:rsidP="00762781">
      <w:pPr>
        <w:tabs>
          <w:tab w:val="left" w:pos="720"/>
        </w:tabs>
        <w:spacing w:before="262"/>
        <w:rPr>
          <w:sz w:val="24"/>
        </w:rPr>
      </w:pPr>
      <w:r w:rsidRPr="000A1E36">
        <w:rPr>
          <w:sz w:val="24"/>
        </w:rPr>
        <w:t xml:space="preserve">Integrating Hindi-specific TTDS augmentation with severity-stratified </w:t>
      </w:r>
      <w:proofErr w:type="spellStart"/>
      <w:r w:rsidRPr="000A1E36">
        <w:rPr>
          <w:sz w:val="24"/>
        </w:rPr>
        <w:t>AdaLoRA</w:t>
      </w:r>
      <w:proofErr w:type="spellEnd"/>
      <w:r w:rsidRPr="000A1E36">
        <w:rPr>
          <w:sz w:val="24"/>
        </w:rPr>
        <w:t xml:space="preserve"> fine-tuning could target &lt;15% WER on personalized 1-hour datasets. Confidence-driven, query-responsive interfaces on low-power devices, fused with lightweight physiological cues (e.g., accelerometer for tremor), promise seamless assistive communication while ensuring on-device privacy. Longitudinal studies on Indian dysarthric populations will validate cultural </w:t>
      </w:r>
      <w:proofErr w:type="gramStart"/>
      <w:r w:rsidRPr="000A1E36">
        <w:rPr>
          <w:sz w:val="24"/>
        </w:rPr>
        <w:t>robustness.isca</w:t>
      </w:r>
      <w:proofErr w:type="gramEnd"/>
      <w:r w:rsidRPr="000A1E36">
        <w:rPr>
          <w:sz w:val="24"/>
        </w:rPr>
        <w:t>-archive+3</w:t>
      </w:r>
    </w:p>
    <w:p w14:paraId="03CEEBF9" w14:textId="77777777" w:rsidR="00571967" w:rsidRPr="000A1E36" w:rsidRDefault="00571967">
      <w:pPr>
        <w:pStyle w:val="BodyText"/>
      </w:pPr>
    </w:p>
    <w:p w14:paraId="343F58AB" w14:textId="77777777" w:rsidR="00571967" w:rsidRPr="000A1E36" w:rsidRDefault="00571967">
      <w:pPr>
        <w:pStyle w:val="BodyText"/>
        <w:spacing w:before="169"/>
      </w:pPr>
    </w:p>
    <w:p w14:paraId="1744E990" w14:textId="77777777" w:rsidR="00C2162A" w:rsidRPr="000A1E36" w:rsidRDefault="00C2162A">
      <w:pPr>
        <w:pStyle w:val="Heading1"/>
        <w:ind w:left="0"/>
        <w:rPr>
          <w:spacing w:val="-2"/>
        </w:rPr>
      </w:pPr>
    </w:p>
    <w:p w14:paraId="0B2BBD55" w14:textId="77777777" w:rsidR="00C2162A" w:rsidRPr="000A1E36" w:rsidRDefault="00C2162A">
      <w:pPr>
        <w:pStyle w:val="Heading1"/>
        <w:ind w:left="0"/>
        <w:rPr>
          <w:spacing w:val="-2"/>
        </w:rPr>
      </w:pPr>
    </w:p>
    <w:p w14:paraId="4C824D9C" w14:textId="77777777" w:rsidR="00C2162A" w:rsidRPr="000A1E36" w:rsidRDefault="00C2162A">
      <w:pPr>
        <w:pStyle w:val="Heading1"/>
        <w:ind w:left="0"/>
        <w:rPr>
          <w:spacing w:val="-2"/>
        </w:rPr>
      </w:pPr>
    </w:p>
    <w:p w14:paraId="11436C4C" w14:textId="77777777" w:rsidR="00C2162A" w:rsidRDefault="00C2162A">
      <w:pPr>
        <w:pStyle w:val="Heading1"/>
        <w:ind w:left="0"/>
        <w:rPr>
          <w:spacing w:val="-2"/>
        </w:rPr>
      </w:pPr>
    </w:p>
    <w:p w14:paraId="711F6B0E" w14:textId="77777777" w:rsidR="00C2162A" w:rsidRDefault="00C2162A">
      <w:pPr>
        <w:pStyle w:val="Heading1"/>
        <w:ind w:left="0"/>
        <w:rPr>
          <w:spacing w:val="-2"/>
        </w:rPr>
      </w:pPr>
    </w:p>
    <w:p w14:paraId="04561342" w14:textId="77777777" w:rsidR="00C2162A" w:rsidRDefault="00C2162A">
      <w:pPr>
        <w:pStyle w:val="Heading1"/>
        <w:ind w:left="0"/>
        <w:rPr>
          <w:spacing w:val="-2"/>
        </w:rPr>
      </w:pPr>
    </w:p>
    <w:p w14:paraId="6B4531BC" w14:textId="77777777" w:rsidR="00C2162A" w:rsidRDefault="00C2162A">
      <w:pPr>
        <w:pStyle w:val="Heading1"/>
        <w:ind w:left="0"/>
        <w:rPr>
          <w:spacing w:val="-2"/>
        </w:rPr>
      </w:pPr>
    </w:p>
    <w:p w14:paraId="72543E4C" w14:textId="77777777" w:rsidR="00C2162A" w:rsidRDefault="00C2162A">
      <w:pPr>
        <w:pStyle w:val="Heading1"/>
        <w:ind w:left="0"/>
        <w:rPr>
          <w:spacing w:val="-2"/>
        </w:rPr>
      </w:pPr>
    </w:p>
    <w:p w14:paraId="47DB96CC" w14:textId="77777777" w:rsidR="00C2162A" w:rsidRDefault="00C2162A">
      <w:pPr>
        <w:pStyle w:val="Heading1"/>
        <w:ind w:left="0"/>
        <w:rPr>
          <w:spacing w:val="-2"/>
        </w:rPr>
      </w:pPr>
    </w:p>
    <w:p w14:paraId="5F647C6C" w14:textId="77777777" w:rsidR="00C2162A" w:rsidRDefault="00C2162A">
      <w:pPr>
        <w:pStyle w:val="Heading1"/>
        <w:ind w:left="0"/>
        <w:rPr>
          <w:spacing w:val="-2"/>
        </w:rPr>
      </w:pPr>
    </w:p>
    <w:p w14:paraId="5EB39C71" w14:textId="77777777" w:rsidR="00C2162A" w:rsidRDefault="00C2162A">
      <w:pPr>
        <w:pStyle w:val="Heading1"/>
        <w:ind w:left="0"/>
        <w:rPr>
          <w:spacing w:val="-2"/>
        </w:rPr>
      </w:pPr>
    </w:p>
    <w:p w14:paraId="3C4C24B2" w14:textId="77777777" w:rsidR="00C2162A" w:rsidRDefault="00C2162A">
      <w:pPr>
        <w:pStyle w:val="Heading1"/>
        <w:ind w:left="0"/>
        <w:rPr>
          <w:spacing w:val="-2"/>
        </w:rPr>
      </w:pPr>
    </w:p>
    <w:p w14:paraId="401DFFA6" w14:textId="77777777" w:rsidR="00C2162A" w:rsidRDefault="00C2162A">
      <w:pPr>
        <w:pStyle w:val="Heading1"/>
        <w:ind w:left="0"/>
        <w:rPr>
          <w:spacing w:val="-2"/>
        </w:rPr>
      </w:pPr>
    </w:p>
    <w:p w14:paraId="4E9ACCF8" w14:textId="77777777" w:rsidR="00C2162A" w:rsidRDefault="00C2162A">
      <w:pPr>
        <w:pStyle w:val="Heading1"/>
        <w:ind w:left="0"/>
        <w:rPr>
          <w:spacing w:val="-2"/>
        </w:rPr>
      </w:pPr>
    </w:p>
    <w:p w14:paraId="1B1F5A94" w14:textId="77777777" w:rsidR="00C2162A" w:rsidRDefault="00C2162A">
      <w:pPr>
        <w:pStyle w:val="Heading1"/>
        <w:ind w:left="0"/>
        <w:rPr>
          <w:spacing w:val="-2"/>
        </w:rPr>
      </w:pPr>
    </w:p>
    <w:p w14:paraId="3E148238" w14:textId="77777777" w:rsidR="00C2162A" w:rsidRDefault="00C2162A">
      <w:pPr>
        <w:pStyle w:val="Heading1"/>
        <w:ind w:left="0"/>
        <w:rPr>
          <w:spacing w:val="-2"/>
        </w:rPr>
      </w:pPr>
    </w:p>
    <w:p w14:paraId="76C06F83" w14:textId="77777777" w:rsidR="00C2162A" w:rsidRDefault="00C2162A">
      <w:pPr>
        <w:pStyle w:val="Heading1"/>
        <w:ind w:left="0"/>
        <w:rPr>
          <w:spacing w:val="-2"/>
        </w:rPr>
      </w:pPr>
    </w:p>
    <w:p w14:paraId="6F4072B1" w14:textId="77777777" w:rsidR="00C2162A" w:rsidRDefault="00C2162A">
      <w:pPr>
        <w:pStyle w:val="Heading1"/>
        <w:ind w:left="0"/>
        <w:rPr>
          <w:spacing w:val="-2"/>
        </w:rPr>
      </w:pPr>
    </w:p>
    <w:p w14:paraId="522076D0" w14:textId="77777777" w:rsidR="00C2162A" w:rsidRDefault="00C2162A">
      <w:pPr>
        <w:pStyle w:val="Heading1"/>
        <w:ind w:left="0"/>
        <w:rPr>
          <w:spacing w:val="-2"/>
        </w:rPr>
      </w:pPr>
    </w:p>
    <w:p w14:paraId="25614247" w14:textId="77777777" w:rsidR="000B64CA" w:rsidRDefault="000B64CA">
      <w:pPr>
        <w:pStyle w:val="Heading1"/>
        <w:ind w:left="0"/>
        <w:rPr>
          <w:spacing w:val="-2"/>
        </w:rPr>
      </w:pPr>
    </w:p>
    <w:p w14:paraId="7D396E36" w14:textId="1F2D3BF1" w:rsidR="00571967" w:rsidRDefault="00000000">
      <w:pPr>
        <w:pStyle w:val="Heading1"/>
        <w:ind w:left="0"/>
      </w:pPr>
      <w:r>
        <w:rPr>
          <w:spacing w:val="-2"/>
        </w:rPr>
        <w:lastRenderedPageBreak/>
        <w:t>Objectives</w:t>
      </w:r>
    </w:p>
    <w:p w14:paraId="6AFC0250" w14:textId="77777777" w:rsidR="000B64CA" w:rsidRPr="000B64CA" w:rsidRDefault="000B64CA" w:rsidP="000B64CA">
      <w:pPr>
        <w:tabs>
          <w:tab w:val="left" w:pos="721"/>
        </w:tabs>
        <w:spacing w:before="210" w:line="268" w:lineRule="auto"/>
        <w:ind w:right="370"/>
        <w:jc w:val="both"/>
        <w:rPr>
          <w:sz w:val="24"/>
        </w:rPr>
      </w:pPr>
      <w:r w:rsidRPr="000B64CA">
        <w:rPr>
          <w:sz w:val="24"/>
        </w:rPr>
        <w:t>Recognition Web App</w:t>
      </w:r>
    </w:p>
    <w:p w14:paraId="60F19BFD" w14:textId="77777777" w:rsidR="000B64CA" w:rsidRPr="000B64CA" w:rsidRDefault="000B64CA" w:rsidP="000B64CA">
      <w:pPr>
        <w:tabs>
          <w:tab w:val="left" w:pos="721"/>
        </w:tabs>
        <w:spacing w:before="210" w:line="268" w:lineRule="auto"/>
        <w:ind w:right="370"/>
        <w:jc w:val="both"/>
        <w:rPr>
          <w:sz w:val="24"/>
        </w:rPr>
      </w:pPr>
      <w:r w:rsidRPr="000B64CA">
        <w:rPr>
          <w:sz w:val="24"/>
        </w:rPr>
        <w:t>Design and implement a lightweight, browser-based speech recognition system using fine-tuned Whisper-small on the HDSD-IIT Roorkee dataset. The web app will provide real-time transcription of Hindi dysarthric speech with &lt;2s latency, confidence scoring, and severity classification to accurately recognize slurred articulation patterns.</w:t>
      </w:r>
    </w:p>
    <w:p w14:paraId="2FFA2C87" w14:textId="77777777" w:rsidR="000B64CA" w:rsidRPr="000B64CA" w:rsidRDefault="000B64CA" w:rsidP="000B64CA">
      <w:pPr>
        <w:tabs>
          <w:tab w:val="left" w:pos="721"/>
        </w:tabs>
        <w:spacing w:before="210" w:line="268" w:lineRule="auto"/>
        <w:ind w:right="370"/>
        <w:jc w:val="both"/>
        <w:rPr>
          <w:rFonts w:ascii="Arial MT" w:hAnsi="Arial MT"/>
          <w:sz w:val="24"/>
        </w:rPr>
      </w:pPr>
    </w:p>
    <w:p w14:paraId="2B8AF4EF" w14:textId="77777777" w:rsidR="000B64CA" w:rsidRPr="000B64CA" w:rsidRDefault="000B64CA" w:rsidP="000B64CA">
      <w:pPr>
        <w:tabs>
          <w:tab w:val="left" w:pos="721"/>
        </w:tabs>
        <w:spacing w:before="210" w:line="268" w:lineRule="auto"/>
        <w:ind w:right="370"/>
        <w:jc w:val="both"/>
        <w:rPr>
          <w:sz w:val="24"/>
        </w:rPr>
      </w:pPr>
      <w:r w:rsidRPr="000B64CA">
        <w:rPr>
          <w:sz w:val="24"/>
        </w:rPr>
        <w:t>Implement Data-Efficient Fine-Tuning Pipeline</w:t>
      </w:r>
    </w:p>
    <w:p w14:paraId="5EC7F581" w14:textId="0CE35004" w:rsidR="000B64CA" w:rsidRPr="000B64CA" w:rsidRDefault="000B64CA" w:rsidP="000B64CA">
      <w:pPr>
        <w:tabs>
          <w:tab w:val="left" w:pos="721"/>
        </w:tabs>
        <w:spacing w:before="210" w:line="268" w:lineRule="auto"/>
        <w:ind w:right="370"/>
        <w:jc w:val="both"/>
        <w:rPr>
          <w:sz w:val="24"/>
        </w:rPr>
      </w:pPr>
      <w:r w:rsidRPr="000B64CA">
        <w:rPr>
          <w:sz w:val="24"/>
        </w:rPr>
        <w:t>Integrate parameter-efficient fine-tuning techniques (</w:t>
      </w:r>
      <w:proofErr w:type="spellStart"/>
      <w:r w:rsidRPr="000B64CA">
        <w:rPr>
          <w:sz w:val="24"/>
        </w:rPr>
        <w:t>AdaLoRA</w:t>
      </w:r>
      <w:proofErr w:type="spellEnd"/>
      <w:r w:rsidRPr="000B64CA">
        <w:rPr>
          <w:sz w:val="24"/>
        </w:rPr>
        <w:t>, curriculum learning, model merging) with targeted augmentation (text-to-dysarthric synthesis) to achieve &lt;15% WER using only 1-2 hours of personal dysarthric data per speaker, overcoming HDSD dataset limitations through synthetic data generation.</w:t>
      </w:r>
    </w:p>
    <w:p w14:paraId="1BAEF727" w14:textId="77777777" w:rsidR="000B64CA" w:rsidRDefault="000B64CA" w:rsidP="000B64CA">
      <w:pPr>
        <w:tabs>
          <w:tab w:val="left" w:pos="721"/>
        </w:tabs>
        <w:spacing w:before="210" w:line="268" w:lineRule="auto"/>
        <w:ind w:right="370"/>
        <w:jc w:val="both"/>
        <w:rPr>
          <w:rFonts w:ascii="Arial MT" w:hAnsi="Arial MT"/>
          <w:sz w:val="24"/>
        </w:rPr>
      </w:pPr>
    </w:p>
    <w:p w14:paraId="40E724B3" w14:textId="77777777" w:rsidR="000B64CA" w:rsidRPr="000B64CA" w:rsidRDefault="000B64CA" w:rsidP="000B64CA">
      <w:pPr>
        <w:tabs>
          <w:tab w:val="left" w:pos="721"/>
        </w:tabs>
        <w:spacing w:before="210" w:line="268" w:lineRule="auto"/>
        <w:ind w:right="370"/>
        <w:jc w:val="both"/>
        <w:rPr>
          <w:sz w:val="24"/>
        </w:rPr>
      </w:pPr>
      <w:r w:rsidRPr="000B64CA">
        <w:rPr>
          <w:sz w:val="24"/>
        </w:rPr>
        <w:t>Enable Severity-Aware Adaptation and Error Correction</w:t>
      </w:r>
    </w:p>
    <w:p w14:paraId="7E77BC4B" w14:textId="77777777" w:rsidR="000B64CA" w:rsidRPr="000B64CA" w:rsidRDefault="000B64CA" w:rsidP="000B64CA">
      <w:pPr>
        <w:tabs>
          <w:tab w:val="left" w:pos="721"/>
        </w:tabs>
        <w:spacing w:before="210" w:line="268" w:lineRule="auto"/>
        <w:ind w:right="370"/>
        <w:jc w:val="both"/>
        <w:rPr>
          <w:sz w:val="24"/>
        </w:rPr>
      </w:pPr>
      <w:r w:rsidRPr="000B64CA">
        <w:rPr>
          <w:sz w:val="24"/>
        </w:rPr>
        <w:t xml:space="preserve">Develop severity stratification using </w:t>
      </w:r>
      <w:proofErr w:type="spellStart"/>
      <w:r w:rsidRPr="000B64CA">
        <w:rPr>
          <w:sz w:val="24"/>
        </w:rPr>
        <w:t>Frenchay</w:t>
      </w:r>
      <w:proofErr w:type="spellEnd"/>
      <w:r w:rsidRPr="000B64CA">
        <w:rPr>
          <w:sz w:val="24"/>
        </w:rPr>
        <w:t xml:space="preserve"> Dysarthria scales with </w:t>
      </w:r>
      <w:proofErr w:type="spellStart"/>
      <w:r w:rsidRPr="000B64CA">
        <w:rPr>
          <w:sz w:val="24"/>
        </w:rPr>
        <w:t>WhisperX</w:t>
      </w:r>
      <w:proofErr w:type="spellEnd"/>
      <w:r w:rsidRPr="000B64CA">
        <w:rPr>
          <w:sz w:val="24"/>
        </w:rPr>
        <w:t xml:space="preserve"> confidence thresholding (entropy &lt;0.7) and </w:t>
      </w:r>
      <w:proofErr w:type="spellStart"/>
      <w:r w:rsidRPr="000B64CA">
        <w:rPr>
          <w:sz w:val="24"/>
        </w:rPr>
        <w:t>IndicBERT</w:t>
      </w:r>
      <w:proofErr w:type="spellEnd"/>
      <w:r w:rsidRPr="000B64CA">
        <w:rPr>
          <w:sz w:val="24"/>
        </w:rPr>
        <w:t xml:space="preserve"> rescoring to flag and correct low-intelligibility segments, providing color-coded feedback and interactive correction mechanisms for reliable transcription of mild/moderate/severe dysarthria.</w:t>
      </w:r>
    </w:p>
    <w:p w14:paraId="527F7E35" w14:textId="77777777" w:rsidR="000B64CA" w:rsidRPr="000B64CA" w:rsidRDefault="000B64CA" w:rsidP="000B64CA">
      <w:pPr>
        <w:tabs>
          <w:tab w:val="left" w:pos="721"/>
        </w:tabs>
        <w:spacing w:before="210" w:line="268" w:lineRule="auto"/>
        <w:ind w:right="370"/>
        <w:jc w:val="both"/>
        <w:rPr>
          <w:rFonts w:ascii="Arial MT" w:hAnsi="Arial MT"/>
          <w:sz w:val="24"/>
        </w:rPr>
      </w:pPr>
    </w:p>
    <w:p w14:paraId="0019A5ED" w14:textId="77777777" w:rsidR="000B64CA" w:rsidRPr="000B64CA" w:rsidRDefault="000B64CA" w:rsidP="000B64CA">
      <w:pPr>
        <w:tabs>
          <w:tab w:val="left" w:pos="721"/>
        </w:tabs>
        <w:spacing w:before="210" w:line="268" w:lineRule="auto"/>
        <w:ind w:right="370"/>
        <w:jc w:val="both"/>
        <w:rPr>
          <w:sz w:val="24"/>
        </w:rPr>
      </w:pPr>
      <w:r w:rsidRPr="000B64CA">
        <w:rPr>
          <w:sz w:val="24"/>
        </w:rPr>
        <w:t>Deploy Query-Responsive Assistive Communication Interface</w:t>
      </w:r>
    </w:p>
    <w:p w14:paraId="092A4463" w14:textId="7F422ECC" w:rsidR="000B64CA" w:rsidRPr="000B64CA" w:rsidRDefault="000B64CA" w:rsidP="000B64CA">
      <w:pPr>
        <w:tabs>
          <w:tab w:val="left" w:pos="721"/>
        </w:tabs>
        <w:spacing w:before="210" w:line="268" w:lineRule="auto"/>
        <w:ind w:right="370"/>
        <w:jc w:val="both"/>
        <w:rPr>
          <w:sz w:val="24"/>
        </w:rPr>
      </w:pPr>
      <w:r w:rsidRPr="000B64CA">
        <w:rPr>
          <w:sz w:val="24"/>
        </w:rPr>
        <w:t xml:space="preserve">Create a </w:t>
      </w:r>
      <w:proofErr w:type="spellStart"/>
      <w:r w:rsidRPr="000B64CA">
        <w:rPr>
          <w:sz w:val="24"/>
        </w:rPr>
        <w:t>Gradio</w:t>
      </w:r>
      <w:proofErr w:type="spellEnd"/>
      <w:r w:rsidRPr="000B64CA">
        <w:rPr>
          <w:sz w:val="24"/>
        </w:rPr>
        <w:t xml:space="preserve">-based web interface featuring microphone input via Web Audio API, per-speaker </w:t>
      </w:r>
      <w:proofErr w:type="spellStart"/>
      <w:r w:rsidRPr="000B64CA">
        <w:rPr>
          <w:sz w:val="24"/>
        </w:rPr>
        <w:t>LoRA</w:t>
      </w:r>
      <w:proofErr w:type="spellEnd"/>
      <w:r w:rsidRPr="000B64CA">
        <w:rPr>
          <w:sz w:val="24"/>
        </w:rPr>
        <w:t xml:space="preserve"> personalization through 5-minute uploads, voice commands ("repeat last", "fix word"), and tap-to-edit functionality to enhance communication efficiency for daily scenarios like medical consultations and social interactions</w:t>
      </w:r>
      <w:r w:rsidR="000C3C56">
        <w:rPr>
          <w:sz w:val="24"/>
        </w:rPr>
        <w:t>.</w:t>
      </w:r>
    </w:p>
    <w:p w14:paraId="52380EBF" w14:textId="77777777" w:rsidR="000B64CA" w:rsidRDefault="000B64CA" w:rsidP="000B64CA">
      <w:pPr>
        <w:tabs>
          <w:tab w:val="left" w:pos="721"/>
        </w:tabs>
        <w:spacing w:before="210" w:line="268" w:lineRule="auto"/>
        <w:ind w:right="370"/>
        <w:jc w:val="both"/>
        <w:rPr>
          <w:rFonts w:ascii="Arial MT" w:hAnsi="Arial MT"/>
          <w:sz w:val="24"/>
        </w:rPr>
      </w:pPr>
    </w:p>
    <w:p w14:paraId="0233843B" w14:textId="77777777" w:rsidR="000B64CA" w:rsidRDefault="000B64CA" w:rsidP="000B64CA">
      <w:pPr>
        <w:tabs>
          <w:tab w:val="left" w:pos="721"/>
        </w:tabs>
        <w:spacing w:before="210" w:line="268" w:lineRule="auto"/>
        <w:ind w:right="370"/>
        <w:jc w:val="both"/>
        <w:rPr>
          <w:rFonts w:ascii="Arial MT" w:hAnsi="Arial MT"/>
          <w:sz w:val="24"/>
        </w:rPr>
      </w:pPr>
    </w:p>
    <w:p w14:paraId="2F5419A0" w14:textId="270E1B6A" w:rsidR="000C3C56" w:rsidRPr="000C3C56" w:rsidRDefault="000C3C56" w:rsidP="000C3C56">
      <w:pPr>
        <w:tabs>
          <w:tab w:val="left" w:pos="721"/>
        </w:tabs>
        <w:spacing w:before="210" w:line="268" w:lineRule="auto"/>
        <w:ind w:right="370"/>
        <w:jc w:val="both"/>
        <w:rPr>
          <w:rFonts w:ascii="Arial MT" w:hAnsi="Arial MT"/>
          <w:sz w:val="24"/>
          <w:lang w:val="en-IN"/>
        </w:rPr>
      </w:pPr>
    </w:p>
    <w:p w14:paraId="63824106" w14:textId="77777777" w:rsidR="000B64CA" w:rsidRDefault="000B64CA" w:rsidP="000B64CA">
      <w:pPr>
        <w:tabs>
          <w:tab w:val="left" w:pos="721"/>
        </w:tabs>
        <w:spacing w:before="210" w:line="268" w:lineRule="auto"/>
        <w:ind w:right="370"/>
        <w:jc w:val="both"/>
        <w:rPr>
          <w:rFonts w:ascii="Arial MT" w:hAnsi="Arial MT"/>
          <w:sz w:val="24"/>
        </w:rPr>
      </w:pPr>
    </w:p>
    <w:p w14:paraId="46C2587A" w14:textId="77777777" w:rsidR="000B64CA" w:rsidRDefault="000B64CA" w:rsidP="000B64CA">
      <w:pPr>
        <w:tabs>
          <w:tab w:val="left" w:pos="721"/>
        </w:tabs>
        <w:spacing w:before="210" w:line="268" w:lineRule="auto"/>
        <w:ind w:right="370"/>
        <w:jc w:val="both"/>
        <w:rPr>
          <w:rFonts w:ascii="Arial MT" w:hAnsi="Arial MT"/>
          <w:sz w:val="24"/>
        </w:rPr>
      </w:pPr>
    </w:p>
    <w:p w14:paraId="44795A07" w14:textId="77777777" w:rsidR="000B64CA" w:rsidRDefault="000B64CA" w:rsidP="000B64CA">
      <w:pPr>
        <w:tabs>
          <w:tab w:val="left" w:pos="721"/>
        </w:tabs>
        <w:spacing w:before="210" w:line="268" w:lineRule="auto"/>
        <w:ind w:right="370"/>
        <w:jc w:val="both"/>
        <w:rPr>
          <w:rFonts w:ascii="Arial MT" w:hAnsi="Arial MT"/>
          <w:sz w:val="24"/>
        </w:rPr>
      </w:pPr>
    </w:p>
    <w:p w14:paraId="7D177B06" w14:textId="77777777" w:rsidR="000B64CA" w:rsidRDefault="000B64CA" w:rsidP="000B64CA">
      <w:pPr>
        <w:tabs>
          <w:tab w:val="left" w:pos="721"/>
        </w:tabs>
        <w:spacing w:before="210" w:line="268" w:lineRule="auto"/>
        <w:ind w:right="370"/>
        <w:jc w:val="both"/>
        <w:rPr>
          <w:rFonts w:ascii="Arial MT" w:hAnsi="Arial MT"/>
          <w:sz w:val="24"/>
        </w:rPr>
      </w:pPr>
    </w:p>
    <w:p w14:paraId="51B2E089" w14:textId="77777777" w:rsidR="000B64CA" w:rsidRDefault="000B64CA" w:rsidP="000B64CA">
      <w:pPr>
        <w:tabs>
          <w:tab w:val="left" w:pos="721"/>
        </w:tabs>
        <w:spacing w:before="210" w:line="268" w:lineRule="auto"/>
        <w:ind w:right="370"/>
        <w:jc w:val="both"/>
        <w:rPr>
          <w:rFonts w:ascii="Arial MT" w:hAnsi="Arial MT"/>
          <w:sz w:val="24"/>
        </w:rPr>
      </w:pPr>
    </w:p>
    <w:p w14:paraId="7F8E3401" w14:textId="1183F2A2" w:rsidR="000C3C56" w:rsidRDefault="00000000" w:rsidP="000C3C56">
      <w:pPr>
        <w:pStyle w:val="Heading1"/>
        <w:ind w:left="3600" w:right="724"/>
        <w:jc w:val="left"/>
        <w:rPr>
          <w:spacing w:val="-2"/>
        </w:rPr>
      </w:pPr>
      <w:r>
        <w:rPr>
          <w:spacing w:val="-2"/>
        </w:rPr>
        <w:t>Methodology</w:t>
      </w:r>
    </w:p>
    <w:p w14:paraId="73251206" w14:textId="77777777" w:rsidR="000C3C56" w:rsidRDefault="000C3C56" w:rsidP="000C3C56">
      <w:pPr>
        <w:pStyle w:val="Heading1"/>
        <w:ind w:left="3600" w:right="724"/>
        <w:jc w:val="left"/>
        <w:rPr>
          <w:spacing w:val="-2"/>
        </w:rPr>
      </w:pPr>
    </w:p>
    <w:p w14:paraId="334C95CD" w14:textId="77777777" w:rsidR="000C3C56" w:rsidRDefault="000C3C56" w:rsidP="000C3C56">
      <w:pPr>
        <w:pStyle w:val="Heading1"/>
        <w:ind w:left="3600" w:right="724"/>
        <w:jc w:val="left"/>
        <w:rPr>
          <w:noProof/>
          <w:spacing w:val="-2"/>
        </w:rPr>
      </w:pPr>
    </w:p>
    <w:p w14:paraId="0135C33B" w14:textId="49C909B7" w:rsidR="000C3C56" w:rsidRPr="000C3C56" w:rsidRDefault="000C3C56" w:rsidP="000C3C56">
      <w:pPr>
        <w:pStyle w:val="Heading1"/>
        <w:ind w:right="724"/>
        <w:rPr>
          <w:noProof/>
          <w:spacing w:val="-2"/>
          <w:lang w:val="en-IN"/>
        </w:rPr>
      </w:pPr>
      <w:r w:rsidRPr="000C3C56">
        <w:rPr>
          <w:noProof/>
          <w:spacing w:val="-2"/>
          <w:lang w:val="en-IN"/>
        </w:rPr>
        <w:drawing>
          <wp:inline distT="0" distB="0" distL="0" distR="0" wp14:anchorId="1A210E7E" wp14:editId="1C1BA9B9">
            <wp:extent cx="5074920" cy="3258329"/>
            <wp:effectExtent l="0" t="0" r="0" b="0"/>
            <wp:docPr id="5535968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7256" cy="3259829"/>
                    </a:xfrm>
                    <a:prstGeom prst="rect">
                      <a:avLst/>
                    </a:prstGeom>
                    <a:noFill/>
                    <a:ln>
                      <a:noFill/>
                    </a:ln>
                  </pic:spPr>
                </pic:pic>
              </a:graphicData>
            </a:graphic>
          </wp:inline>
        </w:drawing>
      </w:r>
    </w:p>
    <w:p w14:paraId="2CA51F2A" w14:textId="77777777" w:rsidR="000C3C56" w:rsidRPr="000C3C56" w:rsidRDefault="000C3C56" w:rsidP="000C3C56">
      <w:pPr>
        <w:pStyle w:val="Heading1"/>
        <w:ind w:left="0" w:right="724"/>
        <w:jc w:val="left"/>
        <w:rPr>
          <w:noProof/>
          <w:spacing w:val="-2"/>
        </w:rPr>
      </w:pPr>
    </w:p>
    <w:p w14:paraId="057A8989" w14:textId="77777777" w:rsidR="006B6BAF" w:rsidRDefault="006B6BAF" w:rsidP="006B6BAF">
      <w:pPr>
        <w:rPr>
          <w:spacing w:val="-2"/>
          <w:sz w:val="24"/>
        </w:rPr>
      </w:pPr>
    </w:p>
    <w:p w14:paraId="2D636C8B" w14:textId="75E43371" w:rsidR="006B6BAF" w:rsidRDefault="006B6BAF" w:rsidP="006B6BAF">
      <w:pPr>
        <w:rPr>
          <w:spacing w:val="-2"/>
          <w:sz w:val="24"/>
        </w:rPr>
      </w:pPr>
      <w:r w:rsidRPr="006B6BAF">
        <w:rPr>
          <w:spacing w:val="-2"/>
          <w:sz w:val="24"/>
        </w:rPr>
        <w:t>The methodology is structured into multiple stages, covering data preparation, model adaptation, personalization, and system integration</w:t>
      </w:r>
      <w:r>
        <w:rPr>
          <w:spacing w:val="-2"/>
          <w:sz w:val="24"/>
        </w:rPr>
        <w:t>.</w:t>
      </w:r>
    </w:p>
    <w:p w14:paraId="631C484E" w14:textId="77777777" w:rsidR="006B6BAF" w:rsidRPr="006B6BAF" w:rsidRDefault="006B6BAF" w:rsidP="006B6BAF">
      <w:pPr>
        <w:rPr>
          <w:spacing w:val="-2"/>
          <w:sz w:val="24"/>
        </w:rPr>
      </w:pPr>
    </w:p>
    <w:p w14:paraId="625EE15E" w14:textId="0BC1A3B6" w:rsidR="006B6BAF" w:rsidRPr="006B6BAF" w:rsidRDefault="006B6BAF" w:rsidP="006B6BAF">
      <w:pPr>
        <w:pStyle w:val="ListParagraph"/>
        <w:numPr>
          <w:ilvl w:val="0"/>
          <w:numId w:val="3"/>
        </w:numPr>
        <w:rPr>
          <w:spacing w:val="-2"/>
          <w:sz w:val="24"/>
        </w:rPr>
      </w:pPr>
      <w:r w:rsidRPr="006B6BAF">
        <w:rPr>
          <w:spacing w:val="-2"/>
          <w:sz w:val="24"/>
        </w:rPr>
        <w:t>Data Collection and Preprocessing</w:t>
      </w:r>
    </w:p>
    <w:p w14:paraId="0409A0AD" w14:textId="77777777" w:rsidR="006B6BAF" w:rsidRPr="006B6BAF" w:rsidRDefault="006B6BAF" w:rsidP="006B6BAF">
      <w:pPr>
        <w:ind w:left="360"/>
        <w:rPr>
          <w:spacing w:val="-2"/>
          <w:sz w:val="24"/>
        </w:rPr>
      </w:pPr>
    </w:p>
    <w:p w14:paraId="2AC1E35B" w14:textId="77777777" w:rsidR="006B6BAF" w:rsidRPr="006B6BAF" w:rsidRDefault="006B6BAF" w:rsidP="006B6BAF">
      <w:pPr>
        <w:ind w:left="360"/>
        <w:rPr>
          <w:spacing w:val="-2"/>
          <w:sz w:val="24"/>
        </w:rPr>
      </w:pPr>
      <w:r w:rsidRPr="006B6BAF">
        <w:rPr>
          <w:spacing w:val="-2"/>
          <w:sz w:val="24"/>
        </w:rPr>
        <w:t>A dysarthric speech dataset in Hindi will be utilized, consisting of paired audio recordings and corresponding text transcripts. Given the variability in recording conditions and speaker characteristics, a preprocessing pipeline will be implemented to standardize the data.</w:t>
      </w:r>
    </w:p>
    <w:p w14:paraId="6B3BE762" w14:textId="77777777" w:rsidR="006B6BAF" w:rsidRPr="006B6BAF" w:rsidRDefault="006B6BAF" w:rsidP="006B6BAF">
      <w:pPr>
        <w:rPr>
          <w:spacing w:val="-2"/>
          <w:sz w:val="24"/>
        </w:rPr>
      </w:pPr>
    </w:p>
    <w:p w14:paraId="74289CD3" w14:textId="77777777" w:rsidR="006B6BAF" w:rsidRPr="006B6BAF" w:rsidRDefault="006B6BAF" w:rsidP="006B6BAF">
      <w:pPr>
        <w:ind w:firstLine="360"/>
        <w:rPr>
          <w:spacing w:val="-2"/>
          <w:sz w:val="24"/>
        </w:rPr>
      </w:pPr>
      <w:r w:rsidRPr="006B6BAF">
        <w:rPr>
          <w:spacing w:val="-2"/>
          <w:sz w:val="24"/>
        </w:rPr>
        <w:t>Audio signals will be:</w:t>
      </w:r>
    </w:p>
    <w:p w14:paraId="55153F2A" w14:textId="77777777" w:rsidR="006B6BAF" w:rsidRPr="006B6BAF" w:rsidRDefault="006B6BAF" w:rsidP="006B6BAF">
      <w:pPr>
        <w:rPr>
          <w:spacing w:val="-2"/>
          <w:sz w:val="24"/>
        </w:rPr>
      </w:pPr>
    </w:p>
    <w:p w14:paraId="2B25197B" w14:textId="77777777" w:rsidR="006B6BAF" w:rsidRPr="006B6BAF" w:rsidRDefault="006B6BAF" w:rsidP="006B6BAF">
      <w:pPr>
        <w:ind w:firstLine="360"/>
        <w:rPr>
          <w:spacing w:val="-2"/>
          <w:sz w:val="24"/>
        </w:rPr>
      </w:pPr>
      <w:r w:rsidRPr="006B6BAF">
        <w:rPr>
          <w:spacing w:val="-2"/>
          <w:sz w:val="24"/>
        </w:rPr>
        <w:t>Resampled to 16 kHz mono format</w:t>
      </w:r>
    </w:p>
    <w:p w14:paraId="494F5AC0" w14:textId="77777777" w:rsidR="006B6BAF" w:rsidRPr="006B6BAF" w:rsidRDefault="006B6BAF" w:rsidP="006B6BAF">
      <w:pPr>
        <w:ind w:firstLine="360"/>
        <w:rPr>
          <w:spacing w:val="-2"/>
          <w:sz w:val="24"/>
        </w:rPr>
      </w:pPr>
      <w:r w:rsidRPr="006B6BAF">
        <w:rPr>
          <w:spacing w:val="-2"/>
          <w:sz w:val="24"/>
        </w:rPr>
        <w:t>Normalized to maintain consistent amplitude levels</w:t>
      </w:r>
    </w:p>
    <w:p w14:paraId="04595424" w14:textId="77777777" w:rsidR="006B6BAF" w:rsidRPr="006B6BAF" w:rsidRDefault="006B6BAF" w:rsidP="006B6BAF">
      <w:pPr>
        <w:ind w:firstLine="360"/>
        <w:rPr>
          <w:spacing w:val="-2"/>
          <w:sz w:val="24"/>
        </w:rPr>
      </w:pPr>
      <w:r w:rsidRPr="006B6BAF">
        <w:rPr>
          <w:spacing w:val="-2"/>
          <w:sz w:val="24"/>
        </w:rPr>
        <w:t>Segmented into shorter utterances (5–15 seconds)</w:t>
      </w:r>
    </w:p>
    <w:p w14:paraId="71FD9B21" w14:textId="77777777" w:rsidR="006B6BAF" w:rsidRPr="006B6BAF" w:rsidRDefault="006B6BAF" w:rsidP="006B6BAF">
      <w:pPr>
        <w:ind w:firstLine="360"/>
        <w:rPr>
          <w:spacing w:val="-2"/>
          <w:sz w:val="24"/>
        </w:rPr>
      </w:pPr>
      <w:r w:rsidRPr="006B6BAF">
        <w:rPr>
          <w:spacing w:val="-2"/>
          <w:sz w:val="24"/>
        </w:rPr>
        <w:t>Cleaned by removing silence and background noise where necessary</w:t>
      </w:r>
    </w:p>
    <w:p w14:paraId="293527B7" w14:textId="77777777" w:rsidR="006B6BAF" w:rsidRPr="006B6BAF" w:rsidRDefault="006B6BAF" w:rsidP="006B6BAF">
      <w:pPr>
        <w:rPr>
          <w:spacing w:val="-2"/>
          <w:sz w:val="24"/>
        </w:rPr>
      </w:pPr>
    </w:p>
    <w:p w14:paraId="77417284" w14:textId="77777777" w:rsidR="006B6BAF" w:rsidRDefault="006B6BAF" w:rsidP="006B6BAF">
      <w:pPr>
        <w:ind w:firstLine="360"/>
        <w:rPr>
          <w:spacing w:val="-2"/>
          <w:sz w:val="24"/>
        </w:rPr>
      </w:pPr>
      <w:r w:rsidRPr="006B6BAF">
        <w:rPr>
          <w:spacing w:val="-2"/>
          <w:sz w:val="24"/>
        </w:rPr>
        <w:t>This step ensures uniformity and improves model training stability.</w:t>
      </w:r>
    </w:p>
    <w:p w14:paraId="757E821F" w14:textId="77777777" w:rsidR="006B6BAF" w:rsidRDefault="006B6BAF" w:rsidP="006B6BAF">
      <w:pPr>
        <w:rPr>
          <w:spacing w:val="-2"/>
          <w:sz w:val="24"/>
        </w:rPr>
      </w:pPr>
    </w:p>
    <w:p w14:paraId="300C4FBE" w14:textId="77777777" w:rsidR="006B6BAF" w:rsidRPr="006B6BAF" w:rsidRDefault="006B6BAF" w:rsidP="006B6BAF">
      <w:pPr>
        <w:rPr>
          <w:spacing w:val="-2"/>
          <w:sz w:val="24"/>
        </w:rPr>
      </w:pPr>
    </w:p>
    <w:p w14:paraId="24D32665" w14:textId="77777777" w:rsidR="006B6BAF" w:rsidRPr="006B6BAF" w:rsidRDefault="006B6BAF" w:rsidP="006B6BAF">
      <w:pPr>
        <w:rPr>
          <w:spacing w:val="-2"/>
          <w:sz w:val="24"/>
        </w:rPr>
      </w:pPr>
    </w:p>
    <w:p w14:paraId="5374AEA8" w14:textId="77777777" w:rsidR="006B6BAF" w:rsidRPr="006B6BAF" w:rsidRDefault="006B6BAF" w:rsidP="006B6BAF">
      <w:pPr>
        <w:rPr>
          <w:spacing w:val="-2"/>
          <w:sz w:val="24"/>
        </w:rPr>
      </w:pPr>
      <w:r w:rsidRPr="006B6BAF">
        <w:rPr>
          <w:spacing w:val="-2"/>
          <w:sz w:val="24"/>
        </w:rPr>
        <w:t>2. Data Augmentation for Low-Resource Learning</w:t>
      </w:r>
    </w:p>
    <w:p w14:paraId="3E5D4530" w14:textId="77777777" w:rsidR="006B6BAF" w:rsidRPr="006B6BAF" w:rsidRDefault="006B6BAF" w:rsidP="006B6BAF">
      <w:pPr>
        <w:rPr>
          <w:spacing w:val="-2"/>
          <w:sz w:val="24"/>
        </w:rPr>
      </w:pPr>
    </w:p>
    <w:p w14:paraId="1B341A55" w14:textId="77777777" w:rsidR="006B6BAF" w:rsidRPr="006B6BAF" w:rsidRDefault="006B6BAF" w:rsidP="006B6BAF">
      <w:pPr>
        <w:rPr>
          <w:spacing w:val="-2"/>
          <w:sz w:val="24"/>
        </w:rPr>
      </w:pPr>
      <w:r w:rsidRPr="006B6BAF">
        <w:rPr>
          <w:spacing w:val="-2"/>
          <w:sz w:val="24"/>
        </w:rPr>
        <w:t>Due to the limited availability of dysarthric speech data, targeted data augmentation techniques will be employed to enhance dataset diversity while maintaining computational efficiency.</w:t>
      </w:r>
    </w:p>
    <w:p w14:paraId="38E2E4D4" w14:textId="77777777" w:rsidR="006B6BAF" w:rsidRPr="006B6BAF" w:rsidRDefault="006B6BAF" w:rsidP="006B6BAF">
      <w:pPr>
        <w:rPr>
          <w:spacing w:val="-2"/>
          <w:sz w:val="24"/>
        </w:rPr>
      </w:pPr>
    </w:p>
    <w:p w14:paraId="73716A76" w14:textId="77777777" w:rsidR="006B6BAF" w:rsidRPr="006B6BAF" w:rsidRDefault="006B6BAF" w:rsidP="006B6BAF">
      <w:pPr>
        <w:rPr>
          <w:spacing w:val="-2"/>
          <w:sz w:val="24"/>
        </w:rPr>
      </w:pPr>
      <w:r w:rsidRPr="006B6BAF">
        <w:rPr>
          <w:spacing w:val="-2"/>
          <w:sz w:val="24"/>
        </w:rPr>
        <w:t>The augmentation strategies include:</w:t>
      </w:r>
    </w:p>
    <w:p w14:paraId="610E1BB7" w14:textId="77777777" w:rsidR="006B6BAF" w:rsidRPr="006B6BAF" w:rsidRDefault="006B6BAF" w:rsidP="006B6BAF">
      <w:pPr>
        <w:rPr>
          <w:spacing w:val="-2"/>
          <w:sz w:val="24"/>
        </w:rPr>
      </w:pPr>
    </w:p>
    <w:p w14:paraId="754A1637" w14:textId="77777777" w:rsidR="006B6BAF" w:rsidRPr="006B6BAF" w:rsidRDefault="006B6BAF" w:rsidP="006B6BAF">
      <w:pPr>
        <w:rPr>
          <w:spacing w:val="-2"/>
          <w:sz w:val="24"/>
        </w:rPr>
      </w:pPr>
      <w:r w:rsidRPr="006B6BAF">
        <w:rPr>
          <w:spacing w:val="-2"/>
          <w:sz w:val="24"/>
        </w:rPr>
        <w:t>Speed perturbation (slight variations in speaking rate)</w:t>
      </w:r>
    </w:p>
    <w:p w14:paraId="36433AE9" w14:textId="77777777" w:rsidR="006B6BAF" w:rsidRPr="006B6BAF" w:rsidRDefault="006B6BAF" w:rsidP="006B6BAF">
      <w:pPr>
        <w:rPr>
          <w:spacing w:val="-2"/>
          <w:sz w:val="24"/>
        </w:rPr>
      </w:pPr>
      <w:r w:rsidRPr="006B6BAF">
        <w:rPr>
          <w:spacing w:val="-2"/>
          <w:sz w:val="24"/>
        </w:rPr>
        <w:t>Pitch shifting (to simulate vocal variability)</w:t>
      </w:r>
    </w:p>
    <w:p w14:paraId="4C37CB18" w14:textId="77777777" w:rsidR="006B6BAF" w:rsidRPr="006B6BAF" w:rsidRDefault="006B6BAF" w:rsidP="006B6BAF">
      <w:pPr>
        <w:rPr>
          <w:spacing w:val="-2"/>
          <w:sz w:val="24"/>
        </w:rPr>
      </w:pPr>
      <w:r w:rsidRPr="006B6BAF">
        <w:rPr>
          <w:spacing w:val="-2"/>
          <w:sz w:val="24"/>
        </w:rPr>
        <w:t>Additive noise injection (to improve robustness)</w:t>
      </w:r>
    </w:p>
    <w:p w14:paraId="13773861" w14:textId="77777777" w:rsidR="006B6BAF" w:rsidRPr="006B6BAF" w:rsidRDefault="006B6BAF" w:rsidP="006B6BAF">
      <w:pPr>
        <w:rPr>
          <w:spacing w:val="-2"/>
          <w:sz w:val="24"/>
        </w:rPr>
      </w:pPr>
    </w:p>
    <w:p w14:paraId="5FBAA0DA" w14:textId="77777777" w:rsidR="006B6BAF" w:rsidRPr="006B6BAF" w:rsidRDefault="006B6BAF" w:rsidP="006B6BAF">
      <w:pPr>
        <w:rPr>
          <w:spacing w:val="-2"/>
          <w:sz w:val="24"/>
        </w:rPr>
      </w:pPr>
      <w:r w:rsidRPr="006B6BAF">
        <w:rPr>
          <w:spacing w:val="-2"/>
          <w:sz w:val="24"/>
        </w:rPr>
        <w:t>These lightweight techniques increase the effective training data without requiring complex generative models, thereby aligning with the goal of data efficiency.</w:t>
      </w:r>
    </w:p>
    <w:p w14:paraId="15B9AD34" w14:textId="77777777" w:rsidR="006B6BAF" w:rsidRPr="006B6BAF" w:rsidRDefault="006B6BAF" w:rsidP="006B6BAF">
      <w:pPr>
        <w:rPr>
          <w:spacing w:val="-2"/>
          <w:sz w:val="24"/>
        </w:rPr>
      </w:pPr>
    </w:p>
    <w:p w14:paraId="0F366DD9" w14:textId="77777777" w:rsidR="006B6BAF" w:rsidRPr="006B6BAF" w:rsidRDefault="006B6BAF" w:rsidP="006B6BAF">
      <w:pPr>
        <w:rPr>
          <w:spacing w:val="-2"/>
          <w:sz w:val="24"/>
        </w:rPr>
      </w:pPr>
      <w:r w:rsidRPr="006B6BAF">
        <w:rPr>
          <w:spacing w:val="-2"/>
          <w:sz w:val="24"/>
        </w:rPr>
        <w:t>3. Baseline ASR Model Establishment and Fine-Tuning of Whisper for Dysarthric Speech</w:t>
      </w:r>
    </w:p>
    <w:p w14:paraId="3620DC06" w14:textId="77777777" w:rsidR="006B6BAF" w:rsidRPr="006B6BAF" w:rsidRDefault="006B6BAF" w:rsidP="006B6BAF">
      <w:pPr>
        <w:rPr>
          <w:spacing w:val="-2"/>
          <w:sz w:val="24"/>
        </w:rPr>
      </w:pPr>
    </w:p>
    <w:p w14:paraId="25A5A2E1" w14:textId="77777777" w:rsidR="006B6BAF" w:rsidRPr="006B6BAF" w:rsidRDefault="006B6BAF" w:rsidP="006B6BAF">
      <w:pPr>
        <w:rPr>
          <w:spacing w:val="-2"/>
          <w:sz w:val="24"/>
        </w:rPr>
      </w:pPr>
      <w:r w:rsidRPr="006B6BAF">
        <w:rPr>
          <w:spacing w:val="-2"/>
          <w:sz w:val="24"/>
        </w:rPr>
        <w:t>A baseline performance will be established using a pretrained Whisper model without fine-tuning. This model will be evaluated on the dysarthric dataset to measure the initial performance using metrics such as Word Error Rate (WER).</w:t>
      </w:r>
    </w:p>
    <w:p w14:paraId="5E665D44" w14:textId="77777777" w:rsidR="006B6BAF" w:rsidRPr="006B6BAF" w:rsidRDefault="006B6BAF" w:rsidP="006B6BAF">
      <w:pPr>
        <w:rPr>
          <w:spacing w:val="-2"/>
          <w:sz w:val="24"/>
        </w:rPr>
      </w:pPr>
      <w:r w:rsidRPr="006B6BAF">
        <w:rPr>
          <w:spacing w:val="-2"/>
          <w:sz w:val="24"/>
        </w:rPr>
        <w:t xml:space="preserve">This baseline would </w:t>
      </w:r>
      <w:proofErr w:type="gramStart"/>
      <w:r w:rsidRPr="006B6BAF">
        <w:rPr>
          <w:spacing w:val="-2"/>
          <w:sz w:val="24"/>
        </w:rPr>
        <w:t>serves</w:t>
      </w:r>
      <w:proofErr w:type="gramEnd"/>
      <w:r w:rsidRPr="006B6BAF">
        <w:rPr>
          <w:spacing w:val="-2"/>
          <w:sz w:val="24"/>
        </w:rPr>
        <w:t xml:space="preserve"> as the reference for assessing improvements we have achieved through subsequent adaptations via fine tuning on the model.</w:t>
      </w:r>
    </w:p>
    <w:p w14:paraId="1814D724" w14:textId="77777777" w:rsidR="006B6BAF" w:rsidRPr="006B6BAF" w:rsidRDefault="006B6BAF" w:rsidP="006B6BAF">
      <w:pPr>
        <w:rPr>
          <w:spacing w:val="-2"/>
          <w:sz w:val="24"/>
        </w:rPr>
      </w:pPr>
      <w:r w:rsidRPr="006B6BAF">
        <w:rPr>
          <w:spacing w:val="-2"/>
          <w:sz w:val="24"/>
        </w:rPr>
        <w:t>We will fine tune the Whisper model on the processed and augmented dataset to adapt it to dysarthric speech characteristics.</w:t>
      </w:r>
    </w:p>
    <w:p w14:paraId="728E46F5" w14:textId="77777777" w:rsidR="006B6BAF" w:rsidRPr="006B6BAF" w:rsidRDefault="006B6BAF" w:rsidP="006B6BAF">
      <w:pPr>
        <w:rPr>
          <w:spacing w:val="-2"/>
          <w:sz w:val="24"/>
        </w:rPr>
      </w:pPr>
      <w:r w:rsidRPr="006B6BAF">
        <w:rPr>
          <w:spacing w:val="-2"/>
          <w:sz w:val="24"/>
        </w:rPr>
        <w:t>Key aspects of the fine-tuning process include:</w:t>
      </w:r>
    </w:p>
    <w:p w14:paraId="57451EC3" w14:textId="77777777" w:rsidR="006B6BAF" w:rsidRPr="006B6BAF" w:rsidRDefault="006B6BAF" w:rsidP="006B6BAF">
      <w:pPr>
        <w:rPr>
          <w:spacing w:val="-2"/>
          <w:sz w:val="24"/>
        </w:rPr>
      </w:pPr>
      <w:r w:rsidRPr="006B6BAF">
        <w:rPr>
          <w:spacing w:val="-2"/>
          <w:sz w:val="24"/>
        </w:rPr>
        <w:t>Supervised training using audio-transcript pairs</w:t>
      </w:r>
    </w:p>
    <w:p w14:paraId="11B9FF20" w14:textId="77777777" w:rsidR="006B6BAF" w:rsidRPr="006B6BAF" w:rsidRDefault="006B6BAF" w:rsidP="006B6BAF">
      <w:pPr>
        <w:rPr>
          <w:spacing w:val="-2"/>
          <w:sz w:val="24"/>
        </w:rPr>
      </w:pPr>
      <w:r w:rsidRPr="006B6BAF">
        <w:rPr>
          <w:spacing w:val="-2"/>
          <w:sz w:val="24"/>
        </w:rPr>
        <w:t>Use of a low learning rate to preserve pretrained knowledge</w:t>
      </w:r>
    </w:p>
    <w:p w14:paraId="277D31C3" w14:textId="77777777" w:rsidR="006B6BAF" w:rsidRPr="006B6BAF" w:rsidRDefault="006B6BAF" w:rsidP="006B6BAF">
      <w:pPr>
        <w:rPr>
          <w:spacing w:val="-2"/>
          <w:sz w:val="24"/>
        </w:rPr>
      </w:pPr>
      <w:r w:rsidRPr="006B6BAF">
        <w:rPr>
          <w:spacing w:val="-2"/>
          <w:sz w:val="24"/>
        </w:rPr>
        <w:t>Training for a limited number of epochs to prevent overfitting</w:t>
      </w:r>
    </w:p>
    <w:p w14:paraId="08EAD617" w14:textId="77777777" w:rsidR="006B6BAF" w:rsidRPr="006B6BAF" w:rsidRDefault="006B6BAF" w:rsidP="006B6BAF">
      <w:pPr>
        <w:rPr>
          <w:spacing w:val="-2"/>
          <w:sz w:val="24"/>
        </w:rPr>
      </w:pPr>
    </w:p>
    <w:p w14:paraId="3423F870" w14:textId="77777777" w:rsidR="006B6BAF" w:rsidRPr="006B6BAF" w:rsidRDefault="006B6BAF" w:rsidP="006B6BAF">
      <w:pPr>
        <w:rPr>
          <w:spacing w:val="-2"/>
          <w:sz w:val="24"/>
        </w:rPr>
      </w:pPr>
      <w:r w:rsidRPr="006B6BAF">
        <w:rPr>
          <w:spacing w:val="-2"/>
          <w:sz w:val="24"/>
        </w:rPr>
        <w:t>4. Severity-Based Personalization</w:t>
      </w:r>
    </w:p>
    <w:p w14:paraId="62FEB07C" w14:textId="77777777" w:rsidR="006B6BAF" w:rsidRPr="006B6BAF" w:rsidRDefault="006B6BAF" w:rsidP="006B6BAF">
      <w:pPr>
        <w:rPr>
          <w:spacing w:val="-2"/>
          <w:sz w:val="24"/>
        </w:rPr>
      </w:pPr>
    </w:p>
    <w:p w14:paraId="5FC5700B" w14:textId="77777777" w:rsidR="006B6BAF" w:rsidRPr="006B6BAF" w:rsidRDefault="006B6BAF" w:rsidP="006B6BAF">
      <w:pPr>
        <w:rPr>
          <w:spacing w:val="-2"/>
          <w:sz w:val="24"/>
        </w:rPr>
      </w:pPr>
      <w:r w:rsidRPr="006B6BAF">
        <w:rPr>
          <w:spacing w:val="-2"/>
          <w:sz w:val="24"/>
        </w:rPr>
        <w:t>A classification module will categorize speech into severity levels (e.g., mild, moderate, severe). The ASR system will use this information to adapt predictions, enabling user-specific or severity-aware performance.</w:t>
      </w:r>
    </w:p>
    <w:p w14:paraId="34683E86" w14:textId="77777777" w:rsidR="006B6BAF" w:rsidRPr="006B6BAF" w:rsidRDefault="006B6BAF" w:rsidP="006B6BAF">
      <w:pPr>
        <w:rPr>
          <w:spacing w:val="-2"/>
          <w:sz w:val="24"/>
        </w:rPr>
      </w:pPr>
    </w:p>
    <w:p w14:paraId="1E335D12" w14:textId="77777777" w:rsidR="006B6BAF" w:rsidRPr="006B6BAF" w:rsidRDefault="006B6BAF" w:rsidP="006B6BAF">
      <w:pPr>
        <w:rPr>
          <w:spacing w:val="-2"/>
          <w:sz w:val="24"/>
        </w:rPr>
      </w:pPr>
      <w:r w:rsidRPr="006B6BAF">
        <w:rPr>
          <w:spacing w:val="-2"/>
          <w:sz w:val="24"/>
        </w:rPr>
        <w:t>5. Confidence-Aware Correction</w:t>
      </w:r>
    </w:p>
    <w:p w14:paraId="33862C78" w14:textId="77777777" w:rsidR="006B6BAF" w:rsidRPr="006B6BAF" w:rsidRDefault="006B6BAF" w:rsidP="006B6BAF">
      <w:pPr>
        <w:rPr>
          <w:spacing w:val="-2"/>
          <w:sz w:val="24"/>
        </w:rPr>
      </w:pPr>
    </w:p>
    <w:p w14:paraId="3D64C286" w14:textId="77777777" w:rsidR="006B6BAF" w:rsidRPr="006B6BAF" w:rsidRDefault="006B6BAF" w:rsidP="006B6BAF">
      <w:pPr>
        <w:rPr>
          <w:spacing w:val="-2"/>
          <w:sz w:val="24"/>
        </w:rPr>
      </w:pPr>
      <w:r w:rsidRPr="006B6BAF">
        <w:rPr>
          <w:spacing w:val="-2"/>
          <w:sz w:val="24"/>
        </w:rPr>
        <w:t>A confidence estimation mechanism will identify low-confidence outputs and apply correction strategies (e.g., alternative predictions or context-based refinement) to improve reliability.</w:t>
      </w:r>
    </w:p>
    <w:p w14:paraId="5D875ABB" w14:textId="77777777" w:rsidR="006B6BAF" w:rsidRPr="006B6BAF" w:rsidRDefault="006B6BAF" w:rsidP="006B6BAF">
      <w:pPr>
        <w:rPr>
          <w:spacing w:val="-2"/>
          <w:sz w:val="24"/>
        </w:rPr>
      </w:pPr>
    </w:p>
    <w:p w14:paraId="2CB09FC9" w14:textId="77777777" w:rsidR="006B6BAF" w:rsidRPr="006B6BAF" w:rsidRDefault="006B6BAF" w:rsidP="006B6BAF">
      <w:pPr>
        <w:rPr>
          <w:spacing w:val="-2"/>
          <w:sz w:val="24"/>
        </w:rPr>
      </w:pPr>
      <w:r w:rsidRPr="006B6BAF">
        <w:rPr>
          <w:spacing w:val="-2"/>
          <w:sz w:val="24"/>
        </w:rPr>
        <w:t>6. Query-Responsive Interface</w:t>
      </w:r>
    </w:p>
    <w:p w14:paraId="0EEEB26C" w14:textId="77777777" w:rsidR="006B6BAF" w:rsidRPr="006B6BAF" w:rsidRDefault="006B6BAF" w:rsidP="006B6BAF">
      <w:pPr>
        <w:rPr>
          <w:spacing w:val="-2"/>
          <w:sz w:val="24"/>
        </w:rPr>
      </w:pPr>
    </w:p>
    <w:p w14:paraId="763F88E3" w14:textId="77777777" w:rsidR="006B6BAF" w:rsidRDefault="006B6BAF" w:rsidP="006B6BAF">
      <w:pPr>
        <w:rPr>
          <w:spacing w:val="-2"/>
          <w:sz w:val="24"/>
        </w:rPr>
      </w:pPr>
      <w:r w:rsidRPr="006B6BAF">
        <w:rPr>
          <w:spacing w:val="-2"/>
          <w:sz w:val="24"/>
        </w:rPr>
        <w:t>The recognized text will be processed to detect user intent and generate appropriate responses, enabling interactive assistive communication.</w:t>
      </w:r>
    </w:p>
    <w:p w14:paraId="31C1C3EE" w14:textId="77777777" w:rsidR="006B6BAF" w:rsidRDefault="006B6BAF" w:rsidP="006B6BAF">
      <w:pPr>
        <w:rPr>
          <w:spacing w:val="-2"/>
          <w:sz w:val="24"/>
        </w:rPr>
      </w:pPr>
    </w:p>
    <w:p w14:paraId="4A8BE918" w14:textId="77777777" w:rsidR="006B6BAF" w:rsidRPr="006B6BAF" w:rsidRDefault="006B6BAF" w:rsidP="006B6BAF">
      <w:pPr>
        <w:rPr>
          <w:spacing w:val="-2"/>
          <w:sz w:val="24"/>
        </w:rPr>
      </w:pPr>
    </w:p>
    <w:p w14:paraId="7E735A62" w14:textId="77777777" w:rsidR="006B6BAF" w:rsidRPr="006B6BAF" w:rsidRDefault="006B6BAF" w:rsidP="006B6BAF">
      <w:pPr>
        <w:rPr>
          <w:spacing w:val="-2"/>
          <w:sz w:val="24"/>
        </w:rPr>
      </w:pPr>
    </w:p>
    <w:p w14:paraId="2A5F4D6D" w14:textId="77777777" w:rsidR="006B6BAF" w:rsidRPr="006B6BAF" w:rsidRDefault="006B6BAF" w:rsidP="006B6BAF">
      <w:pPr>
        <w:rPr>
          <w:spacing w:val="-2"/>
          <w:sz w:val="24"/>
        </w:rPr>
      </w:pPr>
      <w:r w:rsidRPr="006B6BAF">
        <w:rPr>
          <w:spacing w:val="-2"/>
          <w:sz w:val="24"/>
        </w:rPr>
        <w:lastRenderedPageBreak/>
        <w:t>7. Evaluation</w:t>
      </w:r>
    </w:p>
    <w:p w14:paraId="252A10C3" w14:textId="77777777" w:rsidR="006B6BAF" w:rsidRPr="006B6BAF" w:rsidRDefault="006B6BAF" w:rsidP="006B6BAF">
      <w:pPr>
        <w:rPr>
          <w:spacing w:val="-2"/>
          <w:sz w:val="24"/>
        </w:rPr>
      </w:pPr>
    </w:p>
    <w:p w14:paraId="2E5669AE" w14:textId="59D1CB3A" w:rsidR="000C3C56" w:rsidRPr="000C3C56" w:rsidRDefault="006B6BAF" w:rsidP="006B6BAF">
      <w:pPr>
        <w:rPr>
          <w:spacing w:val="-2"/>
          <w:lang w:val="en-IN"/>
        </w:rPr>
      </w:pPr>
      <w:r w:rsidRPr="006B6BAF">
        <w:rPr>
          <w:spacing w:val="-2"/>
          <w:sz w:val="24"/>
        </w:rPr>
        <w:t>System performance will be evaluated using Word Error Rate (WER), latency, and accuracy across severity levels, comparing baseline and fine-tuned models.</w:t>
      </w:r>
    </w:p>
    <w:p w14:paraId="78262366" w14:textId="44210EC1" w:rsidR="000C3C56" w:rsidRPr="000C3C56" w:rsidRDefault="000C3C56" w:rsidP="000C3C56">
      <w:pPr>
        <w:rPr>
          <w:spacing w:val="-2"/>
          <w:lang w:val="en-IN"/>
        </w:rPr>
      </w:pPr>
    </w:p>
    <w:p w14:paraId="4D3B46B5" w14:textId="6A29093F" w:rsidR="000C3C56" w:rsidRDefault="000C3C56">
      <w:pPr>
        <w:rPr>
          <w:spacing w:val="-2"/>
          <w:sz w:val="24"/>
        </w:rPr>
      </w:pPr>
    </w:p>
    <w:p w14:paraId="105693BF" w14:textId="77777777" w:rsidR="00571967" w:rsidRDefault="00571967" w:rsidP="006B6BAF">
      <w:pPr>
        <w:pStyle w:val="ListParagraph"/>
        <w:tabs>
          <w:tab w:val="left" w:pos="721"/>
        </w:tabs>
        <w:spacing w:before="260" w:line="273" w:lineRule="auto"/>
        <w:ind w:left="721" w:right="364" w:firstLine="0"/>
        <w:jc w:val="both"/>
        <w:rPr>
          <w:rFonts w:ascii="Arial MT" w:hAnsi="Arial MT"/>
          <w:sz w:val="24"/>
        </w:rPr>
      </w:pPr>
    </w:p>
    <w:p w14:paraId="3F46D856" w14:textId="5233201A" w:rsidR="00B96A69" w:rsidRDefault="00B96A69">
      <w:pPr>
        <w:pStyle w:val="ListParagraph"/>
        <w:spacing w:line="273" w:lineRule="auto"/>
        <w:jc w:val="both"/>
        <w:rPr>
          <w:rFonts w:ascii="Arial MT" w:hAnsi="Arial MT"/>
          <w:sz w:val="24"/>
        </w:rPr>
      </w:pPr>
    </w:p>
    <w:p w14:paraId="0E6367E8" w14:textId="77777777" w:rsidR="00B96A69" w:rsidRDefault="00B96A69">
      <w:pPr>
        <w:rPr>
          <w:rFonts w:ascii="Arial MT" w:hAnsi="Arial MT"/>
          <w:sz w:val="24"/>
        </w:rPr>
      </w:pPr>
      <w:r>
        <w:rPr>
          <w:rFonts w:ascii="Arial MT" w:hAnsi="Arial MT"/>
          <w:sz w:val="24"/>
        </w:rPr>
        <w:br w:type="page"/>
      </w:r>
    </w:p>
    <w:p w14:paraId="10DEE63B" w14:textId="31022758" w:rsidR="00B96A69" w:rsidRDefault="00B96A69">
      <w:pPr>
        <w:pStyle w:val="ListParagraph"/>
        <w:spacing w:line="273" w:lineRule="auto"/>
        <w:jc w:val="both"/>
        <w:rPr>
          <w:rFonts w:ascii="Arial MT" w:hAnsi="Arial MT"/>
          <w:sz w:val="24"/>
        </w:rPr>
      </w:pPr>
    </w:p>
    <w:p w14:paraId="3AAC37BB" w14:textId="77777777" w:rsidR="00B96A69" w:rsidRDefault="00B96A69">
      <w:pPr>
        <w:rPr>
          <w:rFonts w:ascii="Arial MT" w:hAnsi="Arial MT"/>
          <w:sz w:val="24"/>
        </w:rPr>
      </w:pPr>
      <w:r>
        <w:rPr>
          <w:rFonts w:ascii="Arial MT" w:hAnsi="Arial MT"/>
          <w:sz w:val="24"/>
        </w:rPr>
        <w:br w:type="page"/>
      </w:r>
    </w:p>
    <w:p w14:paraId="0D4BD39F" w14:textId="77777777" w:rsidR="00571967" w:rsidRDefault="00571967">
      <w:pPr>
        <w:pStyle w:val="ListParagraph"/>
        <w:spacing w:line="273" w:lineRule="auto"/>
        <w:jc w:val="both"/>
        <w:rPr>
          <w:rFonts w:ascii="Arial MT" w:hAnsi="Arial MT"/>
          <w:sz w:val="24"/>
        </w:rPr>
        <w:sectPr w:rsidR="00571967">
          <w:pgSz w:w="12240" w:h="15840"/>
          <w:pgMar w:top="1380" w:right="1080" w:bottom="1220" w:left="1440" w:header="0" w:footer="1032" w:gutter="0"/>
          <w:pgBorders w:offsetFrom="page">
            <w:top w:val="single" w:sz="4" w:space="24" w:color="000000"/>
            <w:left w:val="single" w:sz="4" w:space="24" w:color="000000"/>
            <w:bottom w:val="single" w:sz="4" w:space="24" w:color="000000"/>
            <w:right w:val="single" w:sz="4" w:space="24" w:color="000000"/>
          </w:pgBorders>
          <w:cols w:space="720"/>
        </w:sectPr>
      </w:pPr>
    </w:p>
    <w:p w14:paraId="1BE64199" w14:textId="77777777" w:rsidR="00571967" w:rsidRDefault="00000000">
      <w:pPr>
        <w:pStyle w:val="Heading1"/>
        <w:spacing w:before="247"/>
        <w:ind w:right="715"/>
      </w:pPr>
      <w:r>
        <w:lastRenderedPageBreak/>
        <w:t>Work</w:t>
      </w:r>
      <w:r>
        <w:rPr>
          <w:spacing w:val="-2"/>
        </w:rPr>
        <w:t xml:space="preserve"> </w:t>
      </w:r>
      <w:r>
        <w:rPr>
          <w:spacing w:val="-4"/>
        </w:rPr>
        <w:t>Plan</w:t>
      </w:r>
    </w:p>
    <w:p w14:paraId="6B6F5057" w14:textId="77777777" w:rsidR="00571967" w:rsidRDefault="00000000">
      <w:pPr>
        <w:pStyle w:val="ListParagraph"/>
        <w:numPr>
          <w:ilvl w:val="0"/>
          <w:numId w:val="1"/>
        </w:numPr>
        <w:tabs>
          <w:tab w:val="left" w:pos="721"/>
        </w:tabs>
        <w:spacing w:before="256" w:line="273" w:lineRule="auto"/>
        <w:ind w:right="368"/>
        <w:jc w:val="both"/>
        <w:rPr>
          <w:rFonts w:ascii="Arial MT" w:hAnsi="Arial MT"/>
          <w:sz w:val="24"/>
        </w:rPr>
      </w:pPr>
      <w:r>
        <w:rPr>
          <w:sz w:val="24"/>
        </w:rPr>
        <w:t>You need to give a short work plan which you will set for achieving the set objectives, in this section.</w:t>
      </w:r>
    </w:p>
    <w:p w14:paraId="2869F791" w14:textId="77777777" w:rsidR="00571967" w:rsidRDefault="00000000">
      <w:pPr>
        <w:pStyle w:val="ListParagraph"/>
        <w:numPr>
          <w:ilvl w:val="0"/>
          <w:numId w:val="1"/>
        </w:numPr>
        <w:tabs>
          <w:tab w:val="left" w:pos="720"/>
        </w:tabs>
        <w:spacing w:before="204"/>
        <w:ind w:left="720"/>
        <w:rPr>
          <w:rFonts w:ascii="Arial MT" w:hAnsi="Arial MT"/>
          <w:sz w:val="24"/>
        </w:rPr>
      </w:pPr>
      <w:r>
        <w:rPr>
          <w:spacing w:val="-2"/>
          <w:sz w:val="24"/>
        </w:rPr>
        <w:t>Sample:-</w:t>
      </w:r>
    </w:p>
    <w:p w14:paraId="044B4720" w14:textId="77777777" w:rsidR="00571967" w:rsidRDefault="00000000">
      <w:pPr>
        <w:pStyle w:val="BodyText"/>
        <w:spacing w:before="51"/>
        <w:rPr>
          <w:sz w:val="20"/>
        </w:rPr>
      </w:pPr>
      <w:r>
        <w:rPr>
          <w:noProof/>
          <w:sz w:val="20"/>
        </w:rPr>
        <w:drawing>
          <wp:anchor distT="0" distB="0" distL="0" distR="0" simplePos="0" relativeHeight="487588864" behindDoc="1" locked="0" layoutInCell="1" allowOverlap="1" wp14:anchorId="6F45101B" wp14:editId="4787C888">
            <wp:simplePos x="0" y="0"/>
            <wp:positionH relativeFrom="page">
              <wp:posOffset>1155822</wp:posOffset>
            </wp:positionH>
            <wp:positionV relativeFrom="paragraph">
              <wp:posOffset>194271</wp:posOffset>
            </wp:positionV>
            <wp:extent cx="5438915" cy="2390775"/>
            <wp:effectExtent l="0" t="0" r="0" b="0"/>
            <wp:wrapTopAndBottom/>
            <wp:docPr id="5" name="Image 5" descr="g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t.PNG"/>
                    <pic:cNvPicPr/>
                  </pic:nvPicPr>
                  <pic:blipFill>
                    <a:blip r:embed="rId11" cstate="print"/>
                    <a:stretch>
                      <a:fillRect/>
                    </a:stretch>
                  </pic:blipFill>
                  <pic:spPr>
                    <a:xfrm>
                      <a:off x="0" y="0"/>
                      <a:ext cx="5438915" cy="2390775"/>
                    </a:xfrm>
                    <a:prstGeom prst="rect">
                      <a:avLst/>
                    </a:prstGeom>
                  </pic:spPr>
                </pic:pic>
              </a:graphicData>
            </a:graphic>
          </wp:anchor>
        </w:drawing>
      </w:r>
    </w:p>
    <w:p w14:paraId="56F45B1C" w14:textId="77777777" w:rsidR="00571967" w:rsidRDefault="00571967">
      <w:pPr>
        <w:pStyle w:val="BodyText"/>
      </w:pPr>
    </w:p>
    <w:p w14:paraId="77581BC2" w14:textId="77777777" w:rsidR="00571967" w:rsidRDefault="00571967">
      <w:pPr>
        <w:pStyle w:val="BodyText"/>
      </w:pPr>
    </w:p>
    <w:p w14:paraId="0A2DD279" w14:textId="77777777" w:rsidR="00571967" w:rsidRDefault="00571967">
      <w:pPr>
        <w:pStyle w:val="BodyText"/>
        <w:spacing w:before="113"/>
      </w:pPr>
    </w:p>
    <w:p w14:paraId="1AF01C23" w14:textId="77777777" w:rsidR="00571967" w:rsidRDefault="00000000">
      <w:pPr>
        <w:pStyle w:val="Heading1"/>
        <w:ind w:left="0"/>
      </w:pPr>
      <w:r>
        <w:t>Project</w:t>
      </w:r>
      <w:r>
        <w:rPr>
          <w:spacing w:val="-4"/>
        </w:rPr>
        <w:t xml:space="preserve"> </w:t>
      </w:r>
      <w:r>
        <w:t>Outcomes</w:t>
      </w:r>
      <w:r>
        <w:rPr>
          <w:spacing w:val="-2"/>
        </w:rPr>
        <w:t xml:space="preserve"> </w:t>
      </w:r>
      <w:r>
        <w:t>&amp;</w:t>
      </w:r>
      <w:r>
        <w:rPr>
          <w:spacing w:val="-3"/>
        </w:rPr>
        <w:t xml:space="preserve"> </w:t>
      </w:r>
      <w:r>
        <w:t>Individual</w:t>
      </w:r>
      <w:r>
        <w:rPr>
          <w:spacing w:val="-1"/>
        </w:rPr>
        <w:t xml:space="preserve"> </w:t>
      </w:r>
      <w:r>
        <w:rPr>
          <w:spacing w:val="-2"/>
        </w:rPr>
        <w:t>Roles</w:t>
      </w:r>
    </w:p>
    <w:p w14:paraId="08743CB1" w14:textId="77777777" w:rsidR="00571967" w:rsidRDefault="00000000">
      <w:pPr>
        <w:pStyle w:val="ListParagraph"/>
        <w:numPr>
          <w:ilvl w:val="0"/>
          <w:numId w:val="1"/>
        </w:numPr>
        <w:tabs>
          <w:tab w:val="left" w:pos="721"/>
        </w:tabs>
        <w:spacing w:before="260" w:line="273" w:lineRule="auto"/>
        <w:ind w:right="357"/>
        <w:jc w:val="both"/>
        <w:rPr>
          <w:rFonts w:ascii="Arial MT" w:hAnsi="Arial MT"/>
          <w:sz w:val="24"/>
        </w:rPr>
      </w:pPr>
      <w:r>
        <w:rPr>
          <w:sz w:val="24"/>
        </w:rPr>
        <w:t>Here,</w:t>
      </w:r>
      <w:r>
        <w:rPr>
          <w:spacing w:val="-7"/>
          <w:sz w:val="24"/>
        </w:rPr>
        <w:t xml:space="preserve"> </w:t>
      </w:r>
      <w:r>
        <w:rPr>
          <w:sz w:val="24"/>
        </w:rPr>
        <w:t>you</w:t>
      </w:r>
      <w:r>
        <w:rPr>
          <w:spacing w:val="-7"/>
          <w:sz w:val="24"/>
        </w:rPr>
        <w:t xml:space="preserve"> </w:t>
      </w:r>
      <w:r>
        <w:rPr>
          <w:sz w:val="24"/>
        </w:rPr>
        <w:t>need</w:t>
      </w:r>
      <w:r>
        <w:rPr>
          <w:spacing w:val="-7"/>
          <w:sz w:val="24"/>
        </w:rPr>
        <w:t xml:space="preserve"> </w:t>
      </w:r>
      <w:r>
        <w:rPr>
          <w:sz w:val="24"/>
        </w:rPr>
        <w:t>to</w:t>
      </w:r>
      <w:r>
        <w:rPr>
          <w:spacing w:val="-2"/>
          <w:sz w:val="24"/>
        </w:rPr>
        <w:t xml:space="preserve"> </w:t>
      </w:r>
      <w:r>
        <w:rPr>
          <w:sz w:val="24"/>
        </w:rPr>
        <w:t>list</w:t>
      </w:r>
      <w:r>
        <w:rPr>
          <w:spacing w:val="-8"/>
          <w:sz w:val="24"/>
        </w:rPr>
        <w:t xml:space="preserve"> </w:t>
      </w:r>
      <w:r>
        <w:rPr>
          <w:sz w:val="24"/>
        </w:rPr>
        <w:t>the</w:t>
      </w:r>
      <w:r>
        <w:rPr>
          <w:spacing w:val="-8"/>
          <w:sz w:val="24"/>
        </w:rPr>
        <w:t xml:space="preserve"> </w:t>
      </w:r>
      <w:r>
        <w:rPr>
          <w:sz w:val="24"/>
        </w:rPr>
        <w:t>final</w:t>
      </w:r>
      <w:r>
        <w:rPr>
          <w:spacing w:val="-8"/>
          <w:sz w:val="24"/>
        </w:rPr>
        <w:t xml:space="preserve"> </w:t>
      </w:r>
      <w:r>
        <w:rPr>
          <w:sz w:val="24"/>
        </w:rPr>
        <w:t>outcomes/</w:t>
      </w:r>
      <w:r>
        <w:rPr>
          <w:spacing w:val="-8"/>
          <w:sz w:val="24"/>
        </w:rPr>
        <w:t xml:space="preserve"> </w:t>
      </w:r>
      <w:r>
        <w:rPr>
          <w:sz w:val="24"/>
        </w:rPr>
        <w:t>products/</w:t>
      </w:r>
      <w:r>
        <w:rPr>
          <w:spacing w:val="-8"/>
          <w:sz w:val="24"/>
        </w:rPr>
        <w:t xml:space="preserve"> </w:t>
      </w:r>
      <w:r>
        <w:rPr>
          <w:sz w:val="24"/>
        </w:rPr>
        <w:t>systems/</w:t>
      </w:r>
      <w:r>
        <w:rPr>
          <w:spacing w:val="-8"/>
          <w:sz w:val="24"/>
        </w:rPr>
        <w:t xml:space="preserve"> </w:t>
      </w:r>
      <w:r>
        <w:rPr>
          <w:sz w:val="24"/>
        </w:rPr>
        <w:t>deliverables</w:t>
      </w:r>
      <w:r>
        <w:rPr>
          <w:spacing w:val="-4"/>
          <w:sz w:val="24"/>
        </w:rPr>
        <w:t xml:space="preserve"> </w:t>
      </w:r>
      <w:r>
        <w:rPr>
          <w:sz w:val="24"/>
        </w:rPr>
        <w:t>of</w:t>
      </w:r>
      <w:r>
        <w:rPr>
          <w:spacing w:val="-2"/>
          <w:sz w:val="24"/>
        </w:rPr>
        <w:t xml:space="preserve"> </w:t>
      </w:r>
      <w:r>
        <w:rPr>
          <w:sz w:val="24"/>
        </w:rPr>
        <w:t>your</w:t>
      </w:r>
      <w:r>
        <w:rPr>
          <w:spacing w:val="-1"/>
          <w:sz w:val="24"/>
        </w:rPr>
        <w:t xml:space="preserve"> </w:t>
      </w:r>
      <w:r>
        <w:rPr>
          <w:sz w:val="24"/>
        </w:rPr>
        <w:t xml:space="preserve">capstone </w:t>
      </w:r>
      <w:r>
        <w:rPr>
          <w:spacing w:val="-2"/>
          <w:sz w:val="24"/>
        </w:rPr>
        <w:t>project.</w:t>
      </w:r>
    </w:p>
    <w:p w14:paraId="6E48FAD6" w14:textId="77777777" w:rsidR="00571967" w:rsidRPr="006B6BAF" w:rsidRDefault="00000000">
      <w:pPr>
        <w:pStyle w:val="ListParagraph"/>
        <w:numPr>
          <w:ilvl w:val="0"/>
          <w:numId w:val="1"/>
        </w:numPr>
        <w:tabs>
          <w:tab w:val="left" w:pos="720"/>
        </w:tabs>
        <w:spacing w:before="206"/>
        <w:ind w:left="720"/>
        <w:rPr>
          <w:rFonts w:ascii="Arial MT" w:hAnsi="Arial MT"/>
          <w:sz w:val="24"/>
        </w:rPr>
      </w:pPr>
      <w:r>
        <w:rPr>
          <w:sz w:val="24"/>
        </w:rPr>
        <w:t>The</w:t>
      </w:r>
      <w:r>
        <w:rPr>
          <w:spacing w:val="-7"/>
          <w:sz w:val="24"/>
        </w:rPr>
        <w:t xml:space="preserve"> </w:t>
      </w:r>
      <w:r>
        <w:rPr>
          <w:sz w:val="24"/>
        </w:rPr>
        <w:t>individual team</w:t>
      </w:r>
      <w:r>
        <w:rPr>
          <w:spacing w:val="-4"/>
          <w:sz w:val="24"/>
        </w:rPr>
        <w:t xml:space="preserve"> </w:t>
      </w:r>
      <w:r>
        <w:rPr>
          <w:sz w:val="24"/>
        </w:rPr>
        <w:t>member</w:t>
      </w:r>
      <w:r>
        <w:rPr>
          <w:spacing w:val="-3"/>
          <w:sz w:val="24"/>
        </w:rPr>
        <w:t xml:space="preserve"> </w:t>
      </w:r>
      <w:r>
        <w:rPr>
          <w:sz w:val="24"/>
        </w:rPr>
        <w:t>role must</w:t>
      </w:r>
      <w:r>
        <w:rPr>
          <w:spacing w:val="-4"/>
          <w:sz w:val="24"/>
        </w:rPr>
        <w:t xml:space="preserve"> </w:t>
      </w:r>
      <w:r>
        <w:rPr>
          <w:sz w:val="24"/>
        </w:rPr>
        <w:t>also</w:t>
      </w:r>
      <w:r>
        <w:rPr>
          <w:spacing w:val="-3"/>
          <w:sz w:val="24"/>
        </w:rPr>
        <w:t xml:space="preserve"> </w:t>
      </w:r>
      <w:r>
        <w:rPr>
          <w:sz w:val="24"/>
        </w:rPr>
        <w:t>be clearly</w:t>
      </w:r>
      <w:r>
        <w:rPr>
          <w:spacing w:val="-2"/>
          <w:sz w:val="24"/>
        </w:rPr>
        <w:t xml:space="preserve"> </w:t>
      </w:r>
      <w:r>
        <w:rPr>
          <w:sz w:val="24"/>
        </w:rPr>
        <w:t>specified</w:t>
      </w:r>
      <w:r>
        <w:rPr>
          <w:spacing w:val="1"/>
          <w:sz w:val="24"/>
        </w:rPr>
        <w:t xml:space="preserve"> </w:t>
      </w:r>
      <w:r>
        <w:rPr>
          <w:sz w:val="24"/>
        </w:rPr>
        <w:t>in</w:t>
      </w:r>
      <w:r>
        <w:rPr>
          <w:spacing w:val="-3"/>
          <w:sz w:val="24"/>
        </w:rPr>
        <w:t xml:space="preserve"> </w:t>
      </w:r>
      <w:r>
        <w:rPr>
          <w:sz w:val="24"/>
        </w:rPr>
        <w:t>this</w:t>
      </w:r>
      <w:r>
        <w:rPr>
          <w:spacing w:val="-1"/>
          <w:sz w:val="24"/>
        </w:rPr>
        <w:t xml:space="preserve"> </w:t>
      </w:r>
      <w:r>
        <w:rPr>
          <w:spacing w:val="-2"/>
          <w:sz w:val="24"/>
        </w:rPr>
        <w:t>section.</w:t>
      </w:r>
    </w:p>
    <w:p w14:paraId="7D09EFF1" w14:textId="77777777" w:rsidR="006B6BAF" w:rsidRDefault="006B6BAF" w:rsidP="006B6BAF">
      <w:pPr>
        <w:tabs>
          <w:tab w:val="left" w:pos="720"/>
        </w:tabs>
        <w:spacing w:before="206"/>
        <w:rPr>
          <w:rFonts w:ascii="Arial MT" w:hAnsi="Arial MT"/>
          <w:sz w:val="24"/>
        </w:rPr>
      </w:pPr>
    </w:p>
    <w:p w14:paraId="5FB511B8" w14:textId="77777777" w:rsidR="006B6BAF" w:rsidRDefault="006B6BAF" w:rsidP="006B6BAF">
      <w:pPr>
        <w:tabs>
          <w:tab w:val="left" w:pos="720"/>
        </w:tabs>
        <w:spacing w:before="206"/>
        <w:rPr>
          <w:rFonts w:ascii="Arial MT" w:hAnsi="Arial MT"/>
          <w:sz w:val="24"/>
        </w:rPr>
      </w:pPr>
    </w:p>
    <w:p w14:paraId="7FA3260C" w14:textId="77777777" w:rsidR="006B6BAF" w:rsidRDefault="006B6BAF" w:rsidP="006B6BAF">
      <w:pPr>
        <w:tabs>
          <w:tab w:val="left" w:pos="720"/>
        </w:tabs>
        <w:spacing w:before="206"/>
        <w:rPr>
          <w:rFonts w:ascii="Arial MT" w:hAnsi="Arial MT"/>
          <w:sz w:val="24"/>
        </w:rPr>
      </w:pPr>
    </w:p>
    <w:p w14:paraId="23EBEF57" w14:textId="77777777" w:rsidR="006B6BAF" w:rsidRDefault="006B6BAF" w:rsidP="006B6BAF">
      <w:pPr>
        <w:tabs>
          <w:tab w:val="left" w:pos="720"/>
        </w:tabs>
        <w:spacing w:before="206"/>
        <w:rPr>
          <w:rFonts w:ascii="Arial MT" w:hAnsi="Arial MT"/>
          <w:sz w:val="24"/>
        </w:rPr>
      </w:pPr>
    </w:p>
    <w:p w14:paraId="7D11C5CD" w14:textId="77777777" w:rsidR="006B6BAF" w:rsidRDefault="006B6BAF" w:rsidP="006B6BAF">
      <w:pPr>
        <w:tabs>
          <w:tab w:val="left" w:pos="720"/>
        </w:tabs>
        <w:spacing w:before="206"/>
        <w:rPr>
          <w:rFonts w:ascii="Arial MT" w:hAnsi="Arial MT"/>
          <w:sz w:val="24"/>
        </w:rPr>
      </w:pPr>
    </w:p>
    <w:p w14:paraId="44B19887" w14:textId="77777777" w:rsidR="006B6BAF" w:rsidRDefault="006B6BAF" w:rsidP="006B6BAF">
      <w:pPr>
        <w:tabs>
          <w:tab w:val="left" w:pos="720"/>
        </w:tabs>
        <w:spacing w:before="206"/>
        <w:rPr>
          <w:rFonts w:ascii="Arial MT" w:hAnsi="Arial MT"/>
          <w:sz w:val="24"/>
        </w:rPr>
      </w:pPr>
    </w:p>
    <w:p w14:paraId="53017537" w14:textId="77777777" w:rsidR="006B6BAF" w:rsidRDefault="006B6BAF" w:rsidP="006B6BAF">
      <w:pPr>
        <w:tabs>
          <w:tab w:val="left" w:pos="720"/>
        </w:tabs>
        <w:spacing w:before="206"/>
        <w:rPr>
          <w:rFonts w:ascii="Arial MT" w:hAnsi="Arial MT"/>
          <w:sz w:val="24"/>
        </w:rPr>
      </w:pPr>
    </w:p>
    <w:p w14:paraId="1CCE4D16" w14:textId="77777777" w:rsidR="006B6BAF" w:rsidRPr="006B6BAF" w:rsidRDefault="006B6BAF" w:rsidP="006B6BAF">
      <w:pPr>
        <w:tabs>
          <w:tab w:val="left" w:pos="720"/>
        </w:tabs>
        <w:spacing w:before="206"/>
        <w:rPr>
          <w:rFonts w:ascii="Arial MT" w:hAnsi="Arial MT"/>
          <w:sz w:val="24"/>
        </w:rPr>
      </w:pPr>
    </w:p>
    <w:p w14:paraId="00CBC7DA" w14:textId="77777777" w:rsidR="00571967" w:rsidRDefault="00571967">
      <w:pPr>
        <w:pStyle w:val="BodyText"/>
      </w:pPr>
    </w:p>
    <w:p w14:paraId="24BE9D16" w14:textId="77777777" w:rsidR="00571967" w:rsidRDefault="00571967">
      <w:pPr>
        <w:pStyle w:val="BodyText"/>
        <w:spacing w:before="202"/>
      </w:pPr>
    </w:p>
    <w:p w14:paraId="3F9D12E2" w14:textId="77777777" w:rsidR="00571967" w:rsidRDefault="00000000">
      <w:pPr>
        <w:pStyle w:val="Heading1"/>
        <w:ind w:right="729"/>
      </w:pPr>
      <w:r>
        <w:t>Course</w:t>
      </w:r>
      <w:r>
        <w:rPr>
          <w:spacing w:val="-7"/>
        </w:rPr>
        <w:t xml:space="preserve"> </w:t>
      </w:r>
      <w:r>
        <w:rPr>
          <w:spacing w:val="-2"/>
        </w:rPr>
        <w:t>Subjects</w:t>
      </w:r>
    </w:p>
    <w:p w14:paraId="07EA4ECB" w14:textId="77777777" w:rsidR="00571967" w:rsidRDefault="00000000">
      <w:pPr>
        <w:pStyle w:val="ListParagraph"/>
        <w:numPr>
          <w:ilvl w:val="0"/>
          <w:numId w:val="1"/>
        </w:numPr>
        <w:tabs>
          <w:tab w:val="left" w:pos="721"/>
        </w:tabs>
        <w:spacing w:before="261" w:line="273" w:lineRule="auto"/>
        <w:ind w:right="368"/>
        <w:jc w:val="both"/>
        <w:rPr>
          <w:rFonts w:ascii="Arial MT" w:hAnsi="Arial MT"/>
          <w:sz w:val="24"/>
        </w:rPr>
      </w:pPr>
      <w:r>
        <w:rPr>
          <w:sz w:val="24"/>
        </w:rPr>
        <w:t>In this section, you need to list the course subjects that will be used (in the form of conceptual knowledge or practical skills sets) during the successful execution of your capstone project.</w:t>
      </w:r>
    </w:p>
    <w:p w14:paraId="42DD8615" w14:textId="77777777" w:rsidR="00571967" w:rsidRDefault="00571967">
      <w:pPr>
        <w:pStyle w:val="BodyText"/>
      </w:pPr>
    </w:p>
    <w:p w14:paraId="476DA048" w14:textId="77777777" w:rsidR="00571967" w:rsidRDefault="00571967">
      <w:pPr>
        <w:pStyle w:val="BodyText"/>
        <w:spacing w:before="170"/>
      </w:pPr>
    </w:p>
    <w:p w14:paraId="30E95644" w14:textId="77777777" w:rsidR="006B6BAF" w:rsidRDefault="006B6BAF">
      <w:pPr>
        <w:pStyle w:val="Heading1"/>
        <w:ind w:left="5"/>
        <w:rPr>
          <w:spacing w:val="-2"/>
        </w:rPr>
      </w:pPr>
    </w:p>
    <w:p w14:paraId="30F72D77" w14:textId="77777777" w:rsidR="006B6BAF" w:rsidRDefault="006B6BAF">
      <w:pPr>
        <w:pStyle w:val="Heading1"/>
        <w:ind w:left="5"/>
        <w:rPr>
          <w:spacing w:val="-2"/>
        </w:rPr>
      </w:pPr>
    </w:p>
    <w:p w14:paraId="04638441" w14:textId="77777777" w:rsidR="006B6BAF" w:rsidRDefault="006B6BAF">
      <w:pPr>
        <w:pStyle w:val="Heading1"/>
        <w:ind w:left="5"/>
        <w:rPr>
          <w:spacing w:val="-2"/>
        </w:rPr>
      </w:pPr>
    </w:p>
    <w:p w14:paraId="2B57EEC4" w14:textId="77777777" w:rsidR="006B6BAF" w:rsidRDefault="006B6BAF">
      <w:pPr>
        <w:pStyle w:val="Heading1"/>
        <w:ind w:left="5"/>
        <w:rPr>
          <w:spacing w:val="-2"/>
        </w:rPr>
      </w:pPr>
    </w:p>
    <w:p w14:paraId="3EF7B492" w14:textId="77777777" w:rsidR="006B6BAF" w:rsidRDefault="006B6BAF">
      <w:pPr>
        <w:pStyle w:val="Heading1"/>
        <w:ind w:left="5"/>
        <w:rPr>
          <w:spacing w:val="-2"/>
        </w:rPr>
      </w:pPr>
    </w:p>
    <w:p w14:paraId="3997BD1F" w14:textId="77777777" w:rsidR="006B6BAF" w:rsidRDefault="006B6BAF">
      <w:pPr>
        <w:pStyle w:val="Heading1"/>
        <w:ind w:left="5"/>
        <w:rPr>
          <w:spacing w:val="-2"/>
        </w:rPr>
      </w:pPr>
    </w:p>
    <w:p w14:paraId="475A6880" w14:textId="77777777" w:rsidR="006B6BAF" w:rsidRDefault="006B6BAF">
      <w:pPr>
        <w:pStyle w:val="Heading1"/>
        <w:ind w:left="5"/>
        <w:rPr>
          <w:spacing w:val="-2"/>
        </w:rPr>
      </w:pPr>
    </w:p>
    <w:p w14:paraId="15C7133A" w14:textId="77777777" w:rsidR="006B6BAF" w:rsidRDefault="006B6BAF">
      <w:pPr>
        <w:pStyle w:val="Heading1"/>
        <w:ind w:left="5"/>
        <w:rPr>
          <w:spacing w:val="-2"/>
        </w:rPr>
      </w:pPr>
    </w:p>
    <w:p w14:paraId="5E1F8B03" w14:textId="77777777" w:rsidR="006B6BAF" w:rsidRDefault="006B6BAF">
      <w:pPr>
        <w:pStyle w:val="Heading1"/>
        <w:ind w:left="5"/>
        <w:rPr>
          <w:spacing w:val="-2"/>
        </w:rPr>
      </w:pPr>
    </w:p>
    <w:p w14:paraId="50E65625" w14:textId="77777777" w:rsidR="006B6BAF" w:rsidRDefault="006B6BAF">
      <w:pPr>
        <w:pStyle w:val="Heading1"/>
        <w:ind w:left="5"/>
        <w:rPr>
          <w:spacing w:val="-2"/>
        </w:rPr>
      </w:pPr>
    </w:p>
    <w:p w14:paraId="69A2C13D" w14:textId="77777777" w:rsidR="006B6BAF" w:rsidRDefault="006B6BAF">
      <w:pPr>
        <w:pStyle w:val="Heading1"/>
        <w:ind w:left="5"/>
        <w:rPr>
          <w:spacing w:val="-2"/>
        </w:rPr>
      </w:pPr>
    </w:p>
    <w:p w14:paraId="50324795" w14:textId="77777777" w:rsidR="006B6BAF" w:rsidRDefault="006B6BAF">
      <w:pPr>
        <w:pStyle w:val="Heading1"/>
        <w:ind w:left="5"/>
        <w:rPr>
          <w:spacing w:val="-2"/>
        </w:rPr>
      </w:pPr>
    </w:p>
    <w:p w14:paraId="3F6689F0" w14:textId="77777777" w:rsidR="006B6BAF" w:rsidRDefault="006B6BAF">
      <w:pPr>
        <w:pStyle w:val="Heading1"/>
        <w:ind w:left="5"/>
        <w:rPr>
          <w:spacing w:val="-2"/>
        </w:rPr>
      </w:pPr>
    </w:p>
    <w:p w14:paraId="6B73A7DA" w14:textId="77777777" w:rsidR="006B6BAF" w:rsidRDefault="006B6BAF">
      <w:pPr>
        <w:pStyle w:val="Heading1"/>
        <w:ind w:left="5"/>
        <w:rPr>
          <w:spacing w:val="-2"/>
        </w:rPr>
      </w:pPr>
    </w:p>
    <w:p w14:paraId="19346F91" w14:textId="77777777" w:rsidR="006B6BAF" w:rsidRDefault="006B6BAF">
      <w:pPr>
        <w:pStyle w:val="Heading1"/>
        <w:ind w:left="5"/>
        <w:rPr>
          <w:spacing w:val="-2"/>
        </w:rPr>
      </w:pPr>
    </w:p>
    <w:p w14:paraId="6476E1CB" w14:textId="77777777" w:rsidR="006B6BAF" w:rsidRDefault="006B6BAF">
      <w:pPr>
        <w:pStyle w:val="Heading1"/>
        <w:ind w:left="5"/>
        <w:rPr>
          <w:spacing w:val="-2"/>
        </w:rPr>
      </w:pPr>
    </w:p>
    <w:p w14:paraId="6F24B144" w14:textId="77777777" w:rsidR="006B6BAF" w:rsidRDefault="006B6BAF">
      <w:pPr>
        <w:pStyle w:val="Heading1"/>
        <w:ind w:left="5"/>
        <w:rPr>
          <w:spacing w:val="-2"/>
        </w:rPr>
      </w:pPr>
    </w:p>
    <w:p w14:paraId="4D859B9C" w14:textId="77777777" w:rsidR="006B6BAF" w:rsidRDefault="006B6BAF">
      <w:pPr>
        <w:pStyle w:val="Heading1"/>
        <w:ind w:left="5"/>
        <w:rPr>
          <w:spacing w:val="-2"/>
        </w:rPr>
      </w:pPr>
    </w:p>
    <w:p w14:paraId="00D61A43" w14:textId="77777777" w:rsidR="006B6BAF" w:rsidRDefault="006B6BAF">
      <w:pPr>
        <w:pStyle w:val="Heading1"/>
        <w:ind w:left="5"/>
        <w:rPr>
          <w:spacing w:val="-2"/>
        </w:rPr>
      </w:pPr>
    </w:p>
    <w:p w14:paraId="722AF233" w14:textId="77777777" w:rsidR="006B6BAF" w:rsidRDefault="006B6BAF">
      <w:pPr>
        <w:pStyle w:val="Heading1"/>
        <w:ind w:left="5"/>
        <w:rPr>
          <w:spacing w:val="-2"/>
        </w:rPr>
      </w:pPr>
    </w:p>
    <w:p w14:paraId="664A55D6" w14:textId="77777777" w:rsidR="006B6BAF" w:rsidRDefault="006B6BAF">
      <w:pPr>
        <w:pStyle w:val="Heading1"/>
        <w:ind w:left="5"/>
        <w:rPr>
          <w:spacing w:val="-2"/>
        </w:rPr>
      </w:pPr>
    </w:p>
    <w:p w14:paraId="43292E25" w14:textId="77777777" w:rsidR="006B6BAF" w:rsidRDefault="006B6BAF">
      <w:pPr>
        <w:pStyle w:val="Heading1"/>
        <w:ind w:left="5"/>
        <w:rPr>
          <w:spacing w:val="-2"/>
        </w:rPr>
      </w:pPr>
    </w:p>
    <w:p w14:paraId="1E1B4155" w14:textId="77777777" w:rsidR="006B6BAF" w:rsidRDefault="006B6BAF">
      <w:pPr>
        <w:pStyle w:val="Heading1"/>
        <w:ind w:left="5"/>
        <w:rPr>
          <w:spacing w:val="-2"/>
        </w:rPr>
      </w:pPr>
    </w:p>
    <w:p w14:paraId="7F4380B9" w14:textId="77777777" w:rsidR="006B6BAF" w:rsidRDefault="006B6BAF">
      <w:pPr>
        <w:pStyle w:val="Heading1"/>
        <w:ind w:left="5"/>
        <w:rPr>
          <w:spacing w:val="-2"/>
        </w:rPr>
      </w:pPr>
    </w:p>
    <w:p w14:paraId="43989D04" w14:textId="77777777" w:rsidR="006B6BAF" w:rsidRDefault="006B6BAF">
      <w:pPr>
        <w:pStyle w:val="Heading1"/>
        <w:ind w:left="5"/>
        <w:rPr>
          <w:spacing w:val="-2"/>
        </w:rPr>
      </w:pPr>
    </w:p>
    <w:p w14:paraId="4F088395" w14:textId="77777777" w:rsidR="006B6BAF" w:rsidRDefault="006B6BAF">
      <w:pPr>
        <w:pStyle w:val="Heading1"/>
        <w:ind w:left="5"/>
        <w:rPr>
          <w:spacing w:val="-2"/>
        </w:rPr>
      </w:pPr>
    </w:p>
    <w:p w14:paraId="441E437B" w14:textId="77777777" w:rsidR="006B6BAF" w:rsidRDefault="006B6BAF">
      <w:pPr>
        <w:pStyle w:val="Heading1"/>
        <w:ind w:left="5"/>
        <w:rPr>
          <w:spacing w:val="-2"/>
        </w:rPr>
      </w:pPr>
    </w:p>
    <w:p w14:paraId="53AABD07" w14:textId="14ACCC17" w:rsidR="00571967" w:rsidRDefault="00000000">
      <w:pPr>
        <w:pStyle w:val="Heading1"/>
        <w:ind w:left="5"/>
      </w:pPr>
      <w:r>
        <w:rPr>
          <w:spacing w:val="-2"/>
        </w:rPr>
        <w:t>References</w:t>
      </w:r>
    </w:p>
    <w:p w14:paraId="58228B56" w14:textId="77777777" w:rsidR="00571967" w:rsidRDefault="00571967">
      <w:pPr>
        <w:pStyle w:val="Heading1"/>
        <w:sectPr w:rsidR="00571967">
          <w:pgSz w:w="12240" w:h="15840"/>
          <w:pgMar w:top="1820" w:right="1080" w:bottom="1220" w:left="1440" w:header="0" w:footer="1032" w:gutter="0"/>
          <w:pgBorders w:offsetFrom="page">
            <w:top w:val="single" w:sz="4" w:space="24" w:color="000000"/>
            <w:left w:val="single" w:sz="4" w:space="24" w:color="000000"/>
            <w:bottom w:val="single" w:sz="4" w:space="24" w:color="000000"/>
            <w:right w:val="single" w:sz="4" w:space="24" w:color="000000"/>
          </w:pgBorders>
          <w:cols w:space="720"/>
        </w:sectPr>
      </w:pPr>
    </w:p>
    <w:p w14:paraId="40483B42" w14:textId="77777777" w:rsidR="00571967" w:rsidRDefault="00000000">
      <w:pPr>
        <w:spacing w:before="62"/>
        <w:ind w:left="364" w:right="716"/>
        <w:jc w:val="center"/>
        <w:rPr>
          <w:b/>
          <w:sz w:val="32"/>
        </w:rPr>
      </w:pPr>
      <w:r>
        <w:rPr>
          <w:b/>
          <w:sz w:val="32"/>
        </w:rPr>
        <w:lastRenderedPageBreak/>
        <w:t>Formatting</w:t>
      </w:r>
      <w:r>
        <w:rPr>
          <w:b/>
          <w:spacing w:val="-3"/>
          <w:sz w:val="32"/>
        </w:rPr>
        <w:t xml:space="preserve"> </w:t>
      </w:r>
      <w:r>
        <w:rPr>
          <w:b/>
          <w:spacing w:val="-2"/>
          <w:sz w:val="32"/>
        </w:rPr>
        <w:t>Guidelines</w:t>
      </w:r>
    </w:p>
    <w:p w14:paraId="2E1624BA" w14:textId="77777777" w:rsidR="00571967" w:rsidRDefault="00000000">
      <w:pPr>
        <w:pStyle w:val="ListParagraph"/>
        <w:numPr>
          <w:ilvl w:val="0"/>
          <w:numId w:val="1"/>
        </w:numPr>
        <w:tabs>
          <w:tab w:val="left" w:pos="720"/>
        </w:tabs>
        <w:spacing w:before="260"/>
        <w:ind w:left="720"/>
        <w:rPr>
          <w:rFonts w:ascii="Arial MT" w:hAnsi="Arial MT"/>
          <w:sz w:val="24"/>
        </w:rPr>
      </w:pPr>
      <w:r>
        <w:rPr>
          <w:sz w:val="24"/>
        </w:rPr>
        <w:t>Project</w:t>
      </w:r>
      <w:r>
        <w:rPr>
          <w:spacing w:val="-5"/>
          <w:sz w:val="24"/>
        </w:rPr>
        <w:t xml:space="preserve"> </w:t>
      </w:r>
      <w:r>
        <w:rPr>
          <w:sz w:val="24"/>
        </w:rPr>
        <w:t>Report</w:t>
      </w:r>
      <w:r>
        <w:rPr>
          <w:spacing w:val="-4"/>
          <w:sz w:val="24"/>
        </w:rPr>
        <w:t xml:space="preserve"> </w:t>
      </w:r>
      <w:r>
        <w:rPr>
          <w:sz w:val="24"/>
        </w:rPr>
        <w:t>Type:</w:t>
      </w:r>
      <w:r>
        <w:rPr>
          <w:spacing w:val="54"/>
          <w:sz w:val="24"/>
        </w:rPr>
        <w:t xml:space="preserve"> </w:t>
      </w:r>
      <w:r>
        <w:rPr>
          <w:sz w:val="24"/>
        </w:rPr>
        <w:t>Transparencies</w:t>
      </w:r>
      <w:r>
        <w:rPr>
          <w:spacing w:val="-1"/>
          <w:sz w:val="24"/>
        </w:rPr>
        <w:t xml:space="preserve"> </w:t>
      </w:r>
      <w:r>
        <w:rPr>
          <w:sz w:val="24"/>
        </w:rPr>
        <w:t>and</w:t>
      </w:r>
      <w:r>
        <w:rPr>
          <w:spacing w:val="1"/>
          <w:sz w:val="24"/>
        </w:rPr>
        <w:t xml:space="preserve"> </w:t>
      </w:r>
      <w:r>
        <w:rPr>
          <w:sz w:val="24"/>
        </w:rPr>
        <w:t>tape</w:t>
      </w:r>
      <w:r>
        <w:rPr>
          <w:spacing w:val="-4"/>
          <w:sz w:val="24"/>
        </w:rPr>
        <w:t xml:space="preserve"> bound</w:t>
      </w:r>
    </w:p>
    <w:p w14:paraId="228BAD91" w14:textId="77777777" w:rsidR="00571967" w:rsidRDefault="00000000">
      <w:pPr>
        <w:pStyle w:val="ListParagraph"/>
        <w:numPr>
          <w:ilvl w:val="0"/>
          <w:numId w:val="1"/>
        </w:numPr>
        <w:tabs>
          <w:tab w:val="left" w:pos="720"/>
        </w:tabs>
        <w:spacing w:before="239"/>
        <w:ind w:left="720"/>
        <w:rPr>
          <w:rFonts w:ascii="Arial MT" w:hAnsi="Arial MT"/>
          <w:sz w:val="24"/>
        </w:rPr>
      </w:pPr>
      <w:r>
        <w:rPr>
          <w:sz w:val="24"/>
        </w:rPr>
        <w:t>Number</w:t>
      </w:r>
      <w:r>
        <w:rPr>
          <w:spacing w:val="-2"/>
          <w:sz w:val="24"/>
        </w:rPr>
        <w:t xml:space="preserve"> </w:t>
      </w:r>
      <w:r>
        <w:rPr>
          <w:sz w:val="24"/>
        </w:rPr>
        <w:t>of</w:t>
      </w:r>
      <w:r>
        <w:rPr>
          <w:spacing w:val="-1"/>
          <w:sz w:val="24"/>
        </w:rPr>
        <w:t xml:space="preserve"> </w:t>
      </w:r>
      <w:r>
        <w:rPr>
          <w:sz w:val="24"/>
        </w:rPr>
        <w:t>Copies:</w:t>
      </w:r>
      <w:r>
        <w:rPr>
          <w:spacing w:val="-3"/>
          <w:sz w:val="24"/>
        </w:rPr>
        <w:t xml:space="preserve"> </w:t>
      </w:r>
      <w:r>
        <w:rPr>
          <w:sz w:val="24"/>
        </w:rPr>
        <w:t>1</w:t>
      </w:r>
      <w:r>
        <w:rPr>
          <w:spacing w:val="-1"/>
          <w:sz w:val="24"/>
        </w:rPr>
        <w:t xml:space="preserve"> </w:t>
      </w:r>
      <w:r>
        <w:rPr>
          <w:sz w:val="24"/>
        </w:rPr>
        <w:t>per</w:t>
      </w:r>
      <w:r>
        <w:rPr>
          <w:spacing w:val="-1"/>
          <w:sz w:val="24"/>
        </w:rPr>
        <w:t xml:space="preserve"> </w:t>
      </w:r>
      <w:r>
        <w:rPr>
          <w:sz w:val="24"/>
        </w:rPr>
        <w:t>Project</w:t>
      </w:r>
      <w:r>
        <w:rPr>
          <w:spacing w:val="-3"/>
          <w:sz w:val="24"/>
        </w:rPr>
        <w:t xml:space="preserve"> </w:t>
      </w:r>
      <w:r>
        <w:rPr>
          <w:sz w:val="24"/>
        </w:rPr>
        <w:t>group</w:t>
      </w:r>
      <w:r>
        <w:rPr>
          <w:spacing w:val="-1"/>
          <w:sz w:val="24"/>
        </w:rPr>
        <w:t xml:space="preserve"> </w:t>
      </w:r>
      <w:r>
        <w:rPr>
          <w:sz w:val="24"/>
        </w:rPr>
        <w:t>(Max</w:t>
      </w:r>
      <w:r>
        <w:rPr>
          <w:spacing w:val="-1"/>
          <w:sz w:val="24"/>
        </w:rPr>
        <w:t xml:space="preserve"> </w:t>
      </w:r>
      <w:r>
        <w:rPr>
          <w:sz w:val="24"/>
        </w:rPr>
        <w:t xml:space="preserve">pages </w:t>
      </w:r>
      <w:r>
        <w:rPr>
          <w:spacing w:val="-5"/>
          <w:sz w:val="24"/>
        </w:rPr>
        <w:t>15)</w:t>
      </w:r>
    </w:p>
    <w:p w14:paraId="638E5DC7" w14:textId="77777777" w:rsidR="00571967" w:rsidRDefault="00000000">
      <w:pPr>
        <w:pStyle w:val="ListParagraph"/>
        <w:numPr>
          <w:ilvl w:val="0"/>
          <w:numId w:val="1"/>
        </w:numPr>
        <w:tabs>
          <w:tab w:val="left" w:pos="721"/>
        </w:tabs>
        <w:spacing w:line="273" w:lineRule="auto"/>
        <w:ind w:right="365"/>
        <w:jc w:val="both"/>
        <w:rPr>
          <w:rFonts w:ascii="Arial MT" w:hAnsi="Arial MT"/>
          <w:sz w:val="24"/>
        </w:rPr>
      </w:pPr>
      <w:r>
        <w:rPr>
          <w:sz w:val="24"/>
        </w:rPr>
        <w:t>Running</w:t>
      </w:r>
      <w:r>
        <w:rPr>
          <w:spacing w:val="-14"/>
          <w:sz w:val="24"/>
        </w:rPr>
        <w:t xml:space="preserve"> </w:t>
      </w:r>
      <w:r>
        <w:rPr>
          <w:sz w:val="24"/>
        </w:rPr>
        <w:t>text</w:t>
      </w:r>
      <w:r>
        <w:rPr>
          <w:spacing w:val="-15"/>
          <w:sz w:val="24"/>
        </w:rPr>
        <w:t xml:space="preserve"> </w:t>
      </w:r>
      <w:r>
        <w:rPr>
          <w:sz w:val="24"/>
        </w:rPr>
        <w:t>should</w:t>
      </w:r>
      <w:r>
        <w:rPr>
          <w:spacing w:val="-14"/>
          <w:sz w:val="24"/>
        </w:rPr>
        <w:t xml:space="preserve"> </w:t>
      </w:r>
      <w:r>
        <w:rPr>
          <w:sz w:val="24"/>
        </w:rPr>
        <w:t>be</w:t>
      </w:r>
      <w:r>
        <w:rPr>
          <w:spacing w:val="-11"/>
          <w:sz w:val="24"/>
        </w:rPr>
        <w:t xml:space="preserve"> </w:t>
      </w:r>
      <w:r>
        <w:rPr>
          <w:sz w:val="24"/>
        </w:rPr>
        <w:t>justified,</w:t>
      </w:r>
      <w:r>
        <w:rPr>
          <w:spacing w:val="-14"/>
          <w:sz w:val="24"/>
        </w:rPr>
        <w:t xml:space="preserve"> </w:t>
      </w:r>
      <w:r>
        <w:rPr>
          <w:sz w:val="24"/>
        </w:rPr>
        <w:t>figures</w:t>
      </w:r>
      <w:r>
        <w:rPr>
          <w:spacing w:val="-13"/>
          <w:sz w:val="24"/>
        </w:rPr>
        <w:t xml:space="preserve"> </w:t>
      </w:r>
      <w:r>
        <w:rPr>
          <w:sz w:val="24"/>
        </w:rPr>
        <w:t>and</w:t>
      </w:r>
      <w:r>
        <w:rPr>
          <w:spacing w:val="-14"/>
          <w:sz w:val="24"/>
        </w:rPr>
        <w:t xml:space="preserve"> </w:t>
      </w:r>
      <w:r>
        <w:rPr>
          <w:sz w:val="24"/>
        </w:rPr>
        <w:t>tables</w:t>
      </w:r>
      <w:r>
        <w:rPr>
          <w:spacing w:val="-13"/>
          <w:sz w:val="24"/>
        </w:rPr>
        <w:t xml:space="preserve"> </w:t>
      </w:r>
      <w:r>
        <w:rPr>
          <w:sz w:val="24"/>
        </w:rPr>
        <w:t>center</w:t>
      </w:r>
      <w:r>
        <w:rPr>
          <w:spacing w:val="-13"/>
          <w:sz w:val="24"/>
        </w:rPr>
        <w:t xml:space="preserve"> </w:t>
      </w:r>
      <w:r>
        <w:rPr>
          <w:sz w:val="24"/>
        </w:rPr>
        <w:t>aligned,</w:t>
      </w:r>
      <w:r>
        <w:rPr>
          <w:spacing w:val="-14"/>
          <w:sz w:val="24"/>
        </w:rPr>
        <w:t xml:space="preserve"> </w:t>
      </w:r>
      <w:r>
        <w:rPr>
          <w:sz w:val="24"/>
        </w:rPr>
        <w:t>no</w:t>
      </w:r>
      <w:r>
        <w:rPr>
          <w:spacing w:val="-14"/>
          <w:sz w:val="24"/>
        </w:rPr>
        <w:t xml:space="preserve"> </w:t>
      </w:r>
      <w:r>
        <w:rPr>
          <w:sz w:val="24"/>
        </w:rPr>
        <w:t>space</w:t>
      </w:r>
      <w:r>
        <w:rPr>
          <w:spacing w:val="-15"/>
          <w:sz w:val="24"/>
        </w:rPr>
        <w:t xml:space="preserve"> </w:t>
      </w:r>
      <w:r>
        <w:rPr>
          <w:sz w:val="24"/>
        </w:rPr>
        <w:t>before</w:t>
      </w:r>
      <w:r>
        <w:rPr>
          <w:spacing w:val="-15"/>
          <w:sz w:val="24"/>
        </w:rPr>
        <w:t xml:space="preserve"> </w:t>
      </w:r>
      <w:r>
        <w:rPr>
          <w:sz w:val="24"/>
        </w:rPr>
        <w:t>full</w:t>
      </w:r>
      <w:r>
        <w:rPr>
          <w:spacing w:val="-15"/>
          <w:sz w:val="24"/>
        </w:rPr>
        <w:t xml:space="preserve"> </w:t>
      </w:r>
      <w:r>
        <w:rPr>
          <w:sz w:val="24"/>
        </w:rPr>
        <w:t xml:space="preserve">stop </w:t>
      </w:r>
      <w:r>
        <w:rPr>
          <w:spacing w:val="-4"/>
          <w:sz w:val="24"/>
        </w:rPr>
        <w:t>etc.</w:t>
      </w:r>
    </w:p>
    <w:p w14:paraId="67B08DC8" w14:textId="77777777" w:rsidR="00571967" w:rsidRDefault="00000000">
      <w:pPr>
        <w:pStyle w:val="ListParagraph"/>
        <w:numPr>
          <w:ilvl w:val="0"/>
          <w:numId w:val="1"/>
        </w:numPr>
        <w:tabs>
          <w:tab w:val="left" w:pos="720"/>
        </w:tabs>
        <w:spacing w:before="205"/>
        <w:ind w:left="720"/>
        <w:rPr>
          <w:rFonts w:ascii="Arial MT" w:hAnsi="Arial MT"/>
          <w:sz w:val="24"/>
        </w:rPr>
      </w:pPr>
      <w:r>
        <w:rPr>
          <w:sz w:val="24"/>
        </w:rPr>
        <w:t>Use</w:t>
      </w:r>
      <w:r>
        <w:rPr>
          <w:spacing w:val="-5"/>
          <w:sz w:val="24"/>
        </w:rPr>
        <w:t xml:space="preserve"> </w:t>
      </w:r>
      <w:r>
        <w:rPr>
          <w:b/>
          <w:sz w:val="24"/>
        </w:rPr>
        <w:t>passive</w:t>
      </w:r>
      <w:r>
        <w:rPr>
          <w:b/>
          <w:spacing w:val="-3"/>
          <w:sz w:val="24"/>
        </w:rPr>
        <w:t xml:space="preserve"> </w:t>
      </w:r>
      <w:r>
        <w:rPr>
          <w:b/>
          <w:sz w:val="24"/>
        </w:rPr>
        <w:t>voice</w:t>
      </w:r>
      <w:r>
        <w:rPr>
          <w:b/>
          <w:spacing w:val="-2"/>
          <w:sz w:val="24"/>
        </w:rPr>
        <w:t xml:space="preserve"> </w:t>
      </w:r>
      <w:r>
        <w:rPr>
          <w:sz w:val="24"/>
        </w:rPr>
        <w:t>in</w:t>
      </w:r>
      <w:r>
        <w:rPr>
          <w:spacing w:val="-1"/>
          <w:sz w:val="24"/>
        </w:rPr>
        <w:t xml:space="preserve"> </w:t>
      </w:r>
      <w:r>
        <w:rPr>
          <w:spacing w:val="-4"/>
          <w:sz w:val="24"/>
        </w:rPr>
        <w:t>text.</w:t>
      </w:r>
    </w:p>
    <w:p w14:paraId="7B3C2079" w14:textId="77777777" w:rsidR="00571967" w:rsidRDefault="00000000">
      <w:pPr>
        <w:pStyle w:val="ListParagraph"/>
        <w:numPr>
          <w:ilvl w:val="0"/>
          <w:numId w:val="1"/>
        </w:numPr>
        <w:tabs>
          <w:tab w:val="left" w:pos="720"/>
        </w:tabs>
        <w:ind w:left="720"/>
        <w:rPr>
          <w:rFonts w:ascii="Arial MT" w:hAnsi="Arial MT"/>
          <w:sz w:val="24"/>
        </w:rPr>
      </w:pPr>
      <w:r>
        <w:rPr>
          <w:sz w:val="24"/>
        </w:rPr>
        <w:t>Paper</w:t>
      </w:r>
      <w:r>
        <w:rPr>
          <w:spacing w:val="-2"/>
          <w:sz w:val="24"/>
        </w:rPr>
        <w:t xml:space="preserve"> </w:t>
      </w:r>
      <w:r>
        <w:rPr>
          <w:sz w:val="24"/>
        </w:rPr>
        <w:t>Size</w:t>
      </w:r>
      <w:r>
        <w:rPr>
          <w:spacing w:val="-4"/>
          <w:sz w:val="24"/>
        </w:rPr>
        <w:t xml:space="preserve"> </w:t>
      </w:r>
      <w:r>
        <w:rPr>
          <w:sz w:val="24"/>
        </w:rPr>
        <w:t>(orientation):</w:t>
      </w:r>
      <w:r>
        <w:rPr>
          <w:spacing w:val="-4"/>
          <w:sz w:val="24"/>
        </w:rPr>
        <w:t xml:space="preserve"> </w:t>
      </w:r>
      <w:r>
        <w:rPr>
          <w:sz w:val="24"/>
        </w:rPr>
        <w:t>A4</w:t>
      </w:r>
      <w:r>
        <w:rPr>
          <w:spacing w:val="-1"/>
          <w:sz w:val="24"/>
        </w:rPr>
        <w:t xml:space="preserve"> </w:t>
      </w:r>
      <w:r>
        <w:rPr>
          <w:spacing w:val="-2"/>
          <w:sz w:val="24"/>
        </w:rPr>
        <w:t>(portrait)</w:t>
      </w:r>
    </w:p>
    <w:p w14:paraId="4CB6B499" w14:textId="77777777" w:rsidR="00571967" w:rsidRDefault="00000000">
      <w:pPr>
        <w:pStyle w:val="ListParagraph"/>
        <w:numPr>
          <w:ilvl w:val="0"/>
          <w:numId w:val="1"/>
        </w:numPr>
        <w:tabs>
          <w:tab w:val="left" w:pos="720"/>
        </w:tabs>
        <w:ind w:left="720"/>
        <w:rPr>
          <w:rFonts w:ascii="Arial MT" w:hAnsi="Arial MT"/>
          <w:sz w:val="24"/>
        </w:rPr>
      </w:pPr>
      <w:r>
        <w:rPr>
          <w:sz w:val="24"/>
        </w:rPr>
        <w:t>Margins:</w:t>
      </w:r>
      <w:r>
        <w:rPr>
          <w:spacing w:val="-3"/>
          <w:sz w:val="24"/>
        </w:rPr>
        <w:t xml:space="preserve"> </w:t>
      </w:r>
      <w:r>
        <w:rPr>
          <w:sz w:val="24"/>
        </w:rPr>
        <w:t>1”</w:t>
      </w:r>
      <w:r>
        <w:rPr>
          <w:spacing w:val="-3"/>
          <w:sz w:val="24"/>
        </w:rPr>
        <w:t xml:space="preserve"> </w:t>
      </w:r>
      <w:r>
        <w:rPr>
          <w:sz w:val="24"/>
        </w:rPr>
        <w:t>top</w:t>
      </w:r>
      <w:r>
        <w:rPr>
          <w:spacing w:val="-1"/>
          <w:sz w:val="24"/>
        </w:rPr>
        <w:t xml:space="preserve"> </w:t>
      </w:r>
      <w:r>
        <w:rPr>
          <w:sz w:val="24"/>
        </w:rPr>
        <w:t>/</w:t>
      </w:r>
      <w:r>
        <w:rPr>
          <w:spacing w:val="-3"/>
          <w:sz w:val="24"/>
        </w:rPr>
        <w:t xml:space="preserve"> </w:t>
      </w:r>
      <w:r>
        <w:rPr>
          <w:sz w:val="24"/>
        </w:rPr>
        <w:t>bottom</w:t>
      </w:r>
      <w:r>
        <w:rPr>
          <w:spacing w:val="2"/>
          <w:sz w:val="24"/>
        </w:rPr>
        <w:t xml:space="preserve"> </w:t>
      </w:r>
      <w:r>
        <w:rPr>
          <w:sz w:val="24"/>
        </w:rPr>
        <w:t>/</w:t>
      </w:r>
      <w:r>
        <w:rPr>
          <w:spacing w:val="-3"/>
          <w:sz w:val="24"/>
        </w:rPr>
        <w:t xml:space="preserve"> </w:t>
      </w:r>
      <w:r>
        <w:rPr>
          <w:sz w:val="24"/>
        </w:rPr>
        <w:t>right</w:t>
      </w:r>
      <w:r>
        <w:rPr>
          <w:spacing w:val="1"/>
          <w:sz w:val="24"/>
        </w:rPr>
        <w:t xml:space="preserve"> </w:t>
      </w:r>
      <w:r>
        <w:rPr>
          <w:sz w:val="24"/>
        </w:rPr>
        <w:t>and</w:t>
      </w:r>
      <w:r>
        <w:rPr>
          <w:spacing w:val="-1"/>
          <w:sz w:val="24"/>
        </w:rPr>
        <w:t xml:space="preserve"> </w:t>
      </w:r>
      <w:r>
        <w:rPr>
          <w:sz w:val="24"/>
        </w:rPr>
        <w:t>1.5”</w:t>
      </w:r>
      <w:r>
        <w:rPr>
          <w:spacing w:val="-2"/>
          <w:sz w:val="24"/>
        </w:rPr>
        <w:t xml:space="preserve"> </w:t>
      </w:r>
      <w:r>
        <w:rPr>
          <w:spacing w:val="-4"/>
          <w:sz w:val="24"/>
        </w:rPr>
        <w:t>left</w:t>
      </w:r>
    </w:p>
    <w:p w14:paraId="183B2821" w14:textId="77777777" w:rsidR="00571967" w:rsidRDefault="00000000">
      <w:pPr>
        <w:pStyle w:val="ListParagraph"/>
        <w:numPr>
          <w:ilvl w:val="0"/>
          <w:numId w:val="1"/>
        </w:numPr>
        <w:tabs>
          <w:tab w:val="left" w:pos="720"/>
        </w:tabs>
        <w:spacing w:before="238"/>
        <w:ind w:left="720"/>
        <w:rPr>
          <w:rFonts w:ascii="Arial MT" w:hAnsi="Arial MT"/>
          <w:sz w:val="24"/>
        </w:rPr>
      </w:pPr>
      <w:r>
        <w:rPr>
          <w:sz w:val="24"/>
        </w:rPr>
        <w:t>Font</w:t>
      </w:r>
      <w:r>
        <w:rPr>
          <w:spacing w:val="-4"/>
          <w:sz w:val="24"/>
        </w:rPr>
        <w:t xml:space="preserve"> </w:t>
      </w:r>
      <w:r>
        <w:rPr>
          <w:sz w:val="24"/>
        </w:rPr>
        <w:t>Type:</w:t>
      </w:r>
      <w:r>
        <w:rPr>
          <w:spacing w:val="-4"/>
          <w:sz w:val="24"/>
        </w:rPr>
        <w:t xml:space="preserve"> </w:t>
      </w:r>
      <w:r>
        <w:rPr>
          <w:sz w:val="24"/>
        </w:rPr>
        <w:t>Times</w:t>
      </w:r>
      <w:r>
        <w:rPr>
          <w:spacing w:val="-1"/>
          <w:sz w:val="24"/>
        </w:rPr>
        <w:t xml:space="preserve"> </w:t>
      </w:r>
      <w:r>
        <w:rPr>
          <w:sz w:val="24"/>
        </w:rPr>
        <w:t>New</w:t>
      </w:r>
      <w:r>
        <w:rPr>
          <w:spacing w:val="-1"/>
          <w:sz w:val="24"/>
        </w:rPr>
        <w:t xml:space="preserve"> </w:t>
      </w:r>
      <w:r>
        <w:rPr>
          <w:spacing w:val="-2"/>
          <w:sz w:val="24"/>
        </w:rPr>
        <w:t>Roman</w:t>
      </w:r>
    </w:p>
    <w:p w14:paraId="307F2599" w14:textId="77777777" w:rsidR="00571967" w:rsidRDefault="00000000">
      <w:pPr>
        <w:pStyle w:val="ListParagraph"/>
        <w:numPr>
          <w:ilvl w:val="0"/>
          <w:numId w:val="1"/>
        </w:numPr>
        <w:tabs>
          <w:tab w:val="left" w:pos="720"/>
        </w:tabs>
        <w:ind w:left="720"/>
        <w:rPr>
          <w:rFonts w:ascii="Arial MT" w:hAnsi="Arial MT"/>
          <w:sz w:val="24"/>
        </w:rPr>
      </w:pPr>
      <w:r>
        <w:rPr>
          <w:sz w:val="24"/>
        </w:rPr>
        <w:t>Font</w:t>
      </w:r>
      <w:r>
        <w:rPr>
          <w:spacing w:val="-3"/>
          <w:sz w:val="24"/>
        </w:rPr>
        <w:t xml:space="preserve"> </w:t>
      </w:r>
      <w:r>
        <w:rPr>
          <w:sz w:val="24"/>
        </w:rPr>
        <w:t>Size:</w:t>
      </w:r>
      <w:r>
        <w:rPr>
          <w:spacing w:val="-3"/>
          <w:sz w:val="24"/>
        </w:rPr>
        <w:t xml:space="preserve"> </w:t>
      </w:r>
      <w:r>
        <w:rPr>
          <w:sz w:val="24"/>
        </w:rPr>
        <w:t>16 bold</w:t>
      </w:r>
      <w:r>
        <w:rPr>
          <w:spacing w:val="-1"/>
          <w:sz w:val="24"/>
        </w:rPr>
        <w:t xml:space="preserve"> </w:t>
      </w:r>
      <w:r>
        <w:rPr>
          <w:sz w:val="24"/>
        </w:rPr>
        <w:t>for</w:t>
      </w:r>
      <w:r>
        <w:rPr>
          <w:spacing w:val="-1"/>
          <w:sz w:val="24"/>
        </w:rPr>
        <w:t xml:space="preserve"> </w:t>
      </w:r>
      <w:r>
        <w:rPr>
          <w:sz w:val="24"/>
        </w:rPr>
        <w:t>Section names,</w:t>
      </w:r>
      <w:r>
        <w:rPr>
          <w:spacing w:val="-1"/>
          <w:sz w:val="24"/>
        </w:rPr>
        <w:t xml:space="preserve"> </w:t>
      </w:r>
      <w:r>
        <w:rPr>
          <w:sz w:val="24"/>
        </w:rPr>
        <w:t>14</w:t>
      </w:r>
      <w:r>
        <w:rPr>
          <w:spacing w:val="-1"/>
          <w:sz w:val="24"/>
        </w:rPr>
        <w:t xml:space="preserve"> </w:t>
      </w:r>
      <w:r>
        <w:rPr>
          <w:sz w:val="24"/>
        </w:rPr>
        <w:t>bold for</w:t>
      </w:r>
      <w:r>
        <w:rPr>
          <w:spacing w:val="-1"/>
          <w:sz w:val="24"/>
        </w:rPr>
        <w:t xml:space="preserve"> </w:t>
      </w:r>
      <w:r>
        <w:rPr>
          <w:sz w:val="24"/>
        </w:rPr>
        <w:t>headings and</w:t>
      </w:r>
      <w:r>
        <w:rPr>
          <w:spacing w:val="-1"/>
          <w:sz w:val="24"/>
        </w:rPr>
        <w:t xml:space="preserve"> </w:t>
      </w:r>
      <w:r>
        <w:rPr>
          <w:sz w:val="24"/>
        </w:rPr>
        <w:t>12 for</w:t>
      </w:r>
      <w:r>
        <w:rPr>
          <w:spacing w:val="-1"/>
          <w:sz w:val="24"/>
        </w:rPr>
        <w:t xml:space="preserve"> </w:t>
      </w:r>
      <w:r>
        <w:rPr>
          <w:sz w:val="24"/>
        </w:rPr>
        <w:t>normal</w:t>
      </w:r>
      <w:r>
        <w:rPr>
          <w:spacing w:val="-2"/>
          <w:sz w:val="24"/>
        </w:rPr>
        <w:t xml:space="preserve"> </w:t>
      </w:r>
      <w:r>
        <w:rPr>
          <w:spacing w:val="-4"/>
          <w:sz w:val="24"/>
        </w:rPr>
        <w:t>text</w:t>
      </w:r>
    </w:p>
    <w:p w14:paraId="18D22D7C" w14:textId="77777777" w:rsidR="00571967" w:rsidRDefault="00000000">
      <w:pPr>
        <w:pStyle w:val="ListParagraph"/>
        <w:numPr>
          <w:ilvl w:val="0"/>
          <w:numId w:val="1"/>
        </w:numPr>
        <w:tabs>
          <w:tab w:val="left" w:pos="720"/>
        </w:tabs>
        <w:ind w:left="720"/>
        <w:rPr>
          <w:rFonts w:ascii="Arial MT" w:hAnsi="Arial MT"/>
          <w:sz w:val="24"/>
        </w:rPr>
      </w:pPr>
      <w:r>
        <w:rPr>
          <w:sz w:val="24"/>
        </w:rPr>
        <w:t>Line</w:t>
      </w:r>
      <w:r>
        <w:rPr>
          <w:spacing w:val="-4"/>
          <w:sz w:val="24"/>
        </w:rPr>
        <w:t xml:space="preserve"> </w:t>
      </w:r>
      <w:r>
        <w:rPr>
          <w:sz w:val="24"/>
        </w:rPr>
        <w:t>Spacing:</w:t>
      </w:r>
      <w:r>
        <w:rPr>
          <w:spacing w:val="-3"/>
          <w:sz w:val="24"/>
        </w:rPr>
        <w:t xml:space="preserve"> </w:t>
      </w:r>
      <w:r>
        <w:rPr>
          <w:sz w:val="24"/>
        </w:rPr>
        <w:t>1.5</w:t>
      </w:r>
      <w:r>
        <w:rPr>
          <w:spacing w:val="-1"/>
          <w:sz w:val="24"/>
        </w:rPr>
        <w:t xml:space="preserve"> </w:t>
      </w:r>
      <w:r>
        <w:rPr>
          <w:spacing w:val="-2"/>
          <w:sz w:val="24"/>
        </w:rPr>
        <w:t>throughout</w:t>
      </w:r>
    </w:p>
    <w:p w14:paraId="5227ABC9" w14:textId="77777777" w:rsidR="00571967" w:rsidRDefault="00000000">
      <w:pPr>
        <w:pStyle w:val="ListParagraph"/>
        <w:numPr>
          <w:ilvl w:val="0"/>
          <w:numId w:val="1"/>
        </w:numPr>
        <w:tabs>
          <w:tab w:val="left" w:pos="720"/>
        </w:tabs>
        <w:spacing w:before="238"/>
        <w:ind w:left="720"/>
        <w:rPr>
          <w:rFonts w:ascii="Arial MT" w:hAnsi="Arial MT"/>
          <w:sz w:val="24"/>
        </w:rPr>
      </w:pPr>
      <w:r>
        <w:rPr>
          <w:sz w:val="24"/>
        </w:rPr>
        <w:t>Page</w:t>
      </w:r>
      <w:r>
        <w:rPr>
          <w:spacing w:val="-4"/>
          <w:sz w:val="24"/>
        </w:rPr>
        <w:t xml:space="preserve"> </w:t>
      </w:r>
      <w:r>
        <w:rPr>
          <w:sz w:val="24"/>
        </w:rPr>
        <w:t>Numbering:</w:t>
      </w:r>
      <w:r>
        <w:rPr>
          <w:spacing w:val="57"/>
          <w:sz w:val="24"/>
        </w:rPr>
        <w:t xml:space="preserve"> </w:t>
      </w:r>
      <w:r>
        <w:rPr>
          <w:sz w:val="24"/>
        </w:rPr>
        <w:t>Bottom</w:t>
      </w:r>
      <w:r>
        <w:rPr>
          <w:spacing w:val="2"/>
          <w:sz w:val="24"/>
        </w:rPr>
        <w:t xml:space="preserve"> </w:t>
      </w:r>
      <w:r>
        <w:rPr>
          <w:sz w:val="24"/>
        </w:rPr>
        <w:t>center</w:t>
      </w:r>
      <w:r>
        <w:rPr>
          <w:spacing w:val="-1"/>
          <w:sz w:val="24"/>
        </w:rPr>
        <w:t xml:space="preserve"> </w:t>
      </w:r>
      <w:r>
        <w:rPr>
          <w:sz w:val="24"/>
        </w:rPr>
        <w:t>of</w:t>
      </w:r>
      <w:r>
        <w:rPr>
          <w:spacing w:val="-1"/>
          <w:sz w:val="24"/>
        </w:rPr>
        <w:t xml:space="preserve"> </w:t>
      </w:r>
      <w:r>
        <w:rPr>
          <w:sz w:val="24"/>
        </w:rPr>
        <w:t>page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format –</w:t>
      </w:r>
      <w:r>
        <w:rPr>
          <w:spacing w:val="-1"/>
          <w:sz w:val="24"/>
        </w:rPr>
        <w:t xml:space="preserve"> </w:t>
      </w:r>
      <w:r>
        <w:rPr>
          <w:sz w:val="24"/>
        </w:rPr>
        <w:t>Page</w:t>
      </w:r>
      <w:r>
        <w:rPr>
          <w:spacing w:val="-3"/>
          <w:sz w:val="24"/>
        </w:rPr>
        <w:t xml:space="preserve"> </w:t>
      </w:r>
      <w:r>
        <w:rPr>
          <w:sz w:val="24"/>
        </w:rPr>
        <w:t>1</w:t>
      </w:r>
      <w:r>
        <w:rPr>
          <w:spacing w:val="-1"/>
          <w:sz w:val="24"/>
        </w:rPr>
        <w:t xml:space="preserve"> </w:t>
      </w:r>
      <w:r>
        <w:rPr>
          <w:sz w:val="24"/>
        </w:rPr>
        <w:t>of</w:t>
      </w:r>
      <w:r>
        <w:rPr>
          <w:spacing w:val="-1"/>
          <w:sz w:val="24"/>
        </w:rPr>
        <w:t xml:space="preserve"> </w:t>
      </w:r>
      <w:r>
        <w:rPr>
          <w:spacing w:val="-10"/>
          <w:sz w:val="24"/>
        </w:rPr>
        <w:t>N</w:t>
      </w:r>
    </w:p>
    <w:p w14:paraId="56F631A2" w14:textId="77777777" w:rsidR="00571967" w:rsidRDefault="00000000">
      <w:pPr>
        <w:pStyle w:val="ListParagraph"/>
        <w:numPr>
          <w:ilvl w:val="0"/>
          <w:numId w:val="1"/>
        </w:numPr>
        <w:tabs>
          <w:tab w:val="left" w:pos="721"/>
        </w:tabs>
        <w:spacing w:line="273" w:lineRule="auto"/>
        <w:ind w:right="357"/>
        <w:jc w:val="both"/>
        <w:rPr>
          <w:rFonts w:ascii="Arial MT" w:hAnsi="Arial MT"/>
          <w:sz w:val="24"/>
        </w:rPr>
      </w:pPr>
      <w:r>
        <w:rPr>
          <w:color w:val="FF0000"/>
          <w:sz w:val="24"/>
        </w:rPr>
        <w:t xml:space="preserve">All table and figure captions in size 10 </w:t>
      </w:r>
      <w:r>
        <w:rPr>
          <w:sz w:val="24"/>
        </w:rPr>
        <w:t>sentence case, table captions on top and figure captions below the figure.</w:t>
      </w:r>
    </w:p>
    <w:p w14:paraId="3DDAF81B" w14:textId="77777777" w:rsidR="00571967" w:rsidRDefault="00000000">
      <w:pPr>
        <w:pStyle w:val="ListParagraph"/>
        <w:numPr>
          <w:ilvl w:val="0"/>
          <w:numId w:val="1"/>
        </w:numPr>
        <w:tabs>
          <w:tab w:val="left" w:pos="720"/>
        </w:tabs>
        <w:spacing w:before="205"/>
        <w:ind w:left="720"/>
        <w:rPr>
          <w:rFonts w:ascii="Arial MT" w:hAnsi="Arial MT"/>
          <w:sz w:val="24"/>
        </w:rPr>
      </w:pPr>
      <w:r>
        <w:rPr>
          <w:sz w:val="24"/>
        </w:rPr>
        <w:t>All</w:t>
      </w:r>
      <w:r>
        <w:rPr>
          <w:spacing w:val="-4"/>
          <w:sz w:val="24"/>
        </w:rPr>
        <w:t xml:space="preserve"> </w:t>
      </w:r>
      <w:r>
        <w:rPr>
          <w:sz w:val="24"/>
        </w:rPr>
        <w:t>figures and</w:t>
      </w:r>
      <w:r>
        <w:rPr>
          <w:spacing w:val="-1"/>
          <w:sz w:val="24"/>
        </w:rPr>
        <w:t xml:space="preserve"> </w:t>
      </w:r>
      <w:r>
        <w:rPr>
          <w:sz w:val="24"/>
        </w:rPr>
        <w:t>tables quoted</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z w:val="24"/>
        </w:rPr>
        <w:t>text</w:t>
      </w:r>
      <w:r>
        <w:rPr>
          <w:spacing w:val="-3"/>
          <w:sz w:val="24"/>
        </w:rPr>
        <w:t xml:space="preserve"> </w:t>
      </w:r>
      <w:r>
        <w:rPr>
          <w:sz w:val="24"/>
        </w:rPr>
        <w:t>with</w:t>
      </w:r>
      <w:r>
        <w:rPr>
          <w:spacing w:val="-1"/>
          <w:sz w:val="24"/>
        </w:rPr>
        <w:t xml:space="preserve"> </w:t>
      </w:r>
      <w:r>
        <w:rPr>
          <w:spacing w:val="-2"/>
          <w:sz w:val="24"/>
        </w:rPr>
        <w:t>explanation.</w:t>
      </w:r>
    </w:p>
    <w:p w14:paraId="146CFF00" w14:textId="77777777" w:rsidR="00571967" w:rsidRDefault="00000000">
      <w:pPr>
        <w:pStyle w:val="ListParagraph"/>
        <w:numPr>
          <w:ilvl w:val="0"/>
          <w:numId w:val="1"/>
        </w:numPr>
        <w:tabs>
          <w:tab w:val="left" w:pos="721"/>
        </w:tabs>
        <w:spacing w:before="244" w:line="268" w:lineRule="auto"/>
        <w:ind w:right="359"/>
        <w:jc w:val="both"/>
        <w:rPr>
          <w:rFonts w:ascii="Arial MT" w:hAnsi="Arial MT"/>
          <w:sz w:val="24"/>
        </w:rPr>
      </w:pPr>
      <w:r>
        <w:rPr>
          <w:sz w:val="24"/>
        </w:rPr>
        <w:t xml:space="preserve">No figures and equations should be copied. Please use </w:t>
      </w:r>
      <w:r>
        <w:rPr>
          <w:b/>
          <w:sz w:val="24"/>
        </w:rPr>
        <w:t xml:space="preserve">smartdraw/ visio for figures/FIGMA and Mathtype </w:t>
      </w:r>
      <w:r>
        <w:rPr>
          <w:sz w:val="24"/>
        </w:rPr>
        <w:t>for equations.</w:t>
      </w:r>
    </w:p>
    <w:p w14:paraId="347F58A6" w14:textId="77777777" w:rsidR="00571967" w:rsidRDefault="00000000">
      <w:pPr>
        <w:pStyle w:val="ListParagraph"/>
        <w:numPr>
          <w:ilvl w:val="0"/>
          <w:numId w:val="1"/>
        </w:numPr>
        <w:tabs>
          <w:tab w:val="left" w:pos="721"/>
        </w:tabs>
        <w:spacing w:before="215" w:line="276" w:lineRule="auto"/>
        <w:ind w:right="358"/>
        <w:jc w:val="both"/>
        <w:rPr>
          <w:rFonts w:ascii="Arial MT" w:hAnsi="Arial MT"/>
          <w:sz w:val="24"/>
        </w:rPr>
      </w:pPr>
      <w:r>
        <w:rPr>
          <w:sz w:val="24"/>
        </w:rPr>
        <w:t>References (The listing of references should be typed 2 spaces below the heading “REFERENCES” in alphabetical order in single spacing left – justified.</w:t>
      </w:r>
      <w:r>
        <w:rPr>
          <w:spacing w:val="40"/>
          <w:sz w:val="24"/>
        </w:rPr>
        <w:t xml:space="preserve"> </w:t>
      </w:r>
      <w:r>
        <w:rPr>
          <w:sz w:val="24"/>
        </w:rPr>
        <w:t>It should be numbered</w:t>
      </w:r>
      <w:r>
        <w:rPr>
          <w:spacing w:val="-13"/>
          <w:sz w:val="24"/>
        </w:rPr>
        <w:t xml:space="preserve"> </w:t>
      </w:r>
      <w:r>
        <w:rPr>
          <w:sz w:val="24"/>
        </w:rPr>
        <w:t>consecutively</w:t>
      </w:r>
      <w:r>
        <w:rPr>
          <w:spacing w:val="-13"/>
          <w:sz w:val="24"/>
        </w:rPr>
        <w:t xml:space="preserve"> </w:t>
      </w:r>
      <w:r>
        <w:rPr>
          <w:sz w:val="24"/>
        </w:rPr>
        <w:t>(in</w:t>
      </w:r>
      <w:r>
        <w:rPr>
          <w:spacing w:val="-13"/>
          <w:sz w:val="24"/>
        </w:rPr>
        <w:t xml:space="preserve"> </w:t>
      </w:r>
      <w:r>
        <w:rPr>
          <w:sz w:val="24"/>
        </w:rPr>
        <w:t>square</w:t>
      </w:r>
      <w:r>
        <w:rPr>
          <w:spacing w:val="-14"/>
          <w:sz w:val="24"/>
        </w:rPr>
        <w:t xml:space="preserve"> </w:t>
      </w:r>
      <w:r>
        <w:rPr>
          <w:sz w:val="24"/>
        </w:rPr>
        <w:t>[</w:t>
      </w:r>
      <w:r>
        <w:rPr>
          <w:spacing w:val="-12"/>
          <w:sz w:val="24"/>
        </w:rPr>
        <w:t xml:space="preserve"> </w:t>
      </w:r>
      <w:r>
        <w:rPr>
          <w:sz w:val="24"/>
        </w:rPr>
        <w:t>]</w:t>
      </w:r>
      <w:r>
        <w:rPr>
          <w:spacing w:val="-9"/>
          <w:sz w:val="24"/>
        </w:rPr>
        <w:t xml:space="preserve"> </w:t>
      </w:r>
      <w:r>
        <w:rPr>
          <w:sz w:val="24"/>
        </w:rPr>
        <w:t>brackets,</w:t>
      </w:r>
      <w:r>
        <w:rPr>
          <w:spacing w:val="-13"/>
          <w:sz w:val="24"/>
        </w:rPr>
        <w:t xml:space="preserve"> </w:t>
      </w:r>
      <w:r>
        <w:rPr>
          <w:sz w:val="24"/>
        </w:rPr>
        <w:t>throughout</w:t>
      </w:r>
      <w:r>
        <w:rPr>
          <w:spacing w:val="-14"/>
          <w:sz w:val="24"/>
        </w:rPr>
        <w:t xml:space="preserve"> </w:t>
      </w:r>
      <w:r>
        <w:rPr>
          <w:sz w:val="24"/>
        </w:rPr>
        <w:t>the</w:t>
      </w:r>
      <w:r>
        <w:rPr>
          <w:spacing w:val="-9"/>
          <w:sz w:val="24"/>
        </w:rPr>
        <w:t xml:space="preserve"> </w:t>
      </w:r>
      <w:r>
        <w:rPr>
          <w:sz w:val="24"/>
        </w:rPr>
        <w:t>text</w:t>
      </w:r>
      <w:r>
        <w:rPr>
          <w:spacing w:val="-9"/>
          <w:sz w:val="24"/>
        </w:rPr>
        <w:t xml:space="preserve"> </w:t>
      </w:r>
      <w:r>
        <w:rPr>
          <w:sz w:val="24"/>
        </w:rPr>
        <w:t>and</w:t>
      </w:r>
      <w:r>
        <w:rPr>
          <w:spacing w:val="-13"/>
          <w:sz w:val="24"/>
        </w:rPr>
        <w:t xml:space="preserve"> </w:t>
      </w:r>
      <w:r>
        <w:rPr>
          <w:sz w:val="24"/>
        </w:rPr>
        <w:t>should</w:t>
      </w:r>
      <w:r>
        <w:rPr>
          <w:spacing w:val="-13"/>
          <w:sz w:val="24"/>
        </w:rPr>
        <w:t xml:space="preserve"> </w:t>
      </w:r>
      <w:r>
        <w:rPr>
          <w:sz w:val="24"/>
        </w:rPr>
        <w:t>be</w:t>
      </w:r>
      <w:r>
        <w:rPr>
          <w:spacing w:val="-14"/>
          <w:sz w:val="24"/>
        </w:rPr>
        <w:t xml:space="preserve"> </w:t>
      </w:r>
      <w:r>
        <w:rPr>
          <w:sz w:val="24"/>
        </w:rPr>
        <w:t>collected together</w:t>
      </w:r>
      <w:r>
        <w:rPr>
          <w:spacing w:val="-3"/>
          <w:sz w:val="24"/>
        </w:rPr>
        <w:t xml:space="preserve"> </w:t>
      </w:r>
      <w:r>
        <w:rPr>
          <w:sz w:val="24"/>
        </w:rPr>
        <w:t>in</w:t>
      </w:r>
      <w:r>
        <w:rPr>
          <w:spacing w:val="-9"/>
          <w:sz w:val="24"/>
        </w:rPr>
        <w:t xml:space="preserve"> </w:t>
      </w:r>
      <w:r>
        <w:rPr>
          <w:sz w:val="24"/>
        </w:rPr>
        <w:t>the</w:t>
      </w:r>
      <w:r>
        <w:rPr>
          <w:spacing w:val="-10"/>
          <w:sz w:val="24"/>
        </w:rPr>
        <w:t xml:space="preserve"> </w:t>
      </w:r>
      <w:r>
        <w:rPr>
          <w:sz w:val="24"/>
        </w:rPr>
        <w:t>reference</w:t>
      </w:r>
      <w:r>
        <w:rPr>
          <w:spacing w:val="-10"/>
          <w:sz w:val="24"/>
        </w:rPr>
        <w:t xml:space="preserve"> </w:t>
      </w:r>
      <w:r>
        <w:rPr>
          <w:sz w:val="24"/>
        </w:rPr>
        <w:t>list</w:t>
      </w:r>
      <w:r>
        <w:rPr>
          <w:spacing w:val="-5"/>
          <w:sz w:val="24"/>
        </w:rPr>
        <w:t xml:space="preserve"> </w:t>
      </w:r>
      <w:r>
        <w:rPr>
          <w:sz w:val="24"/>
        </w:rPr>
        <w:t>at</w:t>
      </w:r>
      <w:r>
        <w:rPr>
          <w:spacing w:val="-10"/>
          <w:sz w:val="24"/>
        </w:rPr>
        <w:t xml:space="preserve"> </w:t>
      </w:r>
      <w:r>
        <w:rPr>
          <w:sz w:val="24"/>
        </w:rPr>
        <w:t>the</w:t>
      </w:r>
      <w:r>
        <w:rPr>
          <w:spacing w:val="-5"/>
          <w:sz w:val="24"/>
        </w:rPr>
        <w:t xml:space="preserve"> </w:t>
      </w:r>
      <w:r>
        <w:rPr>
          <w:sz w:val="24"/>
        </w:rPr>
        <w:t>end</w:t>
      </w:r>
      <w:r>
        <w:rPr>
          <w:spacing w:val="-9"/>
          <w:sz w:val="24"/>
        </w:rPr>
        <w:t xml:space="preserve"> </w:t>
      </w:r>
      <w:r>
        <w:rPr>
          <w:sz w:val="24"/>
        </w:rPr>
        <w:t>of</w:t>
      </w:r>
      <w:r>
        <w:rPr>
          <w:spacing w:val="-8"/>
          <w:sz w:val="24"/>
        </w:rPr>
        <w:t xml:space="preserve"> </w:t>
      </w:r>
      <w:r>
        <w:rPr>
          <w:sz w:val="24"/>
        </w:rPr>
        <w:t>the</w:t>
      </w:r>
      <w:r>
        <w:rPr>
          <w:spacing w:val="-10"/>
          <w:sz w:val="24"/>
        </w:rPr>
        <w:t xml:space="preserve"> </w:t>
      </w:r>
      <w:r>
        <w:rPr>
          <w:sz w:val="24"/>
        </w:rPr>
        <w:t>report.</w:t>
      </w:r>
      <w:r>
        <w:rPr>
          <w:spacing w:val="-3"/>
          <w:sz w:val="24"/>
        </w:rPr>
        <w:t xml:space="preserve"> </w:t>
      </w:r>
      <w:r>
        <w:rPr>
          <w:sz w:val="24"/>
        </w:rPr>
        <w:t>The</w:t>
      </w:r>
      <w:r>
        <w:rPr>
          <w:spacing w:val="-10"/>
          <w:sz w:val="24"/>
        </w:rPr>
        <w:t xml:space="preserve"> </w:t>
      </w:r>
      <w:r>
        <w:rPr>
          <w:sz w:val="24"/>
        </w:rPr>
        <w:t>references</w:t>
      </w:r>
      <w:r>
        <w:rPr>
          <w:spacing w:val="-7"/>
          <w:sz w:val="24"/>
        </w:rPr>
        <w:t xml:space="preserve"> </w:t>
      </w:r>
      <w:r>
        <w:rPr>
          <w:sz w:val="24"/>
        </w:rPr>
        <w:t>should</w:t>
      </w:r>
      <w:r>
        <w:rPr>
          <w:spacing w:val="-9"/>
          <w:sz w:val="24"/>
        </w:rPr>
        <w:t xml:space="preserve"> </w:t>
      </w:r>
      <w:r>
        <w:rPr>
          <w:sz w:val="24"/>
        </w:rPr>
        <w:t>be</w:t>
      </w:r>
      <w:r>
        <w:rPr>
          <w:spacing w:val="-10"/>
          <w:sz w:val="24"/>
        </w:rPr>
        <w:t xml:space="preserve"> </w:t>
      </w:r>
      <w:r>
        <w:rPr>
          <w:sz w:val="24"/>
        </w:rPr>
        <w:t>numbered</w:t>
      </w:r>
      <w:r>
        <w:rPr>
          <w:spacing w:val="-9"/>
          <w:sz w:val="24"/>
        </w:rPr>
        <w:t xml:space="preserve"> </w:t>
      </w:r>
      <w:r>
        <w:rPr>
          <w:sz w:val="24"/>
        </w:rPr>
        <w:t>in the order they are used in the text. The name of the author/authors should be immediately followed</w:t>
      </w:r>
      <w:r>
        <w:rPr>
          <w:spacing w:val="-11"/>
          <w:sz w:val="24"/>
        </w:rPr>
        <w:t xml:space="preserve"> </w:t>
      </w:r>
      <w:r>
        <w:rPr>
          <w:sz w:val="24"/>
        </w:rPr>
        <w:t>by</w:t>
      </w:r>
      <w:r>
        <w:rPr>
          <w:spacing w:val="-11"/>
          <w:sz w:val="24"/>
        </w:rPr>
        <w:t xml:space="preserve"> </w:t>
      </w:r>
      <w:r>
        <w:rPr>
          <w:sz w:val="24"/>
        </w:rPr>
        <w:t>the</w:t>
      </w:r>
      <w:r>
        <w:rPr>
          <w:spacing w:val="-12"/>
          <w:sz w:val="24"/>
        </w:rPr>
        <w:t xml:space="preserve"> </w:t>
      </w:r>
      <w:r>
        <w:rPr>
          <w:sz w:val="24"/>
        </w:rPr>
        <w:t>year</w:t>
      </w:r>
      <w:r>
        <w:rPr>
          <w:spacing w:val="-11"/>
          <w:sz w:val="24"/>
        </w:rPr>
        <w:t xml:space="preserve"> </w:t>
      </w:r>
      <w:r>
        <w:rPr>
          <w:sz w:val="24"/>
        </w:rPr>
        <w:t>and</w:t>
      </w:r>
      <w:r>
        <w:rPr>
          <w:spacing w:val="-11"/>
          <w:sz w:val="24"/>
        </w:rPr>
        <w:t xml:space="preserve"> </w:t>
      </w:r>
      <w:r>
        <w:rPr>
          <w:sz w:val="24"/>
        </w:rPr>
        <w:t>other</w:t>
      </w:r>
      <w:r>
        <w:rPr>
          <w:spacing w:val="-11"/>
          <w:sz w:val="24"/>
        </w:rPr>
        <w:t xml:space="preserve"> </w:t>
      </w:r>
      <w:r>
        <w:rPr>
          <w:sz w:val="24"/>
        </w:rPr>
        <w:t>details).</w:t>
      </w:r>
      <w:r>
        <w:rPr>
          <w:spacing w:val="-10"/>
          <w:sz w:val="24"/>
        </w:rPr>
        <w:t xml:space="preserve"> </w:t>
      </w:r>
      <w:r>
        <w:rPr>
          <w:sz w:val="24"/>
        </w:rPr>
        <w:t>References</w:t>
      </w:r>
      <w:r>
        <w:rPr>
          <w:spacing w:val="-9"/>
          <w:sz w:val="24"/>
        </w:rPr>
        <w:t xml:space="preserve"> </w:t>
      </w:r>
      <w:r>
        <w:rPr>
          <w:sz w:val="24"/>
        </w:rPr>
        <w:t>should</w:t>
      </w:r>
      <w:r>
        <w:rPr>
          <w:spacing w:val="-11"/>
          <w:sz w:val="24"/>
        </w:rPr>
        <w:t xml:space="preserve"> </w:t>
      </w:r>
      <w:r>
        <w:rPr>
          <w:sz w:val="24"/>
        </w:rPr>
        <w:t>not</w:t>
      </w:r>
      <w:r>
        <w:rPr>
          <w:spacing w:val="-12"/>
          <w:sz w:val="24"/>
        </w:rPr>
        <w:t xml:space="preserve"> </w:t>
      </w:r>
      <w:r>
        <w:rPr>
          <w:sz w:val="24"/>
        </w:rPr>
        <w:t>be</w:t>
      </w:r>
      <w:r>
        <w:rPr>
          <w:spacing w:val="-12"/>
          <w:sz w:val="24"/>
        </w:rPr>
        <w:t xml:space="preserve"> </w:t>
      </w:r>
      <w:r>
        <w:rPr>
          <w:sz w:val="24"/>
        </w:rPr>
        <w:t>cited</w:t>
      </w:r>
      <w:r>
        <w:rPr>
          <w:spacing w:val="-11"/>
          <w:sz w:val="24"/>
        </w:rPr>
        <w:t xml:space="preserve"> </w:t>
      </w:r>
      <w:r>
        <w:rPr>
          <w:sz w:val="24"/>
        </w:rPr>
        <w:t>from</w:t>
      </w:r>
      <w:r>
        <w:rPr>
          <w:spacing w:val="-12"/>
          <w:sz w:val="24"/>
        </w:rPr>
        <w:t xml:space="preserve"> </w:t>
      </w:r>
      <w:r>
        <w:rPr>
          <w:sz w:val="24"/>
        </w:rPr>
        <w:t>Blogs,</w:t>
      </w:r>
      <w:r>
        <w:rPr>
          <w:spacing w:val="-11"/>
          <w:sz w:val="24"/>
        </w:rPr>
        <w:t xml:space="preserve"> </w:t>
      </w:r>
      <w:r>
        <w:rPr>
          <w:sz w:val="24"/>
        </w:rPr>
        <w:t>Twitter etc. but should refer to good Journal or Conference papers. Typical examples of the references are given below:</w:t>
      </w:r>
    </w:p>
    <w:sectPr w:rsidR="00571967">
      <w:pgSz w:w="12240" w:h="15840"/>
      <w:pgMar w:top="1380" w:right="1080" w:bottom="1220" w:left="1440" w:header="0" w:footer="103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5A111" w14:textId="77777777" w:rsidR="009C4B8D" w:rsidRDefault="009C4B8D">
      <w:r>
        <w:separator/>
      </w:r>
    </w:p>
  </w:endnote>
  <w:endnote w:type="continuationSeparator" w:id="0">
    <w:p w14:paraId="6044FE0F" w14:textId="77777777" w:rsidR="009C4B8D" w:rsidRDefault="009C4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4721" w14:textId="77777777" w:rsidR="00571967" w:rsidRDefault="00000000">
    <w:pPr>
      <w:pStyle w:val="BodyText"/>
      <w:spacing w:line="14" w:lineRule="auto"/>
      <w:rPr>
        <w:sz w:val="20"/>
      </w:rPr>
    </w:pPr>
    <w:r>
      <w:rPr>
        <w:noProof/>
        <w:sz w:val="20"/>
      </w:rPr>
      <mc:AlternateContent>
        <mc:Choice Requires="wps">
          <w:drawing>
            <wp:anchor distT="0" distB="0" distL="0" distR="0" simplePos="0" relativeHeight="487486464" behindDoc="1" locked="0" layoutInCell="1" allowOverlap="1" wp14:anchorId="5265D36C" wp14:editId="276CB8B1">
              <wp:simplePos x="0" y="0"/>
              <wp:positionH relativeFrom="page">
                <wp:posOffset>3557651</wp:posOffset>
              </wp:positionH>
              <wp:positionV relativeFrom="page">
                <wp:posOffset>9263668</wp:posOffset>
              </wp:positionV>
              <wp:extent cx="66040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0" cy="180340"/>
                      </a:xfrm>
                      <a:prstGeom prst="rect">
                        <a:avLst/>
                      </a:prstGeom>
                    </wps:spPr>
                    <wps:txbx>
                      <w:txbxContent>
                        <w:p w14:paraId="10F62BB4" w14:textId="77777777" w:rsidR="00571967" w:rsidRDefault="00000000">
                          <w:pPr>
                            <w:spacing w:before="10"/>
                            <w:ind w:left="20"/>
                            <w:rPr>
                              <w:b/>
                            </w:rPr>
                          </w:pPr>
                          <w:r>
                            <w:t>Page</w:t>
                          </w:r>
                          <w:r>
                            <w:rPr>
                              <w:spacing w:val="1"/>
                            </w:rPr>
                            <w:t xml:space="preserve"> </w:t>
                          </w:r>
                          <w:r>
                            <w:rPr>
                              <w:b/>
                            </w:rPr>
                            <w:fldChar w:fldCharType="begin"/>
                          </w:r>
                          <w:r>
                            <w:rPr>
                              <w:b/>
                            </w:rPr>
                            <w:instrText xml:space="preserve"> PAGE </w:instrText>
                          </w:r>
                          <w:r>
                            <w:rPr>
                              <w:b/>
                            </w:rPr>
                            <w:fldChar w:fldCharType="separate"/>
                          </w:r>
                          <w:r>
                            <w:rPr>
                              <w:b/>
                            </w:rPr>
                            <w:t>2</w:t>
                          </w:r>
                          <w:r>
                            <w:rPr>
                              <w:b/>
                            </w:rPr>
                            <w:fldChar w:fldCharType="end"/>
                          </w:r>
                          <w:r>
                            <w:rPr>
                              <w:b/>
                            </w:rPr>
                            <w:t xml:space="preserve"> </w:t>
                          </w:r>
                          <w:r>
                            <w:t>of</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6</w:t>
                          </w:r>
                          <w:r>
                            <w:rPr>
                              <w:b/>
                              <w:spacing w:val="-10"/>
                            </w:rPr>
                            <w:fldChar w:fldCharType="end"/>
                          </w:r>
                        </w:p>
                      </w:txbxContent>
                    </wps:txbx>
                    <wps:bodyPr wrap="square" lIns="0" tIns="0" rIns="0" bIns="0" rtlCol="0">
                      <a:noAutofit/>
                    </wps:bodyPr>
                  </wps:wsp>
                </a:graphicData>
              </a:graphic>
            </wp:anchor>
          </w:drawing>
        </mc:Choice>
        <mc:Fallback>
          <w:pict>
            <v:shapetype w14:anchorId="5265D36C" id="_x0000_t202" coordsize="21600,21600" o:spt="202" path="m,l,21600r21600,l21600,xe">
              <v:stroke joinstyle="miter"/>
              <v:path gradientshapeok="t" o:connecttype="rect"/>
            </v:shapetype>
            <v:shape id="Textbox 2" o:spid="_x0000_s1026" type="#_x0000_t202" style="position:absolute;margin-left:280.15pt;margin-top:729.4pt;width:52pt;height:14.2pt;z-index:-158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" filled="f" stroked="f">
              <v:textbox inset="0,0,0,0">
                <w:txbxContent>
                  <w:p w14:paraId="10F62BB4" w14:textId="77777777" w:rsidR="00571967" w:rsidRDefault="00000000">
                    <w:pPr>
                      <w:spacing w:before="10"/>
                      <w:ind w:left="20"/>
                      <w:rPr>
                        <w:b/>
                      </w:rPr>
                    </w:pPr>
                    <w:r>
                      <w:t>Page</w:t>
                    </w:r>
                    <w:r>
                      <w:rPr>
                        <w:spacing w:val="1"/>
                      </w:rPr>
                      <w:t xml:space="preserve"> </w:t>
                    </w:r>
                    <w:r>
                      <w:rPr>
                        <w:b/>
                      </w:rPr>
                      <w:fldChar w:fldCharType="begin"/>
                    </w:r>
                    <w:r>
                      <w:rPr>
                        <w:b/>
                      </w:rPr>
                      <w:instrText xml:space="preserve"> PAGE </w:instrText>
                    </w:r>
                    <w:r>
                      <w:rPr>
                        <w:b/>
                      </w:rPr>
                      <w:fldChar w:fldCharType="separate"/>
                    </w:r>
                    <w:r>
                      <w:rPr>
                        <w:b/>
                      </w:rPr>
                      <w:t>2</w:t>
                    </w:r>
                    <w:r>
                      <w:rPr>
                        <w:b/>
                      </w:rPr>
                      <w:fldChar w:fldCharType="end"/>
                    </w:r>
                    <w:r>
                      <w:rPr>
                        <w:b/>
                      </w:rPr>
                      <w:t xml:space="preserve"> </w:t>
                    </w:r>
                    <w:r>
                      <w:t>of</w:t>
                    </w:r>
                    <w:r>
                      <w:rPr>
                        <w:spacing w:val="1"/>
                      </w:rPr>
                      <w:t xml:space="preserve"> </w:t>
                    </w:r>
                    <w:r>
                      <w:rPr>
                        <w:b/>
                        <w:spacing w:val="-10"/>
                      </w:rPr>
                      <w:fldChar w:fldCharType="begin"/>
                    </w:r>
                    <w:r>
                      <w:rPr>
                        <w:b/>
                        <w:spacing w:val="-10"/>
                      </w:rPr>
                      <w:instrText xml:space="preserve"> NUMPAGES </w:instrText>
                    </w:r>
                    <w:r>
                      <w:rPr>
                        <w:b/>
                        <w:spacing w:val="-10"/>
                      </w:rPr>
                      <w:fldChar w:fldCharType="separate"/>
                    </w:r>
                    <w:r>
                      <w:rPr>
                        <w:b/>
                        <w:spacing w:val="-10"/>
                      </w:rPr>
                      <w:t>6</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411D" w14:textId="77777777" w:rsidR="009C4B8D" w:rsidRDefault="009C4B8D">
      <w:r>
        <w:separator/>
      </w:r>
    </w:p>
  </w:footnote>
  <w:footnote w:type="continuationSeparator" w:id="0">
    <w:p w14:paraId="40B101FC" w14:textId="77777777" w:rsidR="009C4B8D" w:rsidRDefault="009C4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7D"/>
    <w:multiLevelType w:val="hybridMultilevel"/>
    <w:tmpl w:val="6BFAC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815DAA"/>
    <w:multiLevelType w:val="hybridMultilevel"/>
    <w:tmpl w:val="256025AC"/>
    <w:lvl w:ilvl="0" w:tplc="AD307C46">
      <w:numFmt w:val="bullet"/>
      <w:lvlText w:val="•"/>
      <w:lvlJc w:val="left"/>
      <w:pPr>
        <w:ind w:left="721" w:hanging="360"/>
      </w:pPr>
      <w:rPr>
        <w:rFonts w:ascii="Arial MT" w:eastAsia="Arial MT" w:hAnsi="Arial MT" w:cs="Arial MT" w:hint="default"/>
        <w:spacing w:val="0"/>
        <w:w w:val="100"/>
        <w:lang w:val="en-US" w:eastAsia="en-US" w:bidi="ar-SA"/>
      </w:rPr>
    </w:lvl>
    <w:lvl w:ilvl="1" w:tplc="FE2440A0">
      <w:numFmt w:val="bullet"/>
      <w:lvlText w:val="•"/>
      <w:lvlJc w:val="left"/>
      <w:pPr>
        <w:ind w:left="1620" w:hanging="360"/>
      </w:pPr>
      <w:rPr>
        <w:rFonts w:hint="default"/>
        <w:lang w:val="en-US" w:eastAsia="en-US" w:bidi="ar-SA"/>
      </w:rPr>
    </w:lvl>
    <w:lvl w:ilvl="2" w:tplc="BA32A36C">
      <w:numFmt w:val="bullet"/>
      <w:lvlText w:val="•"/>
      <w:lvlJc w:val="left"/>
      <w:pPr>
        <w:ind w:left="2520" w:hanging="360"/>
      </w:pPr>
      <w:rPr>
        <w:rFonts w:hint="default"/>
        <w:lang w:val="en-US" w:eastAsia="en-US" w:bidi="ar-SA"/>
      </w:rPr>
    </w:lvl>
    <w:lvl w:ilvl="3" w:tplc="EC6234EA">
      <w:numFmt w:val="bullet"/>
      <w:lvlText w:val="•"/>
      <w:lvlJc w:val="left"/>
      <w:pPr>
        <w:ind w:left="3420" w:hanging="360"/>
      </w:pPr>
      <w:rPr>
        <w:rFonts w:hint="default"/>
        <w:lang w:val="en-US" w:eastAsia="en-US" w:bidi="ar-SA"/>
      </w:rPr>
    </w:lvl>
    <w:lvl w:ilvl="4" w:tplc="64E40252">
      <w:numFmt w:val="bullet"/>
      <w:lvlText w:val="•"/>
      <w:lvlJc w:val="left"/>
      <w:pPr>
        <w:ind w:left="4320" w:hanging="360"/>
      </w:pPr>
      <w:rPr>
        <w:rFonts w:hint="default"/>
        <w:lang w:val="en-US" w:eastAsia="en-US" w:bidi="ar-SA"/>
      </w:rPr>
    </w:lvl>
    <w:lvl w:ilvl="5" w:tplc="7FBCF52A">
      <w:numFmt w:val="bullet"/>
      <w:lvlText w:val="•"/>
      <w:lvlJc w:val="left"/>
      <w:pPr>
        <w:ind w:left="5220" w:hanging="360"/>
      </w:pPr>
      <w:rPr>
        <w:rFonts w:hint="default"/>
        <w:lang w:val="en-US" w:eastAsia="en-US" w:bidi="ar-SA"/>
      </w:rPr>
    </w:lvl>
    <w:lvl w:ilvl="6" w:tplc="17FCA752">
      <w:numFmt w:val="bullet"/>
      <w:lvlText w:val="•"/>
      <w:lvlJc w:val="left"/>
      <w:pPr>
        <w:ind w:left="6120" w:hanging="360"/>
      </w:pPr>
      <w:rPr>
        <w:rFonts w:hint="default"/>
        <w:lang w:val="en-US" w:eastAsia="en-US" w:bidi="ar-SA"/>
      </w:rPr>
    </w:lvl>
    <w:lvl w:ilvl="7" w:tplc="93AA5232">
      <w:numFmt w:val="bullet"/>
      <w:lvlText w:val="•"/>
      <w:lvlJc w:val="left"/>
      <w:pPr>
        <w:ind w:left="7020" w:hanging="360"/>
      </w:pPr>
      <w:rPr>
        <w:rFonts w:hint="default"/>
        <w:lang w:val="en-US" w:eastAsia="en-US" w:bidi="ar-SA"/>
      </w:rPr>
    </w:lvl>
    <w:lvl w:ilvl="8" w:tplc="AABEDEA8">
      <w:numFmt w:val="bullet"/>
      <w:lvlText w:val="•"/>
      <w:lvlJc w:val="left"/>
      <w:pPr>
        <w:ind w:left="7920" w:hanging="360"/>
      </w:pPr>
      <w:rPr>
        <w:rFonts w:hint="default"/>
        <w:lang w:val="en-US" w:eastAsia="en-US" w:bidi="ar-SA"/>
      </w:rPr>
    </w:lvl>
  </w:abstractNum>
  <w:abstractNum w:abstractNumId="2" w15:restartNumberingAfterBreak="0">
    <w:nsid w:val="6F445D11"/>
    <w:multiLevelType w:val="hybridMultilevel"/>
    <w:tmpl w:val="6AC8F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9087066">
    <w:abstractNumId w:val="1"/>
  </w:num>
  <w:num w:numId="2" w16cid:durableId="1788770856">
    <w:abstractNumId w:val="2"/>
  </w:num>
  <w:num w:numId="3" w16cid:durableId="1756895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1967"/>
    <w:rsid w:val="000A1E36"/>
    <w:rsid w:val="000B64CA"/>
    <w:rsid w:val="000C3C56"/>
    <w:rsid w:val="000C4EAF"/>
    <w:rsid w:val="002C76D6"/>
    <w:rsid w:val="003315F0"/>
    <w:rsid w:val="00571967"/>
    <w:rsid w:val="005A422D"/>
    <w:rsid w:val="006B6BAF"/>
    <w:rsid w:val="006E40E4"/>
    <w:rsid w:val="007449F6"/>
    <w:rsid w:val="00751CAC"/>
    <w:rsid w:val="00762781"/>
    <w:rsid w:val="00883B80"/>
    <w:rsid w:val="00992067"/>
    <w:rsid w:val="009C4B8D"/>
    <w:rsid w:val="00B96A69"/>
    <w:rsid w:val="00C2162A"/>
    <w:rsid w:val="00CE3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F8D6"/>
  <w15:docId w15:val="{6062CE80-8574-42B6-A993-D05B01D84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4" w:right="359"/>
      <w:jc w:val="center"/>
      <w:outlineLvl w:val="0"/>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38"/>
      <w:ind w:left="5" w:right="359"/>
      <w:jc w:val="center"/>
    </w:pPr>
    <w:rPr>
      <w:b/>
      <w:bCs/>
      <w:sz w:val="36"/>
      <w:szCs w:val="36"/>
    </w:rPr>
  </w:style>
  <w:style w:type="paragraph" w:styleId="ListParagraph">
    <w:name w:val="List Paragraph"/>
    <w:basedOn w:val="Normal"/>
    <w:uiPriority w:val="1"/>
    <w:qFormat/>
    <w:pPr>
      <w:spacing w:before="243"/>
      <w:ind w:left="720" w:hanging="360"/>
    </w:pPr>
  </w:style>
  <w:style w:type="paragraph" w:customStyle="1" w:styleId="TableParagraph">
    <w:name w:val="Table Paragraph"/>
    <w:basedOn w:val="Normal"/>
    <w:uiPriority w:val="1"/>
    <w:qFormat/>
  </w:style>
  <w:style w:type="table" w:styleId="TableGridLight">
    <w:name w:val="Grid Table Light"/>
    <w:basedOn w:val="TableNormal"/>
    <w:uiPriority w:val="40"/>
    <w:rsid w:val="00B96A6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96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3C5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3FB5D-CF86-4D6E-90F6-5C54CDDEB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19</Pages>
  <Words>3391</Words>
  <Characters>19331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dc:creator>
  <cp:keywords/>
  <dc:description/>
  <cp:lastModifiedBy>mittalakhil666@outlook.com</cp:lastModifiedBy>
  <cp:revision>18</cp:revision>
  <dcterms:created xsi:type="dcterms:W3CDTF">2026-03-21T08:09:00Z</dcterms:created>
  <dcterms:modified xsi:type="dcterms:W3CDTF">2026-03-21T09:51:00Z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vt:lpwstr>
  </property>
  <property fmtid="{D5CDD505-2E9C-101B-9397-08002B2CF9AE}" pid="4" name="LastSaved">
    <vt:filetime>2026-03-21T00:00:00Z</vt:filetime>
  </property>
</Properties>
</file>