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D76" w:rsidRDefault="007B2D76" w:rsidP="00C84EEB">
      <w:pPr>
        <w:spacing w:after="0"/>
        <w:jc w:val="both"/>
        <w:rPr>
          <w:lang w:val="en-GB" w:eastAsia="en-GB"/>
        </w:rPr>
      </w:pPr>
    </w:p>
    <w:p w:rsidR="005B5D4F" w:rsidRDefault="005B5D4F" w:rsidP="00C84EEB">
      <w:pPr>
        <w:spacing w:after="0"/>
        <w:jc w:val="both"/>
        <w:rPr>
          <w:lang w:val="en-GB" w:eastAsia="en-GB"/>
        </w:rPr>
      </w:pPr>
    </w:p>
    <w:p w:rsidR="0081684C" w:rsidRPr="00F5400E" w:rsidRDefault="007B2D76" w:rsidP="00C84EEB">
      <w:pPr>
        <w:spacing w:after="0"/>
        <w:jc w:val="both"/>
        <w:rPr>
          <w:lang w:val="en-GB" w:eastAsia="en-GB"/>
        </w:rPr>
      </w:pPr>
      <w:r>
        <w:rPr>
          <w:lang w:val="en-GB" w:eastAsia="en-GB"/>
        </w:rPr>
        <w:t>New York</w:t>
      </w:r>
      <w:r w:rsidR="00404404">
        <w:rPr>
          <w:lang w:val="en-GB" w:eastAsia="en-GB"/>
        </w:rPr>
        <w:t>, 1</w:t>
      </w:r>
      <w:r>
        <w:rPr>
          <w:lang w:val="en-GB" w:eastAsia="en-GB"/>
        </w:rPr>
        <w:t>5</w:t>
      </w:r>
      <w:r w:rsidR="00194D74" w:rsidRPr="00F5400E">
        <w:rPr>
          <w:lang w:val="en-GB" w:eastAsia="en-GB"/>
        </w:rPr>
        <w:t xml:space="preserve"> </w:t>
      </w:r>
      <w:r>
        <w:rPr>
          <w:lang w:val="en-GB" w:eastAsia="en-GB"/>
        </w:rPr>
        <w:t>August 2014</w:t>
      </w:r>
    </w:p>
    <w:p w:rsidR="00F5400E" w:rsidRDefault="00F5400E" w:rsidP="00C84EEB">
      <w:pPr>
        <w:spacing w:after="0"/>
        <w:jc w:val="both"/>
        <w:rPr>
          <w:rFonts w:cstheme="minorHAnsi"/>
          <w:lang w:val="en-GB" w:eastAsia="en-GB"/>
        </w:rPr>
      </w:pPr>
    </w:p>
    <w:p w:rsidR="005B5D4F" w:rsidRDefault="005B5D4F" w:rsidP="00C84EEB">
      <w:pPr>
        <w:spacing w:after="0"/>
        <w:jc w:val="both"/>
        <w:rPr>
          <w:rFonts w:cstheme="minorHAnsi"/>
          <w:lang w:val="en-GB" w:eastAsia="en-GB"/>
        </w:rPr>
      </w:pPr>
    </w:p>
    <w:p w:rsidR="0081684C" w:rsidRPr="00511526" w:rsidRDefault="00DF7678" w:rsidP="00C84EEB">
      <w:pPr>
        <w:spacing w:after="0"/>
        <w:jc w:val="both"/>
        <w:rPr>
          <w:rFonts w:cstheme="minorHAnsi"/>
          <w:lang w:val="en-GB" w:eastAsia="en-GB"/>
        </w:rPr>
      </w:pPr>
      <w:r>
        <w:rPr>
          <w:rFonts w:cstheme="minorHAnsi"/>
          <w:lang w:val="en-GB" w:eastAsia="en-GB"/>
        </w:rPr>
        <w:t xml:space="preserve">Dear Hon. </w:t>
      </w:r>
      <w:r w:rsidR="000C3865">
        <w:rPr>
          <w:rFonts w:cstheme="minorHAnsi"/>
          <w:lang w:val="en-GB" w:eastAsia="en-GB"/>
        </w:rPr>
        <w:t>Peter Julian</w:t>
      </w:r>
      <w:bookmarkStart w:id="0" w:name="_GoBack"/>
      <w:bookmarkEnd w:id="0"/>
      <w:r w:rsidR="0081684C" w:rsidRPr="00511526">
        <w:rPr>
          <w:rFonts w:cstheme="minorHAnsi"/>
          <w:lang w:val="en-GB" w:eastAsia="en-GB"/>
        </w:rPr>
        <w:t xml:space="preserve">, </w:t>
      </w:r>
    </w:p>
    <w:p w:rsidR="0081684C" w:rsidRPr="00511526" w:rsidRDefault="0081684C" w:rsidP="00C84EEB">
      <w:pPr>
        <w:spacing w:after="0"/>
        <w:jc w:val="both"/>
        <w:rPr>
          <w:rFonts w:cstheme="minorHAnsi"/>
          <w:lang w:val="en-GB" w:eastAsia="en-GB"/>
        </w:rPr>
      </w:pPr>
    </w:p>
    <w:p w:rsidR="007B2D76" w:rsidRPr="007B2D76" w:rsidRDefault="00C84EEB" w:rsidP="00C84EEB">
      <w:pPr>
        <w:spacing w:after="0"/>
        <w:jc w:val="both"/>
        <w:rPr>
          <w:rFonts w:cstheme="minorHAnsi"/>
        </w:rPr>
      </w:pPr>
      <w:r>
        <w:rPr>
          <w:rFonts w:cstheme="minorHAnsi"/>
          <w:lang w:val="en-GB"/>
        </w:rPr>
        <w:t xml:space="preserve">The </w:t>
      </w:r>
      <w:r w:rsidR="007B2D76">
        <w:rPr>
          <w:rFonts w:cstheme="minorHAnsi"/>
          <w:lang w:val="en-GB"/>
        </w:rPr>
        <w:t>Natural Resource Governance Institute (NRGI</w:t>
      </w:r>
      <w:r w:rsidRPr="00511526">
        <w:rPr>
          <w:rFonts w:cstheme="minorHAnsi"/>
          <w:lang w:val="en-GB"/>
        </w:rPr>
        <w:t xml:space="preserve">) </w:t>
      </w:r>
      <w:r>
        <w:rPr>
          <w:rFonts w:cstheme="minorHAnsi"/>
          <w:lang w:val="en-GB"/>
        </w:rPr>
        <w:t>is</w:t>
      </w:r>
      <w:r w:rsidRPr="00511526">
        <w:rPr>
          <w:rFonts w:cstheme="minorHAnsi"/>
        </w:rPr>
        <w:t xml:space="preserve"> organizing a </w:t>
      </w:r>
      <w:r w:rsidR="007B2D76">
        <w:rPr>
          <w:rFonts w:cstheme="minorHAnsi"/>
          <w:b/>
          <w:i/>
        </w:rPr>
        <w:t>Parliamentary Study Tour on Mining Revenue Management in Canada</w:t>
      </w:r>
      <w:r w:rsidR="007B2D76">
        <w:rPr>
          <w:rFonts w:cstheme="minorHAnsi"/>
        </w:rPr>
        <w:t xml:space="preserve"> for Mongolian Members of Parliament (MPs). We are writing to inquire </w:t>
      </w:r>
      <w:r w:rsidR="008E7936">
        <w:rPr>
          <w:rFonts w:cstheme="minorHAnsi"/>
        </w:rPr>
        <w:t>as to</w:t>
      </w:r>
      <w:r w:rsidR="007B2D76">
        <w:rPr>
          <w:rFonts w:cstheme="minorHAnsi"/>
        </w:rPr>
        <w:t xml:space="preserve"> your availability and to </w:t>
      </w:r>
      <w:r w:rsidR="00125D5F">
        <w:rPr>
          <w:rFonts w:cstheme="minorHAnsi"/>
        </w:rPr>
        <w:t xml:space="preserve">invite </w:t>
      </w:r>
      <w:r w:rsidR="00EE50F1">
        <w:rPr>
          <w:rFonts w:cstheme="minorHAnsi"/>
        </w:rPr>
        <w:t xml:space="preserve">you to meet the </w:t>
      </w:r>
      <w:r w:rsidR="003A0B27">
        <w:rPr>
          <w:rFonts w:cstheme="minorHAnsi"/>
        </w:rPr>
        <w:t>six</w:t>
      </w:r>
      <w:r w:rsidR="00125D5F">
        <w:rPr>
          <w:rFonts w:cstheme="minorHAnsi"/>
        </w:rPr>
        <w:t xml:space="preserve"> Mongolian MPs</w:t>
      </w:r>
      <w:r w:rsidR="00EE50F1">
        <w:rPr>
          <w:rFonts w:cstheme="minorHAnsi"/>
        </w:rPr>
        <w:t xml:space="preserve"> and </w:t>
      </w:r>
      <w:r w:rsidR="003A0B27">
        <w:rPr>
          <w:rFonts w:cstheme="minorHAnsi"/>
        </w:rPr>
        <w:t xml:space="preserve">three parliamentary </w:t>
      </w:r>
      <w:r w:rsidR="00EE50F1">
        <w:rPr>
          <w:rFonts w:cstheme="minorHAnsi"/>
        </w:rPr>
        <w:t>staff</w:t>
      </w:r>
      <w:r w:rsidR="003A0B27">
        <w:rPr>
          <w:rFonts w:cstheme="minorHAnsi"/>
        </w:rPr>
        <w:t>ers</w:t>
      </w:r>
      <w:r w:rsidR="00DF7678">
        <w:rPr>
          <w:rFonts w:cstheme="minorHAnsi"/>
        </w:rPr>
        <w:t xml:space="preserve"> to discuss Canada’s management of its natural resource wealth—specifically federal legislators’ role in overseeing oil, gas and mineral production and fiscal benefits—on September </w:t>
      </w:r>
      <w:r w:rsidR="000507A9">
        <w:rPr>
          <w:rFonts w:cstheme="minorHAnsi"/>
        </w:rPr>
        <w:t>8 or 9</w:t>
      </w:r>
      <w:r w:rsidR="008E7936">
        <w:rPr>
          <w:rFonts w:cstheme="minorHAnsi"/>
        </w:rPr>
        <w:t xml:space="preserve">, 2014 </w:t>
      </w:r>
      <w:r w:rsidR="00DF7678">
        <w:rPr>
          <w:rFonts w:cstheme="minorHAnsi"/>
        </w:rPr>
        <w:t xml:space="preserve">in </w:t>
      </w:r>
      <w:r w:rsidR="000507A9">
        <w:rPr>
          <w:rFonts w:cstheme="minorHAnsi"/>
        </w:rPr>
        <w:t>Vancouver</w:t>
      </w:r>
      <w:r w:rsidR="00125D5F">
        <w:rPr>
          <w:rFonts w:cstheme="minorHAnsi"/>
        </w:rPr>
        <w:t xml:space="preserve">. </w:t>
      </w:r>
    </w:p>
    <w:p w:rsidR="007B2D76" w:rsidRDefault="007B2D76" w:rsidP="00C84EEB">
      <w:pPr>
        <w:spacing w:after="0"/>
        <w:jc w:val="both"/>
        <w:rPr>
          <w:rFonts w:cstheme="minorHAnsi"/>
          <w:b/>
          <w:i/>
        </w:rPr>
      </w:pPr>
    </w:p>
    <w:p w:rsidR="007B2D76" w:rsidRDefault="007B2D76" w:rsidP="00125D5F">
      <w:pPr>
        <w:spacing w:after="0"/>
        <w:jc w:val="both"/>
        <w:rPr>
          <w:rFonts w:cstheme="minorHAnsi"/>
        </w:rPr>
      </w:pPr>
      <w:r>
        <w:rPr>
          <w:rFonts w:cstheme="minorHAnsi"/>
          <w:lang w:val="en-GB"/>
        </w:rPr>
        <w:t>NRGI</w:t>
      </w:r>
      <w:r w:rsidR="0081684C" w:rsidRPr="00511526">
        <w:rPr>
          <w:rFonts w:cstheme="minorHAnsi"/>
          <w:lang w:val="en-GB"/>
        </w:rPr>
        <w:t xml:space="preserve"> </w:t>
      </w:r>
      <w:r w:rsidR="0081684C" w:rsidRPr="00511526">
        <w:rPr>
          <w:rFonts w:cstheme="minorHAnsi"/>
        </w:rPr>
        <w:t>is a</w:t>
      </w:r>
      <w:r>
        <w:rPr>
          <w:rFonts w:cstheme="minorHAnsi"/>
        </w:rPr>
        <w:t>n independent,</w:t>
      </w:r>
      <w:r w:rsidR="0081684C" w:rsidRPr="00511526">
        <w:rPr>
          <w:rFonts w:cstheme="minorHAnsi"/>
        </w:rPr>
        <w:t xml:space="preserve"> non-profit policy institute that</w:t>
      </w:r>
      <w:r w:rsidR="00125D5F">
        <w:rPr>
          <w:rFonts w:cstheme="minorHAnsi"/>
        </w:rPr>
        <w:t xml:space="preserve"> helps governments and citizens realize the benefits of their countries’ oil, gas and mineral wealth. We support our partners’ efforts to improve natural resource governance through applied research and innovative approaches to technical advice, capacity development and advocacy. </w:t>
      </w:r>
      <w:r w:rsidR="008E7936">
        <w:rPr>
          <w:rFonts w:cstheme="minorHAnsi"/>
        </w:rPr>
        <w:t>O</w:t>
      </w:r>
      <w:r w:rsidR="00125D5F">
        <w:rPr>
          <w:rFonts w:cstheme="minorHAnsi"/>
        </w:rPr>
        <w:t xml:space="preserve">ur website </w:t>
      </w:r>
      <w:r w:rsidR="008E7936">
        <w:rPr>
          <w:rFonts w:cstheme="minorHAnsi"/>
        </w:rPr>
        <w:t>is</w:t>
      </w:r>
      <w:r w:rsidR="00125D5F">
        <w:rPr>
          <w:rFonts w:cstheme="minorHAnsi"/>
        </w:rPr>
        <w:t xml:space="preserve"> </w:t>
      </w:r>
      <w:hyperlink r:id="rId8" w:history="1">
        <w:r w:rsidR="00125D5F" w:rsidRPr="00E50ABC">
          <w:rPr>
            <w:rStyle w:val="Hyperlink"/>
            <w:rFonts w:cstheme="minorHAnsi"/>
          </w:rPr>
          <w:t>www.resourcegovernance.org</w:t>
        </w:r>
      </w:hyperlink>
      <w:r w:rsidR="00125D5F">
        <w:rPr>
          <w:rFonts w:cstheme="minorHAnsi"/>
        </w:rPr>
        <w:t xml:space="preserve">. </w:t>
      </w:r>
    </w:p>
    <w:p w:rsidR="00C84EEB" w:rsidRPr="00F5400E" w:rsidRDefault="00C84EEB" w:rsidP="00C84EEB">
      <w:pPr>
        <w:spacing w:after="0"/>
        <w:jc w:val="both"/>
        <w:rPr>
          <w:rFonts w:cstheme="minorHAnsi"/>
          <w:b/>
        </w:rPr>
      </w:pPr>
    </w:p>
    <w:p w:rsidR="008E7936" w:rsidRDefault="008E7936" w:rsidP="00C84EEB">
      <w:pPr>
        <w:spacing w:after="0"/>
        <w:jc w:val="both"/>
        <w:rPr>
          <w:rFonts w:cstheme="minorHAnsi"/>
          <w:lang w:val="en-GB" w:eastAsia="en-GB"/>
        </w:rPr>
      </w:pPr>
      <w:r>
        <w:rPr>
          <w:rFonts w:cstheme="minorHAnsi"/>
        </w:rPr>
        <w:t xml:space="preserve">The study tour will take place from September 7-13 and will comprise visits to Vancouver, Vancouver </w:t>
      </w:r>
      <w:proofErr w:type="gramStart"/>
      <w:r>
        <w:rPr>
          <w:rFonts w:cstheme="minorHAnsi"/>
        </w:rPr>
        <w:t>island</w:t>
      </w:r>
      <w:proofErr w:type="gramEnd"/>
      <w:r>
        <w:rPr>
          <w:rFonts w:cstheme="minorHAnsi"/>
        </w:rPr>
        <w:t xml:space="preserve"> and Edmonton. </w:t>
      </w:r>
      <w:r w:rsidR="0081684C" w:rsidRPr="00511526">
        <w:rPr>
          <w:rFonts w:cstheme="minorHAnsi"/>
          <w:lang w:val="en-GB" w:eastAsia="en-GB"/>
        </w:rPr>
        <w:t>The</w:t>
      </w:r>
      <w:r>
        <w:rPr>
          <w:rFonts w:cstheme="minorHAnsi"/>
          <w:lang w:val="en-GB" w:eastAsia="en-GB"/>
        </w:rPr>
        <w:t xml:space="preserve"> tour’s</w:t>
      </w:r>
      <w:r w:rsidR="0081684C" w:rsidRPr="00511526">
        <w:rPr>
          <w:rFonts w:cstheme="minorHAnsi"/>
          <w:lang w:val="en-GB" w:eastAsia="en-GB"/>
        </w:rPr>
        <w:t xml:space="preserve"> objective is to </w:t>
      </w:r>
      <w:r w:rsidR="00125D5F">
        <w:rPr>
          <w:rFonts w:cstheme="minorHAnsi"/>
          <w:lang w:val="en-GB" w:eastAsia="en-GB"/>
        </w:rPr>
        <w:t xml:space="preserve">strengthen Mongolian legislators’ technical knowledge of natural resource revenue management, specifically on fiscal terms, sovereign wealth fund governance, and the potential non-fiscal benefits of mining such as local business development. </w:t>
      </w:r>
    </w:p>
    <w:p w:rsidR="008E7936" w:rsidRDefault="008E7936" w:rsidP="00C84EEB">
      <w:pPr>
        <w:spacing w:after="0"/>
        <w:jc w:val="both"/>
        <w:rPr>
          <w:rFonts w:cstheme="minorHAnsi"/>
          <w:lang w:val="en-GB" w:eastAsia="en-GB"/>
        </w:rPr>
      </w:pPr>
    </w:p>
    <w:p w:rsidR="00B96A22" w:rsidRDefault="00125D5F" w:rsidP="00C84EEB">
      <w:pPr>
        <w:spacing w:after="0"/>
        <w:jc w:val="both"/>
        <w:rPr>
          <w:rFonts w:cstheme="minorHAnsi"/>
          <w:lang w:val="en-GB" w:eastAsia="en-GB"/>
        </w:rPr>
      </w:pPr>
      <w:r>
        <w:rPr>
          <w:rFonts w:cstheme="minorHAnsi"/>
          <w:lang w:val="en-GB" w:eastAsia="en-GB"/>
        </w:rPr>
        <w:t xml:space="preserve">Canada will be used as the principal case </w:t>
      </w:r>
      <w:proofErr w:type="gramStart"/>
      <w:r>
        <w:rPr>
          <w:rFonts w:cstheme="minorHAnsi"/>
          <w:lang w:val="en-GB" w:eastAsia="en-GB"/>
        </w:rPr>
        <w:t>study,</w:t>
      </w:r>
      <w:proofErr w:type="gramEnd"/>
      <w:r>
        <w:rPr>
          <w:rFonts w:cstheme="minorHAnsi"/>
          <w:lang w:val="en-GB" w:eastAsia="en-GB"/>
        </w:rPr>
        <w:t xml:space="preserve"> however we also intend to explore other </w:t>
      </w:r>
      <w:r w:rsidR="008E7936">
        <w:rPr>
          <w:rFonts w:cstheme="minorHAnsi"/>
          <w:lang w:val="en-GB" w:eastAsia="en-GB"/>
        </w:rPr>
        <w:t xml:space="preserve">country </w:t>
      </w:r>
      <w:r>
        <w:rPr>
          <w:rFonts w:cstheme="minorHAnsi"/>
          <w:lang w:val="en-GB" w:eastAsia="en-GB"/>
        </w:rPr>
        <w:t xml:space="preserve">experiences. </w:t>
      </w:r>
      <w:r w:rsidRPr="00511526">
        <w:rPr>
          <w:rFonts w:cstheme="minorHAnsi"/>
          <w:lang w:val="en-GB" w:eastAsia="en-GB"/>
        </w:rPr>
        <w:t xml:space="preserve">MPs will have the opportunity to </w:t>
      </w:r>
      <w:r w:rsidR="008E7936">
        <w:rPr>
          <w:rFonts w:cstheme="minorHAnsi"/>
          <w:lang w:val="en-GB" w:eastAsia="en-GB"/>
        </w:rPr>
        <w:t>discuss</w:t>
      </w:r>
      <w:r w:rsidRPr="00511526">
        <w:rPr>
          <w:rFonts w:cstheme="minorHAnsi"/>
          <w:lang w:val="en-GB" w:eastAsia="en-GB"/>
        </w:rPr>
        <w:t xml:space="preserve"> challenges and opportunities for parliamentary involvement at the different stages of the value chain of extraction, and network with legislators</w:t>
      </w:r>
      <w:r w:rsidR="008E7936">
        <w:rPr>
          <w:rFonts w:cstheme="minorHAnsi"/>
          <w:lang w:val="en-GB" w:eastAsia="en-GB"/>
        </w:rPr>
        <w:t>, government officials and other experts</w:t>
      </w:r>
      <w:r w:rsidRPr="00511526">
        <w:rPr>
          <w:rFonts w:cstheme="minorHAnsi"/>
          <w:lang w:val="en-GB" w:eastAsia="en-GB"/>
        </w:rPr>
        <w:t xml:space="preserve"> from </w:t>
      </w:r>
      <w:r>
        <w:rPr>
          <w:rFonts w:cstheme="minorHAnsi"/>
          <w:lang w:val="en-GB" w:eastAsia="en-GB"/>
        </w:rPr>
        <w:t>Canada</w:t>
      </w:r>
      <w:r w:rsidRPr="00511526">
        <w:rPr>
          <w:rFonts w:cstheme="minorHAnsi"/>
          <w:lang w:val="en-GB" w:eastAsia="en-GB"/>
        </w:rPr>
        <w:t>.</w:t>
      </w:r>
      <w:r>
        <w:rPr>
          <w:rFonts w:cstheme="minorHAnsi"/>
          <w:lang w:val="en-GB" w:eastAsia="en-GB"/>
        </w:rPr>
        <w:t xml:space="preserve"> </w:t>
      </w:r>
      <w:r w:rsidR="008E7936">
        <w:rPr>
          <w:rFonts w:cstheme="minorHAnsi"/>
          <w:lang w:val="en-GB" w:eastAsia="en-GB"/>
        </w:rPr>
        <w:t xml:space="preserve">Our agreement with the Mongolian parliament is that this will be the first of a series of activities with extensive follow-up in Ulaanbaatar. </w:t>
      </w:r>
      <w:r w:rsidR="00B66C0B" w:rsidRPr="00511526">
        <w:rPr>
          <w:rFonts w:cstheme="minorHAnsi"/>
          <w:lang w:val="en-GB" w:eastAsia="en-GB"/>
        </w:rPr>
        <w:t>For more information</w:t>
      </w:r>
      <w:r w:rsidR="00E74E61" w:rsidRPr="00511526">
        <w:rPr>
          <w:rFonts w:cstheme="minorHAnsi"/>
          <w:lang w:val="en-GB" w:eastAsia="en-GB"/>
        </w:rPr>
        <w:t xml:space="preserve"> please find </w:t>
      </w:r>
      <w:r w:rsidR="00B66C0B" w:rsidRPr="00511526">
        <w:rPr>
          <w:rFonts w:cstheme="minorHAnsi"/>
          <w:lang w:val="en-GB" w:eastAsia="en-GB"/>
        </w:rPr>
        <w:t>attached</w:t>
      </w:r>
      <w:r w:rsidR="00E74E61" w:rsidRPr="00511526">
        <w:rPr>
          <w:rFonts w:cstheme="minorHAnsi"/>
          <w:lang w:val="en-GB" w:eastAsia="en-GB"/>
        </w:rPr>
        <w:t xml:space="preserve"> the </w:t>
      </w:r>
      <w:r w:rsidR="008E7936">
        <w:rPr>
          <w:rFonts w:cstheme="minorHAnsi"/>
          <w:lang w:val="en-GB" w:eastAsia="en-GB"/>
        </w:rPr>
        <w:t>project document</w:t>
      </w:r>
      <w:r w:rsidR="00DE2F67">
        <w:rPr>
          <w:rFonts w:cstheme="minorHAnsi"/>
          <w:lang w:val="en-GB" w:eastAsia="en-GB"/>
        </w:rPr>
        <w:t xml:space="preserve"> and a letter from the Mongolian parliament requesting meetings with Canadian officials and legislators</w:t>
      </w:r>
      <w:r w:rsidR="00B66C0B" w:rsidRPr="00511526">
        <w:rPr>
          <w:rFonts w:cstheme="minorHAnsi"/>
          <w:lang w:val="en-GB" w:eastAsia="en-GB"/>
        </w:rPr>
        <w:t xml:space="preserve">. </w:t>
      </w:r>
    </w:p>
    <w:p w:rsidR="008D17CF" w:rsidRDefault="008D17CF" w:rsidP="00C84EEB">
      <w:pPr>
        <w:spacing w:after="0"/>
        <w:jc w:val="both"/>
        <w:rPr>
          <w:rFonts w:cstheme="minorHAnsi"/>
          <w:lang w:val="en-GB" w:eastAsia="en-GB"/>
        </w:rPr>
      </w:pPr>
    </w:p>
    <w:p w:rsidR="008D17CF" w:rsidRPr="00511526" w:rsidRDefault="005B5D4F" w:rsidP="00C84EEB">
      <w:pPr>
        <w:spacing w:after="0"/>
        <w:jc w:val="both"/>
        <w:rPr>
          <w:rFonts w:cstheme="minorHAnsi"/>
          <w:lang w:val="en-GB" w:eastAsia="en-GB"/>
        </w:rPr>
      </w:pPr>
      <w:r>
        <w:rPr>
          <w:rFonts w:cstheme="minorHAnsi"/>
          <w:lang w:val="en-GB" w:eastAsia="en-GB"/>
        </w:rPr>
        <w:t>Our aim is</w:t>
      </w:r>
      <w:r w:rsidR="008E7936">
        <w:rPr>
          <w:rFonts w:cstheme="minorHAnsi"/>
          <w:lang w:val="en-GB" w:eastAsia="en-GB"/>
        </w:rPr>
        <w:t xml:space="preserve"> to gather several </w:t>
      </w:r>
      <w:r w:rsidR="00DF7678">
        <w:rPr>
          <w:rFonts w:cstheme="minorHAnsi"/>
          <w:lang w:val="en-GB" w:eastAsia="en-GB"/>
        </w:rPr>
        <w:t>federal</w:t>
      </w:r>
      <w:r w:rsidR="008E7936">
        <w:rPr>
          <w:rFonts w:cstheme="minorHAnsi"/>
          <w:lang w:val="en-GB" w:eastAsia="en-GB"/>
        </w:rPr>
        <w:t xml:space="preserve"> legislators to share their experiences on mining and</w:t>
      </w:r>
      <w:r w:rsidR="00DF7678">
        <w:rPr>
          <w:rFonts w:cstheme="minorHAnsi"/>
          <w:lang w:val="en-GB" w:eastAsia="en-GB"/>
        </w:rPr>
        <w:t xml:space="preserve"> oil governance on Se</w:t>
      </w:r>
      <w:r w:rsidR="005870D8">
        <w:rPr>
          <w:rFonts w:cstheme="minorHAnsi"/>
          <w:lang w:val="en-GB" w:eastAsia="en-GB"/>
        </w:rPr>
        <w:t>ptember 8 or 9</w:t>
      </w:r>
      <w:r w:rsidR="00DF7678">
        <w:rPr>
          <w:rFonts w:cstheme="minorHAnsi"/>
          <w:lang w:val="en-GB" w:eastAsia="en-GB"/>
        </w:rPr>
        <w:t xml:space="preserve"> in </w:t>
      </w:r>
      <w:r w:rsidR="005870D8">
        <w:rPr>
          <w:rFonts w:cstheme="minorHAnsi"/>
          <w:lang w:val="en-GB" w:eastAsia="en-GB"/>
        </w:rPr>
        <w:t>Vancouver</w:t>
      </w:r>
      <w:r w:rsidR="008E7936">
        <w:rPr>
          <w:rFonts w:cstheme="minorHAnsi"/>
          <w:lang w:val="en-GB" w:eastAsia="en-GB"/>
        </w:rPr>
        <w:t xml:space="preserve">. </w:t>
      </w:r>
      <w:r w:rsidR="008D17CF">
        <w:rPr>
          <w:rFonts w:cstheme="minorHAnsi"/>
          <w:lang w:val="en-GB" w:eastAsia="en-GB"/>
        </w:rPr>
        <w:t xml:space="preserve">We hope you will be able to join us </w:t>
      </w:r>
      <w:r w:rsidR="008E7936">
        <w:rPr>
          <w:rFonts w:cstheme="minorHAnsi"/>
          <w:lang w:val="en-GB" w:eastAsia="en-GB"/>
        </w:rPr>
        <w:t>to share your views and knowledge with Mongolian parliamentarians</w:t>
      </w:r>
      <w:r w:rsidR="008D17CF">
        <w:rPr>
          <w:rFonts w:cstheme="minorHAnsi"/>
          <w:lang w:val="en-GB" w:eastAsia="en-GB"/>
        </w:rPr>
        <w:t xml:space="preserve">. </w:t>
      </w:r>
    </w:p>
    <w:p w:rsidR="00C84EEB" w:rsidRPr="00511526" w:rsidRDefault="00C84EEB" w:rsidP="00C84EEB">
      <w:pPr>
        <w:spacing w:after="0"/>
        <w:jc w:val="both"/>
        <w:rPr>
          <w:rFonts w:cstheme="minorHAnsi"/>
          <w:lang w:val="en-GB" w:eastAsia="en-GB"/>
        </w:rPr>
      </w:pPr>
    </w:p>
    <w:p w:rsidR="00B96A22" w:rsidRPr="00511526" w:rsidRDefault="00B96A22" w:rsidP="00C84EEB">
      <w:pPr>
        <w:spacing w:after="0"/>
        <w:jc w:val="both"/>
        <w:rPr>
          <w:rFonts w:cstheme="minorHAnsi"/>
          <w:lang w:val="en-GB" w:eastAsia="en-GB"/>
        </w:rPr>
      </w:pPr>
      <w:r w:rsidRPr="00511526">
        <w:rPr>
          <w:rFonts w:cstheme="minorHAnsi"/>
          <w:lang w:val="en-GB" w:eastAsia="en-GB"/>
        </w:rPr>
        <w:t xml:space="preserve">Yours Sincerely, </w:t>
      </w:r>
    </w:p>
    <w:p w:rsidR="008858DB" w:rsidRPr="00511526" w:rsidRDefault="00404404" w:rsidP="00C84EEB">
      <w:pPr>
        <w:spacing w:after="0"/>
        <w:jc w:val="both"/>
        <w:rPr>
          <w:rFonts w:cstheme="minorHAnsi"/>
          <w:lang w:val="en-GB" w:eastAsia="en-GB"/>
        </w:rPr>
      </w:pPr>
      <w:r>
        <w:rPr>
          <w:noProof/>
          <w:lang w:val="en-US"/>
        </w:rPr>
        <w:drawing>
          <wp:anchor distT="0" distB="0" distL="114300" distR="114300" simplePos="0" relativeHeight="251658240" behindDoc="1" locked="0" layoutInCell="1" allowOverlap="1" wp14:anchorId="32F6B7A3" wp14:editId="3DEFB637">
            <wp:simplePos x="0" y="0"/>
            <wp:positionH relativeFrom="column">
              <wp:posOffset>-38100</wp:posOffset>
            </wp:positionH>
            <wp:positionV relativeFrom="paragraph">
              <wp:posOffset>97790</wp:posOffset>
            </wp:positionV>
            <wp:extent cx="2009775" cy="551815"/>
            <wp:effectExtent l="0" t="0" r="952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eeta Kaimal Electronic Signature.jpg"/>
                    <pic:cNvPicPr/>
                  </pic:nvPicPr>
                  <pic:blipFill>
                    <a:blip r:embed="rId9">
                      <a:extLst>
                        <a:ext uri="{28A0092B-C50C-407E-A947-70E740481C1C}">
                          <a14:useLocalDpi xmlns:a14="http://schemas.microsoft.com/office/drawing/2010/main" val="0"/>
                        </a:ext>
                      </a:extLst>
                    </a:blip>
                    <a:stretch>
                      <a:fillRect/>
                    </a:stretch>
                  </pic:blipFill>
                  <pic:spPr>
                    <a:xfrm>
                      <a:off x="0" y="0"/>
                      <a:ext cx="2009775" cy="551815"/>
                    </a:xfrm>
                    <a:prstGeom prst="rect">
                      <a:avLst/>
                    </a:prstGeom>
                  </pic:spPr>
                </pic:pic>
              </a:graphicData>
            </a:graphic>
            <wp14:sizeRelH relativeFrom="page">
              <wp14:pctWidth>0</wp14:pctWidth>
            </wp14:sizeRelH>
            <wp14:sizeRelV relativeFrom="page">
              <wp14:pctHeight>0</wp14:pctHeight>
            </wp14:sizeRelV>
          </wp:anchor>
        </w:drawing>
      </w:r>
    </w:p>
    <w:p w:rsidR="0081684C" w:rsidRDefault="0081684C" w:rsidP="00C84EEB">
      <w:pPr>
        <w:spacing w:after="0" w:line="240" w:lineRule="auto"/>
        <w:jc w:val="both"/>
        <w:rPr>
          <w:lang w:val="en-GB" w:eastAsia="en-GB"/>
        </w:rPr>
      </w:pPr>
    </w:p>
    <w:p w:rsidR="00C84EEB" w:rsidRPr="00511526" w:rsidRDefault="00C84EEB" w:rsidP="00C84EEB">
      <w:pPr>
        <w:spacing w:after="0" w:line="240" w:lineRule="auto"/>
        <w:jc w:val="both"/>
        <w:rPr>
          <w:lang w:val="en-GB" w:eastAsia="en-GB"/>
        </w:rPr>
      </w:pPr>
    </w:p>
    <w:p w:rsidR="00404404" w:rsidRDefault="00404404" w:rsidP="00C84EEB">
      <w:pPr>
        <w:tabs>
          <w:tab w:val="center" w:pos="1701"/>
        </w:tabs>
        <w:spacing w:after="0" w:line="240" w:lineRule="auto"/>
      </w:pPr>
    </w:p>
    <w:p w:rsidR="00B96A22" w:rsidRPr="00511526" w:rsidRDefault="00511526" w:rsidP="00C84EEB">
      <w:pPr>
        <w:tabs>
          <w:tab w:val="center" w:pos="1701"/>
        </w:tabs>
        <w:spacing w:after="0" w:line="240" w:lineRule="auto"/>
      </w:pPr>
      <w:r>
        <w:t>Suneeta Kaimal</w:t>
      </w:r>
      <w:r w:rsidR="00E74E61" w:rsidRPr="00511526">
        <w:t xml:space="preserve"> </w:t>
      </w:r>
    </w:p>
    <w:p w:rsidR="00AB6053" w:rsidRPr="00DF7678" w:rsidRDefault="007B2D76" w:rsidP="00DF7678">
      <w:pPr>
        <w:tabs>
          <w:tab w:val="center" w:pos="1701"/>
        </w:tabs>
        <w:spacing w:after="0" w:line="240" w:lineRule="auto"/>
        <w:rPr>
          <w:i/>
        </w:rPr>
      </w:pPr>
      <w:r>
        <w:rPr>
          <w:i/>
        </w:rPr>
        <w:tab/>
        <w:t>Natural Resource Governance Institute</w:t>
      </w:r>
      <w:r w:rsidR="008858DB" w:rsidRPr="00511526">
        <w:rPr>
          <w:i/>
        </w:rPr>
        <w:t xml:space="preserve"> </w:t>
      </w:r>
      <w:r w:rsidR="00511526">
        <w:t>Deputy Director</w:t>
      </w:r>
    </w:p>
    <w:sectPr w:rsidR="00AB6053" w:rsidRPr="00DF7678" w:rsidSect="00F5400E">
      <w:headerReference w:type="default" r:id="rId10"/>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BEA" w:rsidRDefault="00276BEA" w:rsidP="00333955">
      <w:pPr>
        <w:spacing w:after="0" w:line="240" w:lineRule="auto"/>
      </w:pPr>
      <w:r>
        <w:separator/>
      </w:r>
    </w:p>
  </w:endnote>
  <w:endnote w:type="continuationSeparator" w:id="0">
    <w:p w:rsidR="00276BEA" w:rsidRDefault="00276BEA" w:rsidP="0033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BEA" w:rsidRDefault="00276BEA" w:rsidP="00333955">
      <w:pPr>
        <w:spacing w:after="0" w:line="240" w:lineRule="auto"/>
      </w:pPr>
      <w:r>
        <w:separator/>
      </w:r>
    </w:p>
  </w:footnote>
  <w:footnote w:type="continuationSeparator" w:id="0">
    <w:p w:rsidR="00276BEA" w:rsidRDefault="00276BEA" w:rsidP="003339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84C" w:rsidRDefault="007B2D76" w:rsidP="00E74E61">
    <w:pPr>
      <w:pStyle w:val="Header"/>
    </w:pPr>
    <w:r>
      <w:rPr>
        <w:noProof/>
        <w:lang w:val="en-US"/>
      </w:rPr>
      <w:drawing>
        <wp:inline distT="0" distB="0" distL="0" distR="0" wp14:anchorId="62C817A0" wp14:editId="313F37F5">
          <wp:extent cx="1967960" cy="895350"/>
          <wp:effectExtent l="0" t="0" r="0" b="0"/>
          <wp:docPr id="7" name="Picture 7" descr="C:\Users\abauer\AppData\Local\Microsoft\Windows\Temporary Internet Files\Content.Outlook\3KG9Z4YY\NRGI_logo_CMYK_no_strapline_with_white_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uer\AppData\Local\Microsoft\Windows\Temporary Internet Files\Content.Outlook\3KG9Z4YY\NRGI_logo_CMYK_no_strapline_with_white_bor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632" cy="906120"/>
                  </a:xfrm>
                  <a:prstGeom prst="rect">
                    <a:avLst/>
                  </a:prstGeom>
                  <a:noFill/>
                  <a:ln>
                    <a:noFill/>
                  </a:ln>
                </pic:spPr>
              </pic:pic>
            </a:graphicData>
          </a:graphic>
        </wp:inline>
      </w:drawing>
    </w:r>
    <w:r w:rsidR="00E74E61">
      <w:rPr>
        <w:noProof/>
        <w:lang w:val="en-GB" w:eastAsia="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F4DA4"/>
    <w:multiLevelType w:val="hybridMultilevel"/>
    <w:tmpl w:val="A30449A2"/>
    <w:lvl w:ilvl="0" w:tplc="BA862C52">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BFD6AEB"/>
    <w:multiLevelType w:val="hybridMultilevel"/>
    <w:tmpl w:val="24B2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4C"/>
    <w:rsid w:val="00002972"/>
    <w:rsid w:val="00020029"/>
    <w:rsid w:val="000227B0"/>
    <w:rsid w:val="000507A9"/>
    <w:rsid w:val="00070FC9"/>
    <w:rsid w:val="000C3865"/>
    <w:rsid w:val="00125D5F"/>
    <w:rsid w:val="0014431B"/>
    <w:rsid w:val="00152E18"/>
    <w:rsid w:val="00190F1E"/>
    <w:rsid w:val="00194D74"/>
    <w:rsid w:val="001B6AB4"/>
    <w:rsid w:val="001C5E95"/>
    <w:rsid w:val="001E444B"/>
    <w:rsid w:val="002341B9"/>
    <w:rsid w:val="00276BEA"/>
    <w:rsid w:val="00324B23"/>
    <w:rsid w:val="00333955"/>
    <w:rsid w:val="003A0B27"/>
    <w:rsid w:val="003D2C72"/>
    <w:rsid w:val="003D34D5"/>
    <w:rsid w:val="004029C3"/>
    <w:rsid w:val="00404404"/>
    <w:rsid w:val="0041011D"/>
    <w:rsid w:val="00482FE0"/>
    <w:rsid w:val="00511526"/>
    <w:rsid w:val="00520D5D"/>
    <w:rsid w:val="00574C21"/>
    <w:rsid w:val="005870D8"/>
    <w:rsid w:val="005A7144"/>
    <w:rsid w:val="005B5D4F"/>
    <w:rsid w:val="005C7010"/>
    <w:rsid w:val="00624B16"/>
    <w:rsid w:val="0062761F"/>
    <w:rsid w:val="00632B09"/>
    <w:rsid w:val="00647642"/>
    <w:rsid w:val="006849DA"/>
    <w:rsid w:val="006A2CAC"/>
    <w:rsid w:val="0070675D"/>
    <w:rsid w:val="0073511C"/>
    <w:rsid w:val="007B2D76"/>
    <w:rsid w:val="007C212F"/>
    <w:rsid w:val="0081684C"/>
    <w:rsid w:val="00817A2F"/>
    <w:rsid w:val="00856BAF"/>
    <w:rsid w:val="008858DB"/>
    <w:rsid w:val="008D17CF"/>
    <w:rsid w:val="008E7936"/>
    <w:rsid w:val="009E72C8"/>
    <w:rsid w:val="009F099C"/>
    <w:rsid w:val="00A032C0"/>
    <w:rsid w:val="00A255F8"/>
    <w:rsid w:val="00A632C7"/>
    <w:rsid w:val="00AB6053"/>
    <w:rsid w:val="00B66C0B"/>
    <w:rsid w:val="00B96A22"/>
    <w:rsid w:val="00BD1C6C"/>
    <w:rsid w:val="00BE45FF"/>
    <w:rsid w:val="00C022F4"/>
    <w:rsid w:val="00C84EEB"/>
    <w:rsid w:val="00D175CD"/>
    <w:rsid w:val="00DE2F67"/>
    <w:rsid w:val="00DF7678"/>
    <w:rsid w:val="00E74E61"/>
    <w:rsid w:val="00E91E85"/>
    <w:rsid w:val="00EE50F1"/>
    <w:rsid w:val="00EE79E2"/>
    <w:rsid w:val="00F5400E"/>
    <w:rsid w:val="00FA018D"/>
    <w:rsid w:val="00FB5D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1B9"/>
  </w:style>
  <w:style w:type="paragraph" w:styleId="Heading1">
    <w:name w:val="heading 1"/>
    <w:basedOn w:val="Normal"/>
    <w:next w:val="Normal"/>
    <w:link w:val="Heading1Char"/>
    <w:qFormat/>
    <w:rsid w:val="0081684C"/>
    <w:pPr>
      <w:spacing w:after="0" w:line="240" w:lineRule="auto"/>
      <w:jc w:val="center"/>
      <w:outlineLvl w:val="0"/>
    </w:pPr>
    <w:rPr>
      <w:rFonts w:ascii="Century Gothic" w:eastAsia="Times New Roman" w:hAnsi="Century Gothic" w:cs="Times New Roman"/>
      <w:b/>
      <w:bCs/>
      <w:iCs/>
      <w:color w:val="000000"/>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1B9"/>
    <w:pPr>
      <w:ind w:left="720"/>
      <w:contextualSpacing/>
    </w:pPr>
  </w:style>
  <w:style w:type="character" w:styleId="Hyperlink">
    <w:name w:val="Hyperlink"/>
    <w:basedOn w:val="DefaultParagraphFont"/>
    <w:unhideWhenUsed/>
    <w:rsid w:val="002341B9"/>
    <w:rPr>
      <w:color w:val="0000FF"/>
      <w:u w:val="single"/>
    </w:rPr>
  </w:style>
  <w:style w:type="paragraph" w:styleId="FootnoteText">
    <w:name w:val="footnote text"/>
    <w:basedOn w:val="Normal"/>
    <w:link w:val="FootnoteTextChar"/>
    <w:uiPriority w:val="99"/>
    <w:semiHidden/>
    <w:unhideWhenUsed/>
    <w:rsid w:val="002341B9"/>
    <w:rPr>
      <w:rFonts w:ascii="Calibri" w:eastAsia="Times New Roman" w:hAnsi="Calibri" w:cs="Times New Roman"/>
      <w:sz w:val="20"/>
      <w:szCs w:val="20"/>
      <w:lang w:val="en-US"/>
    </w:rPr>
  </w:style>
  <w:style w:type="character" w:customStyle="1" w:styleId="FootnoteTextChar">
    <w:name w:val="Footnote Text Char"/>
    <w:basedOn w:val="DefaultParagraphFont"/>
    <w:link w:val="FootnoteText"/>
    <w:uiPriority w:val="99"/>
    <w:semiHidden/>
    <w:rsid w:val="002341B9"/>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unhideWhenUsed/>
    <w:rsid w:val="002341B9"/>
    <w:rPr>
      <w:rFonts w:ascii="Times New Roman" w:hAnsi="Times New Roman" w:cs="Times New Roman" w:hint="default"/>
      <w:vertAlign w:val="superscript"/>
    </w:rPr>
  </w:style>
  <w:style w:type="paragraph" w:customStyle="1" w:styleId="blankDefault">
    <w:name w:val="blank_Default"/>
    <w:basedOn w:val="Normal"/>
    <w:link w:val="blankDefaultChar"/>
    <w:qFormat/>
    <w:rsid w:val="00152E18"/>
  </w:style>
  <w:style w:type="character" w:customStyle="1" w:styleId="blankDefaultChar">
    <w:name w:val="blank_Default Char"/>
    <w:basedOn w:val="DefaultParagraphFont"/>
    <w:link w:val="blankDefault"/>
    <w:rsid w:val="00152E18"/>
    <w:rPr>
      <w:rFonts w:ascii="Cambria" w:hAnsi="Cambria"/>
      <w:sz w:val="24"/>
      <w:szCs w:val="24"/>
    </w:rPr>
  </w:style>
  <w:style w:type="paragraph" w:customStyle="1" w:styleId="Style1">
    <w:name w:val="Style1"/>
    <w:basedOn w:val="Normal"/>
    <w:link w:val="Style1Char"/>
    <w:qFormat/>
    <w:rsid w:val="002341B9"/>
    <w:pPr>
      <w:spacing w:after="0" w:line="240" w:lineRule="auto"/>
    </w:pPr>
    <w:rPr>
      <w:rFonts w:asciiTheme="majorHAnsi" w:hAnsiTheme="majorHAnsi"/>
      <w:sz w:val="24"/>
      <w:szCs w:val="24"/>
    </w:rPr>
  </w:style>
  <w:style w:type="character" w:customStyle="1" w:styleId="Style1Char">
    <w:name w:val="Style1 Char"/>
    <w:basedOn w:val="DefaultParagraphFont"/>
    <w:link w:val="Style1"/>
    <w:rsid w:val="002341B9"/>
    <w:rPr>
      <w:rFonts w:asciiTheme="majorHAnsi" w:hAnsiTheme="majorHAnsi"/>
    </w:rPr>
  </w:style>
  <w:style w:type="paragraph" w:styleId="Header">
    <w:name w:val="header"/>
    <w:basedOn w:val="Normal"/>
    <w:link w:val="HeaderChar"/>
    <w:uiPriority w:val="99"/>
    <w:unhideWhenUsed/>
    <w:rsid w:val="0081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4C"/>
  </w:style>
  <w:style w:type="paragraph" w:styleId="Footer">
    <w:name w:val="footer"/>
    <w:basedOn w:val="Normal"/>
    <w:link w:val="FooterChar"/>
    <w:uiPriority w:val="99"/>
    <w:unhideWhenUsed/>
    <w:rsid w:val="0081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84C"/>
  </w:style>
  <w:style w:type="paragraph" w:styleId="BalloonText">
    <w:name w:val="Balloon Text"/>
    <w:basedOn w:val="Normal"/>
    <w:link w:val="BalloonTextChar"/>
    <w:uiPriority w:val="99"/>
    <w:semiHidden/>
    <w:unhideWhenUsed/>
    <w:rsid w:val="00816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4C"/>
    <w:rPr>
      <w:rFonts w:ascii="Tahoma" w:hAnsi="Tahoma" w:cs="Tahoma"/>
      <w:sz w:val="16"/>
      <w:szCs w:val="16"/>
    </w:rPr>
  </w:style>
  <w:style w:type="character" w:customStyle="1" w:styleId="Heading1Char">
    <w:name w:val="Heading 1 Char"/>
    <w:basedOn w:val="DefaultParagraphFont"/>
    <w:link w:val="Heading1"/>
    <w:rsid w:val="0081684C"/>
    <w:rPr>
      <w:rFonts w:ascii="Century Gothic" w:eastAsia="Times New Roman" w:hAnsi="Century Gothic" w:cs="Times New Roman"/>
      <w:b/>
      <w:bCs/>
      <w:iCs/>
      <w:color w:val="000000"/>
      <w:sz w:val="28"/>
      <w:szCs w:val="28"/>
      <w:lang w:val="en-GB" w:eastAsia="en-GB"/>
    </w:rPr>
  </w:style>
  <w:style w:type="character" w:styleId="CommentReference">
    <w:name w:val="annotation reference"/>
    <w:basedOn w:val="DefaultParagraphFont"/>
    <w:uiPriority w:val="99"/>
    <w:semiHidden/>
    <w:unhideWhenUsed/>
    <w:rsid w:val="0070675D"/>
    <w:rPr>
      <w:sz w:val="16"/>
      <w:szCs w:val="16"/>
    </w:rPr>
  </w:style>
  <w:style w:type="paragraph" w:styleId="CommentText">
    <w:name w:val="annotation text"/>
    <w:basedOn w:val="Normal"/>
    <w:link w:val="CommentTextChar"/>
    <w:uiPriority w:val="99"/>
    <w:semiHidden/>
    <w:unhideWhenUsed/>
    <w:rsid w:val="0070675D"/>
    <w:pPr>
      <w:spacing w:line="240" w:lineRule="auto"/>
    </w:pPr>
    <w:rPr>
      <w:sz w:val="20"/>
      <w:szCs w:val="20"/>
    </w:rPr>
  </w:style>
  <w:style w:type="character" w:customStyle="1" w:styleId="CommentTextChar">
    <w:name w:val="Comment Text Char"/>
    <w:basedOn w:val="DefaultParagraphFont"/>
    <w:link w:val="CommentText"/>
    <w:uiPriority w:val="99"/>
    <w:semiHidden/>
    <w:rsid w:val="0070675D"/>
    <w:rPr>
      <w:sz w:val="20"/>
      <w:szCs w:val="20"/>
    </w:rPr>
  </w:style>
  <w:style w:type="paragraph" w:styleId="CommentSubject">
    <w:name w:val="annotation subject"/>
    <w:basedOn w:val="CommentText"/>
    <w:next w:val="CommentText"/>
    <w:link w:val="CommentSubjectChar"/>
    <w:uiPriority w:val="99"/>
    <w:semiHidden/>
    <w:unhideWhenUsed/>
    <w:rsid w:val="0070675D"/>
    <w:rPr>
      <w:b/>
      <w:bCs/>
    </w:rPr>
  </w:style>
  <w:style w:type="character" w:customStyle="1" w:styleId="CommentSubjectChar">
    <w:name w:val="Comment Subject Char"/>
    <w:basedOn w:val="CommentTextChar"/>
    <w:link w:val="CommentSubject"/>
    <w:uiPriority w:val="99"/>
    <w:semiHidden/>
    <w:rsid w:val="0070675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1B9"/>
  </w:style>
  <w:style w:type="paragraph" w:styleId="Heading1">
    <w:name w:val="heading 1"/>
    <w:basedOn w:val="Normal"/>
    <w:next w:val="Normal"/>
    <w:link w:val="Heading1Char"/>
    <w:qFormat/>
    <w:rsid w:val="0081684C"/>
    <w:pPr>
      <w:spacing w:after="0" w:line="240" w:lineRule="auto"/>
      <w:jc w:val="center"/>
      <w:outlineLvl w:val="0"/>
    </w:pPr>
    <w:rPr>
      <w:rFonts w:ascii="Century Gothic" w:eastAsia="Times New Roman" w:hAnsi="Century Gothic" w:cs="Times New Roman"/>
      <w:b/>
      <w:bCs/>
      <w:iCs/>
      <w:color w:val="000000"/>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1B9"/>
    <w:pPr>
      <w:ind w:left="720"/>
      <w:contextualSpacing/>
    </w:pPr>
  </w:style>
  <w:style w:type="character" w:styleId="Hyperlink">
    <w:name w:val="Hyperlink"/>
    <w:basedOn w:val="DefaultParagraphFont"/>
    <w:unhideWhenUsed/>
    <w:rsid w:val="002341B9"/>
    <w:rPr>
      <w:color w:val="0000FF"/>
      <w:u w:val="single"/>
    </w:rPr>
  </w:style>
  <w:style w:type="paragraph" w:styleId="FootnoteText">
    <w:name w:val="footnote text"/>
    <w:basedOn w:val="Normal"/>
    <w:link w:val="FootnoteTextChar"/>
    <w:uiPriority w:val="99"/>
    <w:semiHidden/>
    <w:unhideWhenUsed/>
    <w:rsid w:val="002341B9"/>
    <w:rPr>
      <w:rFonts w:ascii="Calibri" w:eastAsia="Times New Roman" w:hAnsi="Calibri" w:cs="Times New Roman"/>
      <w:sz w:val="20"/>
      <w:szCs w:val="20"/>
      <w:lang w:val="en-US"/>
    </w:rPr>
  </w:style>
  <w:style w:type="character" w:customStyle="1" w:styleId="FootnoteTextChar">
    <w:name w:val="Footnote Text Char"/>
    <w:basedOn w:val="DefaultParagraphFont"/>
    <w:link w:val="FootnoteText"/>
    <w:uiPriority w:val="99"/>
    <w:semiHidden/>
    <w:rsid w:val="002341B9"/>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unhideWhenUsed/>
    <w:rsid w:val="002341B9"/>
    <w:rPr>
      <w:rFonts w:ascii="Times New Roman" w:hAnsi="Times New Roman" w:cs="Times New Roman" w:hint="default"/>
      <w:vertAlign w:val="superscript"/>
    </w:rPr>
  </w:style>
  <w:style w:type="paragraph" w:customStyle="1" w:styleId="blankDefault">
    <w:name w:val="blank_Default"/>
    <w:basedOn w:val="Normal"/>
    <w:link w:val="blankDefaultChar"/>
    <w:qFormat/>
    <w:rsid w:val="00152E18"/>
  </w:style>
  <w:style w:type="character" w:customStyle="1" w:styleId="blankDefaultChar">
    <w:name w:val="blank_Default Char"/>
    <w:basedOn w:val="DefaultParagraphFont"/>
    <w:link w:val="blankDefault"/>
    <w:rsid w:val="00152E18"/>
    <w:rPr>
      <w:rFonts w:ascii="Cambria" w:hAnsi="Cambria"/>
      <w:sz w:val="24"/>
      <w:szCs w:val="24"/>
    </w:rPr>
  </w:style>
  <w:style w:type="paragraph" w:customStyle="1" w:styleId="Style1">
    <w:name w:val="Style1"/>
    <w:basedOn w:val="Normal"/>
    <w:link w:val="Style1Char"/>
    <w:qFormat/>
    <w:rsid w:val="002341B9"/>
    <w:pPr>
      <w:spacing w:after="0" w:line="240" w:lineRule="auto"/>
    </w:pPr>
    <w:rPr>
      <w:rFonts w:asciiTheme="majorHAnsi" w:hAnsiTheme="majorHAnsi"/>
      <w:sz w:val="24"/>
      <w:szCs w:val="24"/>
    </w:rPr>
  </w:style>
  <w:style w:type="character" w:customStyle="1" w:styleId="Style1Char">
    <w:name w:val="Style1 Char"/>
    <w:basedOn w:val="DefaultParagraphFont"/>
    <w:link w:val="Style1"/>
    <w:rsid w:val="002341B9"/>
    <w:rPr>
      <w:rFonts w:asciiTheme="majorHAnsi" w:hAnsiTheme="majorHAnsi"/>
    </w:rPr>
  </w:style>
  <w:style w:type="paragraph" w:styleId="Header">
    <w:name w:val="header"/>
    <w:basedOn w:val="Normal"/>
    <w:link w:val="HeaderChar"/>
    <w:uiPriority w:val="99"/>
    <w:unhideWhenUsed/>
    <w:rsid w:val="0081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4C"/>
  </w:style>
  <w:style w:type="paragraph" w:styleId="Footer">
    <w:name w:val="footer"/>
    <w:basedOn w:val="Normal"/>
    <w:link w:val="FooterChar"/>
    <w:uiPriority w:val="99"/>
    <w:unhideWhenUsed/>
    <w:rsid w:val="0081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84C"/>
  </w:style>
  <w:style w:type="paragraph" w:styleId="BalloonText">
    <w:name w:val="Balloon Text"/>
    <w:basedOn w:val="Normal"/>
    <w:link w:val="BalloonTextChar"/>
    <w:uiPriority w:val="99"/>
    <w:semiHidden/>
    <w:unhideWhenUsed/>
    <w:rsid w:val="00816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4C"/>
    <w:rPr>
      <w:rFonts w:ascii="Tahoma" w:hAnsi="Tahoma" w:cs="Tahoma"/>
      <w:sz w:val="16"/>
      <w:szCs w:val="16"/>
    </w:rPr>
  </w:style>
  <w:style w:type="character" w:customStyle="1" w:styleId="Heading1Char">
    <w:name w:val="Heading 1 Char"/>
    <w:basedOn w:val="DefaultParagraphFont"/>
    <w:link w:val="Heading1"/>
    <w:rsid w:val="0081684C"/>
    <w:rPr>
      <w:rFonts w:ascii="Century Gothic" w:eastAsia="Times New Roman" w:hAnsi="Century Gothic" w:cs="Times New Roman"/>
      <w:b/>
      <w:bCs/>
      <w:iCs/>
      <w:color w:val="000000"/>
      <w:sz w:val="28"/>
      <w:szCs w:val="28"/>
      <w:lang w:val="en-GB" w:eastAsia="en-GB"/>
    </w:rPr>
  </w:style>
  <w:style w:type="character" w:styleId="CommentReference">
    <w:name w:val="annotation reference"/>
    <w:basedOn w:val="DefaultParagraphFont"/>
    <w:uiPriority w:val="99"/>
    <w:semiHidden/>
    <w:unhideWhenUsed/>
    <w:rsid w:val="0070675D"/>
    <w:rPr>
      <w:sz w:val="16"/>
      <w:szCs w:val="16"/>
    </w:rPr>
  </w:style>
  <w:style w:type="paragraph" w:styleId="CommentText">
    <w:name w:val="annotation text"/>
    <w:basedOn w:val="Normal"/>
    <w:link w:val="CommentTextChar"/>
    <w:uiPriority w:val="99"/>
    <w:semiHidden/>
    <w:unhideWhenUsed/>
    <w:rsid w:val="0070675D"/>
    <w:pPr>
      <w:spacing w:line="240" w:lineRule="auto"/>
    </w:pPr>
    <w:rPr>
      <w:sz w:val="20"/>
      <w:szCs w:val="20"/>
    </w:rPr>
  </w:style>
  <w:style w:type="character" w:customStyle="1" w:styleId="CommentTextChar">
    <w:name w:val="Comment Text Char"/>
    <w:basedOn w:val="DefaultParagraphFont"/>
    <w:link w:val="CommentText"/>
    <w:uiPriority w:val="99"/>
    <w:semiHidden/>
    <w:rsid w:val="0070675D"/>
    <w:rPr>
      <w:sz w:val="20"/>
      <w:szCs w:val="20"/>
    </w:rPr>
  </w:style>
  <w:style w:type="paragraph" w:styleId="CommentSubject">
    <w:name w:val="annotation subject"/>
    <w:basedOn w:val="CommentText"/>
    <w:next w:val="CommentText"/>
    <w:link w:val="CommentSubjectChar"/>
    <w:uiPriority w:val="99"/>
    <w:semiHidden/>
    <w:unhideWhenUsed/>
    <w:rsid w:val="0070675D"/>
    <w:rPr>
      <w:b/>
      <w:bCs/>
    </w:rPr>
  </w:style>
  <w:style w:type="character" w:customStyle="1" w:styleId="CommentSubjectChar">
    <w:name w:val="Comment Subject Char"/>
    <w:basedOn w:val="CommentTextChar"/>
    <w:link w:val="CommentSubject"/>
    <w:uiPriority w:val="99"/>
    <w:semiHidden/>
    <w:rsid w:val="007067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06853">
      <w:bodyDiv w:val="1"/>
      <w:marLeft w:val="0"/>
      <w:marRight w:val="0"/>
      <w:marTop w:val="0"/>
      <w:marBottom w:val="0"/>
      <w:divBdr>
        <w:top w:val="none" w:sz="0" w:space="0" w:color="auto"/>
        <w:left w:val="none" w:sz="0" w:space="0" w:color="auto"/>
        <w:bottom w:val="none" w:sz="0" w:space="0" w:color="auto"/>
        <w:right w:val="none" w:sz="0" w:space="0" w:color="auto"/>
      </w:divBdr>
    </w:div>
    <w:div w:id="591160330">
      <w:bodyDiv w:val="1"/>
      <w:marLeft w:val="0"/>
      <w:marRight w:val="0"/>
      <w:marTop w:val="0"/>
      <w:marBottom w:val="0"/>
      <w:divBdr>
        <w:top w:val="none" w:sz="0" w:space="0" w:color="auto"/>
        <w:left w:val="none" w:sz="0" w:space="0" w:color="auto"/>
        <w:bottom w:val="none" w:sz="0" w:space="0" w:color="auto"/>
        <w:right w:val="none" w:sz="0" w:space="0" w:color="auto"/>
      </w:divBdr>
    </w:div>
    <w:div w:id="699667096">
      <w:bodyDiv w:val="1"/>
      <w:marLeft w:val="0"/>
      <w:marRight w:val="0"/>
      <w:marTop w:val="0"/>
      <w:marBottom w:val="0"/>
      <w:divBdr>
        <w:top w:val="none" w:sz="0" w:space="0" w:color="auto"/>
        <w:left w:val="none" w:sz="0" w:space="0" w:color="auto"/>
        <w:bottom w:val="none" w:sz="0" w:space="0" w:color="auto"/>
        <w:right w:val="none" w:sz="0" w:space="0" w:color="auto"/>
      </w:divBdr>
    </w:div>
    <w:div w:id="1083066282">
      <w:bodyDiv w:val="1"/>
      <w:marLeft w:val="0"/>
      <w:marRight w:val="0"/>
      <w:marTop w:val="0"/>
      <w:marBottom w:val="0"/>
      <w:divBdr>
        <w:top w:val="none" w:sz="0" w:space="0" w:color="auto"/>
        <w:left w:val="none" w:sz="0" w:space="0" w:color="auto"/>
        <w:bottom w:val="none" w:sz="0" w:space="0" w:color="auto"/>
        <w:right w:val="none" w:sz="0" w:space="0" w:color="auto"/>
      </w:divBdr>
    </w:div>
    <w:div w:id="14229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ourcegovernance.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Burns</dc:creator>
  <cp:lastModifiedBy>Andrew Bauer</cp:lastModifiedBy>
  <cp:revision>3</cp:revision>
  <cp:lastPrinted>2013-09-26T15:21:00Z</cp:lastPrinted>
  <dcterms:created xsi:type="dcterms:W3CDTF">2014-08-15T20:12:00Z</dcterms:created>
  <dcterms:modified xsi:type="dcterms:W3CDTF">2014-08-15T20:12:00Z</dcterms:modified>
</cp:coreProperties>
</file>