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F63A7" w14:textId="77777777" w:rsidR="003E388A" w:rsidRPr="00DC79A9" w:rsidRDefault="003E388A" w:rsidP="003E388A">
      <w:pPr>
        <w:jc w:val="center"/>
        <w:rPr>
          <w:rFonts w:asciiTheme="minorHAnsi" w:hAnsiTheme="minorHAnsi" w:cstheme="minorHAnsi"/>
          <w:sz w:val="32"/>
          <w:szCs w:val="32"/>
        </w:rPr>
      </w:pPr>
      <w:r w:rsidRPr="00DC79A9">
        <w:rPr>
          <w:rFonts w:asciiTheme="minorHAnsi" w:hAnsiTheme="minorHAnsi" w:cstheme="minorHAnsi"/>
          <w:sz w:val="32"/>
          <w:szCs w:val="32"/>
        </w:rPr>
        <w:t>Liepājas Valsts tehnikums</w:t>
      </w:r>
    </w:p>
    <w:p w14:paraId="32BED4A9" w14:textId="1141DBA5" w:rsidR="003E388A" w:rsidRPr="00DC79A9" w:rsidRDefault="003E388A" w:rsidP="003E388A">
      <w:pPr>
        <w:spacing w:before="400"/>
        <w:ind w:right="567"/>
        <w:jc w:val="right"/>
        <w:rPr>
          <w:rFonts w:asciiTheme="minorHAnsi" w:hAnsiTheme="minorHAnsi" w:cstheme="minorHAnsi"/>
        </w:rPr>
      </w:pPr>
      <w:r w:rsidRPr="00DC79A9">
        <w:rPr>
          <w:rFonts w:asciiTheme="minorHAnsi" w:hAnsiTheme="minorHAnsi" w:cstheme="minorHAnsi"/>
        </w:rPr>
        <w:t>2</w:t>
      </w:r>
      <w:r w:rsidRPr="00DC79A9">
        <w:rPr>
          <w:rFonts w:asciiTheme="minorHAnsi" w:hAnsiTheme="minorHAnsi" w:cstheme="minorHAnsi"/>
        </w:rPr>
        <w:t>PT kursa audzēknis</w:t>
      </w:r>
    </w:p>
    <w:p w14:paraId="5DF12CD0" w14:textId="77777777" w:rsidR="003E388A" w:rsidRPr="00DC79A9" w:rsidRDefault="003E388A" w:rsidP="003E388A">
      <w:pPr>
        <w:ind w:right="566"/>
        <w:jc w:val="right"/>
        <w:rPr>
          <w:rFonts w:asciiTheme="minorHAnsi" w:hAnsiTheme="minorHAnsi" w:cstheme="minorHAnsi"/>
          <w:sz w:val="36"/>
          <w:szCs w:val="36"/>
        </w:rPr>
      </w:pPr>
      <w:r w:rsidRPr="00DC79A9">
        <w:rPr>
          <w:rFonts w:asciiTheme="minorHAnsi" w:hAnsiTheme="minorHAnsi" w:cstheme="minorHAnsi"/>
        </w:rPr>
        <w:t>Edžus Krūmiņš</w:t>
      </w:r>
    </w:p>
    <w:p w14:paraId="0851041A" w14:textId="5C0426E1" w:rsidR="003E388A" w:rsidRPr="00DC79A9" w:rsidRDefault="003E388A" w:rsidP="003E388A">
      <w:pPr>
        <w:spacing w:before="2835"/>
        <w:jc w:val="center"/>
        <w:rPr>
          <w:rFonts w:asciiTheme="minorHAnsi" w:hAnsiTheme="minorHAnsi" w:cstheme="minorHAnsi"/>
          <w:b/>
          <w:bCs/>
          <w:sz w:val="40"/>
          <w:szCs w:val="40"/>
        </w:rPr>
      </w:pPr>
      <w:r w:rsidRPr="00DC79A9">
        <w:rPr>
          <w:rFonts w:asciiTheme="minorHAnsi" w:hAnsiTheme="minorHAnsi" w:cstheme="minorHAnsi"/>
          <w:b/>
          <w:bCs/>
          <w:sz w:val="40"/>
          <w:szCs w:val="40"/>
        </w:rPr>
        <w:t>Mainīgie, to datu tipi, pamatdarbības darbam ar tiem programmēšanas valodā Java</w:t>
      </w:r>
    </w:p>
    <w:p w14:paraId="27171970" w14:textId="200C3E2E" w:rsidR="003E388A" w:rsidRPr="00DC79A9" w:rsidRDefault="003E388A" w:rsidP="003E388A">
      <w:pPr>
        <w:spacing w:before="851" w:after="4916"/>
        <w:jc w:val="center"/>
        <w:rPr>
          <w:rFonts w:asciiTheme="minorHAnsi" w:hAnsiTheme="minorHAnsi" w:cstheme="minorHAnsi"/>
        </w:rPr>
      </w:pPr>
      <w:r w:rsidRPr="00DC79A9">
        <w:rPr>
          <w:rFonts w:asciiTheme="minorHAnsi" w:hAnsiTheme="minorHAnsi" w:cstheme="minorHAnsi"/>
        </w:rPr>
        <w:t>Mācību materiāls eksāmenam programmēšanā</w:t>
      </w:r>
    </w:p>
    <w:p w14:paraId="10BA2CF3" w14:textId="4AF481F5" w:rsidR="003E388A" w:rsidRPr="00DC79A9" w:rsidRDefault="003E388A">
      <w:pPr>
        <w:spacing w:after="160" w:line="259" w:lineRule="auto"/>
        <w:rPr>
          <w:rFonts w:asciiTheme="minorHAnsi" w:hAnsiTheme="minorHAnsi" w:cstheme="minorHAnsi"/>
        </w:rPr>
      </w:pPr>
    </w:p>
    <w:p w14:paraId="0298B913" w14:textId="7ECC6D57" w:rsidR="005B6DAC" w:rsidRPr="00DC79A9" w:rsidRDefault="003E388A" w:rsidP="003E388A">
      <w:pPr>
        <w:spacing w:before="400"/>
        <w:jc w:val="center"/>
        <w:rPr>
          <w:rFonts w:asciiTheme="minorHAnsi" w:hAnsiTheme="minorHAnsi" w:cstheme="minorHAnsi"/>
        </w:rPr>
      </w:pPr>
      <w:r w:rsidRPr="00DC79A9">
        <w:rPr>
          <w:rFonts w:asciiTheme="minorHAnsi" w:hAnsiTheme="minorHAnsi" w:cstheme="minorHAnsi"/>
        </w:rPr>
        <w:t>Liepāja 202</w:t>
      </w:r>
      <w:r w:rsidRPr="00DC79A9">
        <w:rPr>
          <w:rFonts w:asciiTheme="minorHAnsi" w:hAnsiTheme="minorHAnsi" w:cstheme="minorHAnsi"/>
        </w:rPr>
        <w:t>5</w:t>
      </w:r>
    </w:p>
    <w:p w14:paraId="038BAC41" w14:textId="77777777" w:rsidR="005B6DAC" w:rsidRPr="00DC79A9" w:rsidRDefault="005B6DAC">
      <w:pPr>
        <w:spacing w:after="160" w:line="259" w:lineRule="auto"/>
        <w:rPr>
          <w:rFonts w:asciiTheme="minorHAnsi" w:hAnsiTheme="minorHAnsi" w:cstheme="minorHAnsi"/>
        </w:rPr>
      </w:pPr>
      <w:r w:rsidRPr="00DC79A9">
        <w:rPr>
          <w:rFonts w:asciiTheme="minorHAnsi" w:hAnsiTheme="minorHAnsi" w:cstheme="minorHAnsi"/>
        </w:rPr>
        <w:br w:type="page"/>
      </w:r>
    </w:p>
    <w:p w14:paraId="79F1E98E" w14:textId="77777777" w:rsidR="00E93D0A" w:rsidRDefault="005B6DAC" w:rsidP="00E93D0A">
      <w:pPr>
        <w:spacing w:before="400"/>
        <w:jc w:val="center"/>
        <w:rPr>
          <w:rFonts w:asciiTheme="minorHAnsi" w:hAnsiTheme="minorHAnsi" w:cstheme="minorHAnsi"/>
          <w:b/>
          <w:sz w:val="28"/>
          <w:szCs w:val="28"/>
        </w:rPr>
      </w:pPr>
      <w:r w:rsidRPr="00DC79A9">
        <w:rPr>
          <w:rFonts w:asciiTheme="minorHAnsi" w:hAnsiTheme="minorHAnsi" w:cstheme="minorHAnsi"/>
          <w:b/>
          <w:sz w:val="28"/>
          <w:szCs w:val="28"/>
        </w:rPr>
        <w:lastRenderedPageBreak/>
        <w:t>Mainīgie un to izmantošana</w:t>
      </w:r>
    </w:p>
    <w:p w14:paraId="7FC6327E" w14:textId="370FF334" w:rsidR="005B6DAC" w:rsidRPr="00E93D0A" w:rsidRDefault="005B6DAC" w:rsidP="00E93D0A">
      <w:pPr>
        <w:spacing w:before="400"/>
        <w:rPr>
          <w:rFonts w:asciiTheme="minorHAnsi" w:hAnsiTheme="minorHAnsi" w:cstheme="minorHAnsi"/>
          <w:b/>
          <w:sz w:val="28"/>
          <w:szCs w:val="28"/>
        </w:rPr>
      </w:pPr>
      <w:r w:rsidRPr="00DC79A9">
        <w:rPr>
          <w:rFonts w:asciiTheme="minorHAnsi" w:hAnsiTheme="minorHAnsi" w:cstheme="minorHAnsi"/>
          <w:bCs/>
          <w:sz w:val="24"/>
          <w:szCs w:val="24"/>
        </w:rPr>
        <w:t>Mainīgie lielumi programmā tiek izmantoti noteikta veida informācijas saglabāšanai un apstrādei. Tos var izmantot, lai kodā pēc iespējas vienkāršāk izmainītu kādu vērtību, lai veiktu ar tiem dažādas darbības (saskaitīšana, atņemšana, atdalīšana, u.c.) un lai vienkāršotu kodu, dotu iespēju tam kļūt dinamiskam, utt.</w:t>
      </w:r>
    </w:p>
    <w:p w14:paraId="7465C1E5" w14:textId="7BC5EEA0" w:rsidR="00C43614" w:rsidRPr="00DC79A9" w:rsidRDefault="005B6DAC" w:rsidP="005B6DAC">
      <w:pPr>
        <w:spacing w:after="160" w:line="259" w:lineRule="auto"/>
        <w:rPr>
          <w:rFonts w:asciiTheme="minorHAnsi" w:hAnsiTheme="minorHAnsi" w:cstheme="minorHAnsi"/>
          <w:sz w:val="24"/>
          <w:szCs w:val="24"/>
        </w:rPr>
      </w:pPr>
      <w:r w:rsidRPr="00DC79A9">
        <w:rPr>
          <w:rFonts w:asciiTheme="minorHAnsi" w:hAnsiTheme="minorHAnsi" w:cstheme="minorHAnsi"/>
          <w:sz w:val="24"/>
          <w:szCs w:val="24"/>
        </w:rPr>
        <w:t>Piemēram, lietotājs var ievadīt kādu skaitli, ko programma saglabā ar nosaukumu “Skaitlis”. Lietotājs vēlas, lai šis skaitlis tiktu izvadīts atpakaļ, tikai 2 reizes lielāks. Programma mainīgo “Skaitlis” pareizina ar 2 un izvada konsolē.</w:t>
      </w:r>
      <w:r w:rsidRPr="00DC79A9">
        <w:rPr>
          <w:rFonts w:asciiTheme="minorHAnsi" w:hAnsiTheme="minorHAnsi" w:cstheme="minorHAnsi"/>
          <w:sz w:val="24"/>
          <w:szCs w:val="24"/>
        </w:rPr>
        <w:br/>
        <w:t>Šajā gadījumā nav svarīgi, kādu skaitli lietotājs ievadījis, jo tas vienmēr tiks izvadīts konsolē 2 reizes lielāks, pateicoties tam, ka programma izmanto mainīgos.</w:t>
      </w:r>
    </w:p>
    <w:p w14:paraId="4D2F3E97" w14:textId="4EFC021C" w:rsidR="005B6DAC" w:rsidRPr="00DC79A9" w:rsidRDefault="005B6DAC" w:rsidP="005B6DAC">
      <w:pPr>
        <w:spacing w:before="400"/>
        <w:jc w:val="center"/>
        <w:rPr>
          <w:rFonts w:asciiTheme="minorHAnsi" w:hAnsiTheme="minorHAnsi" w:cstheme="minorHAnsi"/>
          <w:b/>
          <w:sz w:val="28"/>
          <w:szCs w:val="28"/>
        </w:rPr>
      </w:pPr>
      <w:r w:rsidRPr="00DC79A9">
        <w:rPr>
          <w:rFonts w:asciiTheme="minorHAnsi" w:hAnsiTheme="minorHAnsi" w:cstheme="minorHAnsi"/>
          <w:b/>
          <w:sz w:val="28"/>
          <w:szCs w:val="28"/>
        </w:rPr>
        <w:t>Mainīg</w:t>
      </w:r>
      <w:r w:rsidRPr="00DC79A9">
        <w:rPr>
          <w:rFonts w:asciiTheme="minorHAnsi" w:hAnsiTheme="minorHAnsi" w:cstheme="minorHAnsi"/>
          <w:b/>
          <w:sz w:val="28"/>
          <w:szCs w:val="28"/>
        </w:rPr>
        <w:t>o definēšana, koda piemērs</w:t>
      </w:r>
    </w:p>
    <w:p w14:paraId="13A29505" w14:textId="165625AB" w:rsidR="00E563B8" w:rsidRPr="00E563B8" w:rsidRDefault="00DC79A9" w:rsidP="00E563B8">
      <w:pPr>
        <w:spacing w:before="400"/>
        <w:rPr>
          <w:rFonts w:asciiTheme="minorHAnsi" w:hAnsiTheme="minorHAnsi" w:cstheme="minorHAnsi"/>
          <w:bCs/>
          <w:sz w:val="24"/>
          <w:szCs w:val="24"/>
        </w:rPr>
      </w:pPr>
      <w:r w:rsidRPr="00DC79A9">
        <w:rPr>
          <w:rFonts w:asciiTheme="minorHAnsi" w:hAnsiTheme="minorHAnsi" w:cstheme="minorHAnsi"/>
          <w:bCs/>
          <w:sz w:val="24"/>
          <w:szCs w:val="24"/>
        </w:rPr>
        <w:t>Tālāk aplūkosim, kā tas varētu izskatīties kodā…</w:t>
      </w:r>
      <w:r w:rsidRPr="00DC79A9">
        <w:rPr>
          <w:rFonts w:asciiTheme="minorHAnsi" w:hAnsiTheme="minorHAnsi" w:cstheme="minorHAnsi"/>
          <w:b/>
          <w:sz w:val="28"/>
          <w:szCs w:val="28"/>
        </w:rPr>
        <w:drawing>
          <wp:inline distT="0" distB="0" distL="0" distR="0" wp14:anchorId="4377EDC9" wp14:editId="55F3D649">
            <wp:extent cx="6256136" cy="250591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79348" cy="2515217"/>
                    </a:xfrm>
                    <a:prstGeom prst="rect">
                      <a:avLst/>
                    </a:prstGeom>
                  </pic:spPr>
                </pic:pic>
              </a:graphicData>
            </a:graphic>
          </wp:inline>
        </w:drawing>
      </w:r>
      <w:r w:rsidR="00E563B8" w:rsidRPr="00E563B8">
        <w:rPr>
          <w:noProof/>
        </w:rPr>
        <w:t xml:space="preserve"> </w:t>
      </w:r>
      <w:r w:rsidR="00E563B8" w:rsidRPr="00E563B8">
        <w:rPr>
          <w:rFonts w:asciiTheme="minorHAnsi" w:hAnsiTheme="minorHAnsi" w:cstheme="minorHAnsi"/>
          <w:bCs/>
          <w:sz w:val="24"/>
          <w:szCs w:val="24"/>
        </w:rPr>
        <w:drawing>
          <wp:inline distT="0" distB="0" distL="0" distR="0" wp14:anchorId="7CDE743D" wp14:editId="4D9DFDF1">
            <wp:extent cx="5274310" cy="4514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51485"/>
                    </a:xfrm>
                    <a:prstGeom prst="rect">
                      <a:avLst/>
                    </a:prstGeom>
                  </pic:spPr>
                </pic:pic>
              </a:graphicData>
            </a:graphic>
          </wp:inline>
        </w:drawing>
      </w:r>
    </w:p>
    <w:p w14:paraId="38182633" w14:textId="0821CC2D" w:rsidR="00DC79A9" w:rsidRDefault="00DC79A9" w:rsidP="00DC79A9">
      <w:pPr>
        <w:pStyle w:val="ListParagraph"/>
        <w:numPr>
          <w:ilvl w:val="0"/>
          <w:numId w:val="1"/>
        </w:numPr>
        <w:spacing w:before="400"/>
        <w:rPr>
          <w:rFonts w:asciiTheme="minorHAnsi" w:hAnsiTheme="minorHAnsi" w:cstheme="minorHAnsi"/>
          <w:bCs/>
          <w:sz w:val="24"/>
          <w:szCs w:val="24"/>
        </w:rPr>
      </w:pPr>
      <w:r w:rsidRPr="00DC79A9">
        <w:rPr>
          <w:rFonts w:asciiTheme="minorHAnsi" w:hAnsiTheme="minorHAnsi" w:cstheme="minorHAnsi"/>
          <w:bCs/>
          <w:sz w:val="24"/>
          <w:szCs w:val="24"/>
        </w:rPr>
        <w:t>Varam redzēt, ka vispirms iesākam, definējot datu ievades objektu – tas ir vajadzīgs, lai mēs caur konsoli varētu “sarunāties” ar lietotāju</w:t>
      </w:r>
      <w:r>
        <w:rPr>
          <w:rFonts w:asciiTheme="minorHAnsi" w:hAnsiTheme="minorHAnsi" w:cstheme="minorHAnsi"/>
          <w:bCs/>
          <w:sz w:val="24"/>
          <w:szCs w:val="24"/>
        </w:rPr>
        <w:t xml:space="preserve"> jeb ļ</w:t>
      </w:r>
      <w:r w:rsidRPr="00DC79A9">
        <w:rPr>
          <w:rFonts w:asciiTheme="minorHAnsi" w:hAnsiTheme="minorHAnsi" w:cstheme="minorHAnsi"/>
          <w:bCs/>
          <w:sz w:val="24"/>
          <w:szCs w:val="24"/>
        </w:rPr>
        <w:t xml:space="preserve">aut </w:t>
      </w:r>
      <w:r>
        <w:rPr>
          <w:rFonts w:asciiTheme="minorHAnsi" w:hAnsiTheme="minorHAnsi" w:cstheme="minorHAnsi"/>
          <w:bCs/>
          <w:sz w:val="24"/>
          <w:szCs w:val="24"/>
        </w:rPr>
        <w:t>viņam</w:t>
      </w:r>
      <w:r w:rsidRPr="00DC79A9">
        <w:rPr>
          <w:rFonts w:asciiTheme="minorHAnsi" w:hAnsiTheme="minorHAnsi" w:cstheme="minorHAnsi"/>
          <w:bCs/>
          <w:sz w:val="24"/>
          <w:szCs w:val="24"/>
        </w:rPr>
        <w:t xml:space="preserve"> ievadīt dažādas vērtības.</w:t>
      </w:r>
    </w:p>
    <w:p w14:paraId="55ECE538" w14:textId="77777777" w:rsidR="00DC79A9" w:rsidRDefault="00DC79A9" w:rsidP="00DC79A9">
      <w:pPr>
        <w:pStyle w:val="ListParagraph"/>
        <w:numPr>
          <w:ilvl w:val="0"/>
          <w:numId w:val="1"/>
        </w:numPr>
        <w:spacing w:before="400"/>
        <w:rPr>
          <w:rFonts w:asciiTheme="minorHAnsi" w:hAnsiTheme="minorHAnsi" w:cstheme="minorHAnsi"/>
          <w:bCs/>
          <w:sz w:val="24"/>
          <w:szCs w:val="24"/>
        </w:rPr>
      </w:pPr>
      <w:r w:rsidRPr="00DC79A9">
        <w:rPr>
          <w:rFonts w:asciiTheme="minorHAnsi" w:hAnsiTheme="minorHAnsi" w:cstheme="minorHAnsi"/>
          <w:bCs/>
          <w:sz w:val="24"/>
          <w:szCs w:val="24"/>
        </w:rPr>
        <w:t xml:space="preserve">Tad definējam mainīgos </w:t>
      </w:r>
      <w:proofErr w:type="spellStart"/>
      <w:r w:rsidRPr="00DC79A9">
        <w:rPr>
          <w:rFonts w:asciiTheme="minorHAnsi" w:hAnsiTheme="minorHAnsi" w:cstheme="minorHAnsi"/>
          <w:bCs/>
          <w:sz w:val="24"/>
          <w:szCs w:val="24"/>
        </w:rPr>
        <w:t>a,b</w:t>
      </w:r>
      <w:proofErr w:type="spellEnd"/>
      <w:r w:rsidRPr="00DC79A9">
        <w:rPr>
          <w:rFonts w:asciiTheme="minorHAnsi" w:hAnsiTheme="minorHAnsi" w:cstheme="minorHAnsi"/>
          <w:bCs/>
          <w:sz w:val="24"/>
          <w:szCs w:val="24"/>
        </w:rPr>
        <w:t xml:space="preserve"> – definējot skaitļus bez decimālām vērtībām, izmanto </w:t>
      </w:r>
      <w:proofErr w:type="spellStart"/>
      <w:r w:rsidRPr="00DC79A9">
        <w:rPr>
          <w:rFonts w:asciiTheme="minorHAnsi" w:hAnsiTheme="minorHAnsi" w:cstheme="minorHAnsi"/>
          <w:bCs/>
          <w:sz w:val="24"/>
          <w:szCs w:val="24"/>
        </w:rPr>
        <w:t>int</w:t>
      </w:r>
      <w:proofErr w:type="spellEnd"/>
      <w:r w:rsidRPr="00DC79A9">
        <w:rPr>
          <w:rFonts w:asciiTheme="minorHAnsi" w:hAnsiTheme="minorHAnsi" w:cstheme="minorHAnsi"/>
          <w:bCs/>
          <w:sz w:val="24"/>
          <w:szCs w:val="24"/>
        </w:rPr>
        <w:t>, taču par datu tipiem parunāsim nedaudz vēlāk.</w:t>
      </w:r>
    </w:p>
    <w:p w14:paraId="7820ED9E" w14:textId="77777777" w:rsidR="00DC79A9" w:rsidRDefault="00DC79A9" w:rsidP="00DC79A9">
      <w:pPr>
        <w:pStyle w:val="ListParagraph"/>
        <w:numPr>
          <w:ilvl w:val="0"/>
          <w:numId w:val="1"/>
        </w:numPr>
        <w:spacing w:before="400"/>
        <w:rPr>
          <w:rFonts w:asciiTheme="minorHAnsi" w:hAnsiTheme="minorHAnsi" w:cstheme="minorHAnsi"/>
          <w:bCs/>
          <w:sz w:val="24"/>
          <w:szCs w:val="24"/>
        </w:rPr>
      </w:pPr>
      <w:r w:rsidRPr="00DC79A9">
        <w:rPr>
          <w:rFonts w:asciiTheme="minorHAnsi" w:hAnsiTheme="minorHAnsi" w:cstheme="minorHAnsi"/>
          <w:bCs/>
          <w:sz w:val="24"/>
          <w:szCs w:val="24"/>
        </w:rPr>
        <w:t xml:space="preserve">Nākamais solis ir </w:t>
      </w:r>
      <w:proofErr w:type="spellStart"/>
      <w:r w:rsidRPr="00DC79A9">
        <w:rPr>
          <w:rFonts w:asciiTheme="minorHAnsi" w:hAnsiTheme="minorHAnsi" w:cstheme="minorHAnsi"/>
          <w:bCs/>
          <w:sz w:val="24"/>
          <w:szCs w:val="24"/>
        </w:rPr>
        <w:t>printēt</w:t>
      </w:r>
      <w:proofErr w:type="spellEnd"/>
      <w:r w:rsidRPr="00DC79A9">
        <w:rPr>
          <w:rFonts w:asciiTheme="minorHAnsi" w:hAnsiTheme="minorHAnsi" w:cstheme="minorHAnsi"/>
          <w:bCs/>
          <w:sz w:val="24"/>
          <w:szCs w:val="24"/>
        </w:rPr>
        <w:t xml:space="preserve"> konsolē paziņojumu un saņemt atbildi no lietotāja – izmantojam definēto datu ievades objektu </w:t>
      </w:r>
      <w:proofErr w:type="spellStart"/>
      <w:r w:rsidRPr="00DC79A9">
        <w:rPr>
          <w:rFonts w:asciiTheme="minorHAnsi" w:hAnsiTheme="minorHAnsi" w:cstheme="minorHAnsi"/>
          <w:bCs/>
          <w:sz w:val="24"/>
          <w:szCs w:val="24"/>
        </w:rPr>
        <w:t>dati.nextInt</w:t>
      </w:r>
      <w:proofErr w:type="spellEnd"/>
      <w:r w:rsidRPr="00DC79A9">
        <w:rPr>
          <w:rFonts w:asciiTheme="minorHAnsi" w:hAnsiTheme="minorHAnsi" w:cstheme="minorHAnsi"/>
          <w:bCs/>
          <w:sz w:val="24"/>
          <w:szCs w:val="24"/>
        </w:rPr>
        <w:t>().</w:t>
      </w:r>
    </w:p>
    <w:p w14:paraId="28AF1F9D" w14:textId="58413966" w:rsidR="0026708C" w:rsidRDefault="00DC79A9" w:rsidP="00DC79A9">
      <w:pPr>
        <w:pStyle w:val="ListParagraph"/>
        <w:numPr>
          <w:ilvl w:val="0"/>
          <w:numId w:val="1"/>
        </w:numPr>
        <w:spacing w:before="400"/>
        <w:rPr>
          <w:rFonts w:asciiTheme="minorHAnsi" w:hAnsiTheme="minorHAnsi" w:cstheme="minorHAnsi"/>
          <w:bCs/>
          <w:sz w:val="24"/>
          <w:szCs w:val="24"/>
        </w:rPr>
      </w:pPr>
      <w:r w:rsidRPr="00DC79A9">
        <w:rPr>
          <w:rFonts w:asciiTheme="minorHAnsi" w:hAnsiTheme="minorHAnsi" w:cstheme="minorHAnsi"/>
          <w:bCs/>
          <w:sz w:val="24"/>
          <w:szCs w:val="24"/>
        </w:rPr>
        <w:t>Visbeidzot aprēķinam mainīgā b vērtību, pareizinot to ar 2</w:t>
      </w:r>
      <w:r w:rsidR="0026708C">
        <w:rPr>
          <w:rFonts w:asciiTheme="minorHAnsi" w:hAnsiTheme="minorHAnsi" w:cstheme="minorHAnsi"/>
          <w:bCs/>
          <w:sz w:val="24"/>
          <w:szCs w:val="24"/>
        </w:rPr>
        <w:t xml:space="preserve">, </w:t>
      </w:r>
      <w:r w:rsidRPr="00DC79A9">
        <w:rPr>
          <w:rFonts w:asciiTheme="minorHAnsi" w:hAnsiTheme="minorHAnsi" w:cstheme="minorHAnsi"/>
          <w:bCs/>
          <w:sz w:val="24"/>
          <w:szCs w:val="24"/>
        </w:rPr>
        <w:t>izvadām konsolē paziņojumu ar rezultātu</w:t>
      </w:r>
      <w:r w:rsidR="0026708C">
        <w:rPr>
          <w:rFonts w:asciiTheme="minorHAnsi" w:hAnsiTheme="minorHAnsi" w:cstheme="minorHAnsi"/>
          <w:bCs/>
          <w:sz w:val="24"/>
          <w:szCs w:val="24"/>
        </w:rPr>
        <w:t xml:space="preserve"> – labā prakse ir aizvērt datu ievades objektu pēc tā izmantošanas ar </w:t>
      </w:r>
      <w:proofErr w:type="spellStart"/>
      <w:r w:rsidR="0026708C">
        <w:rPr>
          <w:rFonts w:asciiTheme="minorHAnsi" w:hAnsiTheme="minorHAnsi" w:cstheme="minorHAnsi"/>
          <w:bCs/>
          <w:sz w:val="24"/>
          <w:szCs w:val="24"/>
        </w:rPr>
        <w:t>dati.close</w:t>
      </w:r>
      <w:proofErr w:type="spellEnd"/>
      <w:r w:rsidR="0026708C">
        <w:rPr>
          <w:rFonts w:asciiTheme="minorHAnsi" w:hAnsiTheme="minorHAnsi" w:cstheme="minorHAnsi"/>
          <w:bCs/>
          <w:sz w:val="24"/>
          <w:szCs w:val="24"/>
        </w:rPr>
        <w:t>()</w:t>
      </w:r>
      <w:r w:rsidRPr="00DC79A9">
        <w:rPr>
          <w:rFonts w:asciiTheme="minorHAnsi" w:hAnsiTheme="minorHAnsi" w:cstheme="minorHAnsi"/>
          <w:bCs/>
          <w:sz w:val="24"/>
          <w:szCs w:val="24"/>
        </w:rPr>
        <w:t>.</w:t>
      </w:r>
    </w:p>
    <w:p w14:paraId="6B8547FE" w14:textId="77777777" w:rsidR="009D29D9" w:rsidRDefault="0026708C" w:rsidP="009D29D9">
      <w:pPr>
        <w:spacing w:before="400"/>
        <w:jc w:val="center"/>
        <w:rPr>
          <w:rFonts w:asciiTheme="minorHAnsi" w:hAnsiTheme="minorHAnsi" w:cstheme="minorHAnsi"/>
          <w:b/>
          <w:sz w:val="28"/>
          <w:szCs w:val="28"/>
        </w:rPr>
      </w:pPr>
      <w:r w:rsidRPr="00DC79A9">
        <w:rPr>
          <w:rFonts w:asciiTheme="minorHAnsi" w:hAnsiTheme="minorHAnsi" w:cstheme="minorHAnsi"/>
          <w:b/>
          <w:sz w:val="28"/>
          <w:szCs w:val="28"/>
        </w:rPr>
        <w:lastRenderedPageBreak/>
        <w:t xml:space="preserve">Mainīgo </w:t>
      </w:r>
      <w:r>
        <w:rPr>
          <w:rFonts w:asciiTheme="minorHAnsi" w:hAnsiTheme="minorHAnsi" w:cstheme="minorHAnsi"/>
          <w:b/>
          <w:sz w:val="28"/>
          <w:szCs w:val="28"/>
        </w:rPr>
        <w:t>datu tipi</w:t>
      </w:r>
    </w:p>
    <w:p w14:paraId="187CCE98" w14:textId="313F7C03" w:rsidR="00EE5E89" w:rsidRPr="009D29D9" w:rsidRDefault="00D6473D" w:rsidP="009D29D9">
      <w:pPr>
        <w:spacing w:before="400"/>
        <w:rPr>
          <w:rFonts w:asciiTheme="minorHAnsi" w:hAnsiTheme="minorHAnsi" w:cstheme="minorHAnsi"/>
          <w:b/>
          <w:sz w:val="28"/>
          <w:szCs w:val="28"/>
        </w:rPr>
      </w:pPr>
      <w:r>
        <w:rPr>
          <w:rFonts w:asciiTheme="minorHAnsi" w:hAnsiTheme="minorHAnsi" w:cstheme="minorHAnsi"/>
          <w:bCs/>
          <w:sz w:val="24"/>
          <w:szCs w:val="24"/>
        </w:rPr>
        <w:t>Tagad aplūkosim mainīgo datu tipus. Tie iedalās 3 lielās kategorijās – veselo skaitļu tipi, reālo skaitļu tipi, loģiskais tips</w:t>
      </w:r>
      <w:r w:rsidR="00680D18">
        <w:rPr>
          <w:rFonts w:asciiTheme="minorHAnsi" w:hAnsiTheme="minorHAnsi" w:cstheme="minorHAnsi"/>
          <w:bCs/>
          <w:sz w:val="24"/>
          <w:szCs w:val="24"/>
        </w:rPr>
        <w:t xml:space="preserve"> un simbolu tips</w:t>
      </w:r>
      <w:r>
        <w:rPr>
          <w:rFonts w:asciiTheme="minorHAnsi" w:hAnsiTheme="minorHAnsi" w:cstheme="minorHAnsi"/>
          <w:bCs/>
          <w:sz w:val="24"/>
          <w:szCs w:val="24"/>
        </w:rPr>
        <w:t>.</w:t>
      </w:r>
      <w:r w:rsidR="00EE5E89">
        <w:rPr>
          <w:rFonts w:asciiTheme="minorHAnsi" w:hAnsiTheme="minorHAnsi" w:cstheme="minorHAnsi"/>
          <w:bCs/>
          <w:sz w:val="24"/>
          <w:szCs w:val="24"/>
        </w:rPr>
        <w:t xml:space="preserve"> Katram skaitļu tipam ir arī noteikts aizņemtās atmiņas apjoms un iespējamās darbības, kuras ar tiem var veikt.</w:t>
      </w:r>
      <w:r w:rsidR="00EE5E89">
        <w:rPr>
          <w:rFonts w:asciiTheme="minorHAnsi" w:hAnsiTheme="minorHAnsi" w:cstheme="minorHAnsi"/>
          <w:bCs/>
          <w:sz w:val="24"/>
          <w:szCs w:val="24"/>
        </w:rPr>
        <w:br/>
        <w:t xml:space="preserve">Mainīgajam datu tipam </w:t>
      </w:r>
      <w:proofErr w:type="spellStart"/>
      <w:r w:rsidR="00EE5E89">
        <w:rPr>
          <w:rFonts w:asciiTheme="minorHAnsi" w:hAnsiTheme="minorHAnsi" w:cstheme="minorHAnsi"/>
          <w:bCs/>
          <w:sz w:val="24"/>
          <w:szCs w:val="24"/>
        </w:rPr>
        <w:t>boolean</w:t>
      </w:r>
      <w:proofErr w:type="spellEnd"/>
      <w:r w:rsidR="00EE5E89">
        <w:rPr>
          <w:rFonts w:asciiTheme="minorHAnsi" w:hAnsiTheme="minorHAnsi" w:cstheme="minorHAnsi"/>
          <w:bCs/>
          <w:sz w:val="24"/>
          <w:szCs w:val="24"/>
        </w:rPr>
        <w:t xml:space="preserve"> nav praktiski definēts aizņemtās atmiņas apjoms un tā iespējamās darbības nav veicamas </w:t>
      </w:r>
      <w:r w:rsidR="00AC6EF0">
        <w:rPr>
          <w:rFonts w:asciiTheme="minorHAnsi" w:hAnsiTheme="minorHAnsi" w:cstheme="minorHAnsi"/>
          <w:bCs/>
          <w:sz w:val="24"/>
          <w:szCs w:val="24"/>
        </w:rPr>
        <w:t xml:space="preserve">tikai </w:t>
      </w:r>
      <w:r w:rsidR="00EE5E89">
        <w:rPr>
          <w:rFonts w:asciiTheme="minorHAnsi" w:hAnsiTheme="minorHAnsi" w:cstheme="minorHAnsi"/>
          <w:bCs/>
          <w:sz w:val="24"/>
          <w:szCs w:val="24"/>
        </w:rPr>
        <w:t>savstarpēji, bet gan kā salīdzināšanas</w:t>
      </w:r>
      <w:r w:rsidR="00E93D0A">
        <w:rPr>
          <w:rFonts w:asciiTheme="minorHAnsi" w:hAnsiTheme="minorHAnsi" w:cstheme="minorHAnsi"/>
          <w:bCs/>
          <w:sz w:val="24"/>
          <w:szCs w:val="24"/>
        </w:rPr>
        <w:t xml:space="preserve"> un loģiskās </w:t>
      </w:r>
      <w:r w:rsidR="00EE5E89">
        <w:rPr>
          <w:rFonts w:asciiTheme="minorHAnsi" w:hAnsiTheme="minorHAnsi" w:cstheme="minorHAnsi"/>
          <w:bCs/>
          <w:sz w:val="24"/>
          <w:szCs w:val="24"/>
        </w:rPr>
        <w:t>operācijas.</w:t>
      </w: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9"/>
        <w:gridCol w:w="3686"/>
        <w:gridCol w:w="2410"/>
        <w:gridCol w:w="2976"/>
      </w:tblGrid>
      <w:tr w:rsidR="00857BD4" w14:paraId="644AB880" w14:textId="3B2EA2EE" w:rsidTr="00E93D0A">
        <w:trPr>
          <w:jc w:val="center"/>
        </w:trPr>
        <w:tc>
          <w:tcPr>
            <w:tcW w:w="1129" w:type="dxa"/>
            <w:vAlign w:val="center"/>
          </w:tcPr>
          <w:p w14:paraId="38DF1499" w14:textId="74C4DC24" w:rsidR="00BF29FA" w:rsidRDefault="00BF29FA" w:rsidP="00154A7C">
            <w:pPr>
              <w:pStyle w:val="Heading1"/>
              <w:rPr>
                <w:rFonts w:cs="Arial"/>
                <w:szCs w:val="27"/>
              </w:rPr>
            </w:pPr>
            <w:r>
              <w:rPr>
                <w:rFonts w:cs="Arial"/>
                <w:szCs w:val="27"/>
              </w:rPr>
              <w:t>Tips</w:t>
            </w:r>
          </w:p>
        </w:tc>
        <w:tc>
          <w:tcPr>
            <w:tcW w:w="3686" w:type="dxa"/>
            <w:vAlign w:val="center"/>
          </w:tcPr>
          <w:p w14:paraId="61261263" w14:textId="76D0638B" w:rsidR="00BF29FA" w:rsidRDefault="00BF29FA" w:rsidP="00154A7C">
            <w:pPr>
              <w:pStyle w:val="Heading1"/>
              <w:rPr>
                <w:rFonts w:cs="Arial"/>
                <w:szCs w:val="27"/>
              </w:rPr>
            </w:pPr>
            <w:r>
              <w:rPr>
                <w:rFonts w:cs="Arial"/>
                <w:szCs w:val="27"/>
              </w:rPr>
              <w:t>Piemērs</w:t>
            </w:r>
          </w:p>
        </w:tc>
        <w:tc>
          <w:tcPr>
            <w:tcW w:w="2410" w:type="dxa"/>
            <w:vAlign w:val="center"/>
          </w:tcPr>
          <w:p w14:paraId="0C9C53E2" w14:textId="77777777" w:rsidR="00BF29FA" w:rsidRDefault="00BF29FA" w:rsidP="00154A7C">
            <w:pPr>
              <w:pStyle w:val="Heading1"/>
              <w:rPr>
                <w:rFonts w:cs="Arial"/>
                <w:szCs w:val="27"/>
              </w:rPr>
            </w:pPr>
            <w:r>
              <w:rPr>
                <w:rFonts w:cs="Arial"/>
                <w:szCs w:val="27"/>
              </w:rPr>
              <w:t>Aizņemtās atmiņas apjoms</w:t>
            </w:r>
          </w:p>
        </w:tc>
        <w:tc>
          <w:tcPr>
            <w:tcW w:w="2976" w:type="dxa"/>
          </w:tcPr>
          <w:p w14:paraId="072D6546" w14:textId="7807132B" w:rsidR="00BF29FA" w:rsidRDefault="00481804" w:rsidP="00154A7C">
            <w:pPr>
              <w:pStyle w:val="Heading1"/>
              <w:rPr>
                <w:rFonts w:cs="Arial"/>
                <w:szCs w:val="27"/>
              </w:rPr>
            </w:pPr>
            <w:r>
              <w:rPr>
                <w:rFonts w:cs="Arial"/>
                <w:szCs w:val="27"/>
              </w:rPr>
              <w:t>Iespējamās darbības</w:t>
            </w:r>
          </w:p>
        </w:tc>
      </w:tr>
      <w:tr w:rsidR="00354C50" w14:paraId="4777B43B" w14:textId="7392D59D" w:rsidTr="00E93D0A">
        <w:trPr>
          <w:jc w:val="center"/>
        </w:trPr>
        <w:tc>
          <w:tcPr>
            <w:tcW w:w="1129" w:type="dxa"/>
            <w:vAlign w:val="center"/>
          </w:tcPr>
          <w:p w14:paraId="2194F792" w14:textId="736A99FC" w:rsidR="00354C50" w:rsidRDefault="00354C50" w:rsidP="00154A7C">
            <w:pPr>
              <w:rPr>
                <w:rFonts w:ascii="Verdana" w:hAnsi="Verdana"/>
                <w:sz w:val="20"/>
              </w:rPr>
            </w:pPr>
            <w:proofErr w:type="spellStart"/>
            <w:r>
              <w:rPr>
                <w:rFonts w:ascii="Verdana" w:hAnsi="Verdana" w:cs="Arial"/>
                <w:b/>
                <w:bCs/>
                <w:sz w:val="20"/>
                <w:szCs w:val="27"/>
              </w:rPr>
              <w:t>b</w:t>
            </w:r>
            <w:r w:rsidRPr="00936E19">
              <w:rPr>
                <w:rFonts w:ascii="Verdana" w:hAnsi="Verdana" w:cs="Arial"/>
                <w:b/>
                <w:bCs/>
                <w:sz w:val="20"/>
                <w:szCs w:val="27"/>
              </w:rPr>
              <w:t>yte</w:t>
            </w:r>
            <w:proofErr w:type="spellEnd"/>
          </w:p>
        </w:tc>
        <w:tc>
          <w:tcPr>
            <w:tcW w:w="3686" w:type="dxa"/>
            <w:vAlign w:val="center"/>
          </w:tcPr>
          <w:p w14:paraId="6AEA532F" w14:textId="1199281D" w:rsidR="00354C50" w:rsidRDefault="00354C50" w:rsidP="00154A7C">
            <w:pPr>
              <w:rPr>
                <w:rFonts w:ascii="Verdana" w:hAnsi="Verdana"/>
                <w:sz w:val="20"/>
              </w:rPr>
            </w:pPr>
            <w:r w:rsidRPr="00857BD4">
              <w:rPr>
                <w:rFonts w:ascii="Verdana" w:hAnsi="Verdana"/>
                <w:i/>
                <w:iCs/>
                <w:sz w:val="20"/>
              </w:rPr>
              <w:t>21</w:t>
            </w:r>
            <w:r>
              <w:rPr>
                <w:rFonts w:ascii="Verdana" w:hAnsi="Verdana"/>
                <w:sz w:val="20"/>
              </w:rPr>
              <w:t xml:space="preserve"> – paredzēts ļoti mazu skaitļu uzglabāšanai, kas neaizņem daudz vietas.</w:t>
            </w:r>
          </w:p>
        </w:tc>
        <w:tc>
          <w:tcPr>
            <w:tcW w:w="2410" w:type="dxa"/>
            <w:vAlign w:val="center"/>
          </w:tcPr>
          <w:p w14:paraId="3A86264A" w14:textId="77777777" w:rsidR="00354C50" w:rsidRDefault="00354C50" w:rsidP="00154A7C">
            <w:pPr>
              <w:rPr>
                <w:rFonts w:ascii="Verdana" w:hAnsi="Verdana"/>
                <w:sz w:val="20"/>
              </w:rPr>
            </w:pPr>
            <w:r>
              <w:rPr>
                <w:rFonts w:ascii="Verdana" w:hAnsi="Verdana"/>
                <w:sz w:val="20"/>
              </w:rPr>
              <w:t>8 biti (1 baits)</w:t>
            </w:r>
          </w:p>
        </w:tc>
        <w:tc>
          <w:tcPr>
            <w:tcW w:w="2976" w:type="dxa"/>
            <w:vMerge w:val="restart"/>
          </w:tcPr>
          <w:p w14:paraId="7687F737" w14:textId="77777777" w:rsidR="00354C50" w:rsidRDefault="00354C50" w:rsidP="00354C50">
            <w:pPr>
              <w:pStyle w:val="NormalWeb"/>
              <w:spacing w:before="120" w:beforeAutospacing="0" w:after="120" w:afterAutospacing="0"/>
              <w:rPr>
                <w:rFonts w:ascii="Verdana" w:hAnsi="Verdana"/>
                <w:sz w:val="20"/>
                <w:lang w:val="lv-LV"/>
              </w:rPr>
            </w:pPr>
            <w:r>
              <w:rPr>
                <w:rFonts w:ascii="Verdana" w:hAnsi="Verdana"/>
                <w:sz w:val="20"/>
                <w:lang w:val="lv-LV"/>
              </w:rPr>
              <w:t>Saskaitīt (+)</w:t>
            </w:r>
            <w:r>
              <w:rPr>
                <w:rFonts w:ascii="Verdana" w:hAnsi="Verdana"/>
                <w:sz w:val="20"/>
                <w:lang w:val="lv-LV"/>
              </w:rPr>
              <w:br/>
            </w:r>
            <w:r>
              <w:rPr>
                <w:rFonts w:ascii="Verdana" w:hAnsi="Verdana"/>
                <w:sz w:val="20"/>
                <w:lang w:val="lv-LV"/>
              </w:rPr>
              <w:t>Atņemt (-)</w:t>
            </w:r>
            <w:r>
              <w:rPr>
                <w:rFonts w:ascii="Verdana" w:hAnsi="Verdana"/>
                <w:sz w:val="20"/>
                <w:lang w:val="lv-LV"/>
              </w:rPr>
              <w:br/>
            </w:r>
            <w:r>
              <w:rPr>
                <w:rFonts w:ascii="Verdana" w:hAnsi="Verdana"/>
                <w:sz w:val="20"/>
                <w:lang w:val="lv-LV"/>
              </w:rPr>
              <w:t>Reizināt (*)</w:t>
            </w:r>
            <w:r>
              <w:rPr>
                <w:rFonts w:ascii="Verdana" w:hAnsi="Verdana"/>
                <w:sz w:val="20"/>
                <w:lang w:val="lv-LV"/>
              </w:rPr>
              <w:br/>
            </w:r>
            <w:r>
              <w:rPr>
                <w:rFonts w:ascii="Verdana" w:hAnsi="Verdana"/>
                <w:sz w:val="20"/>
                <w:lang w:val="lv-LV"/>
              </w:rPr>
              <w:t>Dalīt(/)</w:t>
            </w:r>
            <w:r>
              <w:rPr>
                <w:rFonts w:ascii="Verdana" w:hAnsi="Verdana"/>
                <w:sz w:val="20"/>
                <w:lang w:val="lv-LV"/>
              </w:rPr>
              <w:br/>
            </w:r>
            <w:r w:rsidRPr="00BF29FA">
              <w:rPr>
                <w:rFonts w:ascii="Verdana" w:hAnsi="Verdana"/>
                <w:sz w:val="20"/>
                <w:lang w:val="lv-LV"/>
              </w:rPr>
              <w:t>Dalīt pēc moduļa (%)</w:t>
            </w:r>
          </w:p>
          <w:p w14:paraId="6319E829" w14:textId="4DC0B72E" w:rsidR="00354C50" w:rsidRPr="00354C50" w:rsidRDefault="00354C50" w:rsidP="00354C50">
            <w:pPr>
              <w:pStyle w:val="NormalWeb"/>
              <w:spacing w:before="120" w:beforeAutospacing="0" w:after="120" w:afterAutospacing="0"/>
              <w:rPr>
                <w:rFonts w:ascii="Verdana" w:hAnsi="Verdana"/>
                <w:b/>
                <w:bCs/>
                <w:sz w:val="20"/>
                <w:lang w:val="lv-LV"/>
              </w:rPr>
            </w:pPr>
            <w:r w:rsidRPr="00354C50">
              <w:rPr>
                <w:rFonts w:ascii="Verdana" w:hAnsi="Verdana"/>
                <w:b/>
                <w:bCs/>
                <w:sz w:val="20"/>
                <w:lang w:val="lv-LV"/>
              </w:rPr>
              <w:t>(veselo skaitļu tips)</w:t>
            </w:r>
          </w:p>
        </w:tc>
      </w:tr>
      <w:tr w:rsidR="00354C50" w14:paraId="127DAB14" w14:textId="73EC5E1C" w:rsidTr="00E93D0A">
        <w:trPr>
          <w:jc w:val="center"/>
        </w:trPr>
        <w:tc>
          <w:tcPr>
            <w:tcW w:w="1129" w:type="dxa"/>
            <w:vAlign w:val="center"/>
          </w:tcPr>
          <w:p w14:paraId="564A22FC" w14:textId="7B0EB3B4" w:rsidR="00354C50" w:rsidRDefault="00354C50" w:rsidP="00154A7C">
            <w:pPr>
              <w:rPr>
                <w:rFonts w:ascii="Verdana" w:hAnsi="Verdana"/>
                <w:sz w:val="20"/>
              </w:rPr>
            </w:pPr>
            <w:proofErr w:type="spellStart"/>
            <w:r>
              <w:rPr>
                <w:rFonts w:ascii="Verdana" w:hAnsi="Verdana" w:cs="Arial"/>
                <w:b/>
                <w:bCs/>
                <w:sz w:val="20"/>
                <w:szCs w:val="27"/>
              </w:rPr>
              <w:t>s</w:t>
            </w:r>
            <w:r>
              <w:rPr>
                <w:rFonts w:ascii="Verdana" w:hAnsi="Verdana" w:cs="Arial"/>
                <w:b/>
                <w:bCs/>
                <w:sz w:val="20"/>
                <w:szCs w:val="27"/>
              </w:rPr>
              <w:t>hort</w:t>
            </w:r>
            <w:proofErr w:type="spellEnd"/>
          </w:p>
        </w:tc>
        <w:tc>
          <w:tcPr>
            <w:tcW w:w="3686" w:type="dxa"/>
            <w:vAlign w:val="center"/>
          </w:tcPr>
          <w:p w14:paraId="752CF86F" w14:textId="1CE334BF" w:rsidR="00354C50" w:rsidRPr="00BF29FA" w:rsidRDefault="00354C50" w:rsidP="00BF29FA">
            <w:pPr>
              <w:rPr>
                <w:rFonts w:ascii="Verdana" w:hAnsi="Verdana"/>
                <w:sz w:val="20"/>
              </w:rPr>
            </w:pPr>
            <w:r w:rsidRPr="00857BD4">
              <w:rPr>
                <w:rFonts w:ascii="Verdana" w:hAnsi="Verdana"/>
                <w:i/>
                <w:iCs/>
                <w:sz w:val="20"/>
              </w:rPr>
              <w:t>21</w:t>
            </w:r>
            <w:r>
              <w:rPr>
                <w:rFonts w:ascii="Verdana" w:hAnsi="Verdana"/>
                <w:sz w:val="20"/>
              </w:rPr>
              <w:t xml:space="preserve"> – domāts nedaudz lielāku skaitļu uzglabāšanai, taču mazākiem kā </w:t>
            </w:r>
            <w:proofErr w:type="spellStart"/>
            <w:r>
              <w:rPr>
                <w:rFonts w:ascii="Verdana" w:hAnsi="Verdana"/>
                <w:sz w:val="20"/>
              </w:rPr>
              <w:t>int</w:t>
            </w:r>
            <w:proofErr w:type="spellEnd"/>
            <w:r>
              <w:rPr>
                <w:rFonts w:ascii="Verdana" w:hAnsi="Verdana"/>
                <w:sz w:val="20"/>
              </w:rPr>
              <w:t>.</w:t>
            </w:r>
          </w:p>
        </w:tc>
        <w:tc>
          <w:tcPr>
            <w:tcW w:w="2410" w:type="dxa"/>
            <w:vAlign w:val="center"/>
          </w:tcPr>
          <w:p w14:paraId="5943A0D3" w14:textId="77777777" w:rsidR="00354C50" w:rsidRDefault="00354C50" w:rsidP="00154A7C">
            <w:pPr>
              <w:rPr>
                <w:rFonts w:ascii="Verdana" w:hAnsi="Verdana"/>
                <w:sz w:val="20"/>
              </w:rPr>
            </w:pPr>
            <w:r>
              <w:rPr>
                <w:rFonts w:ascii="Verdana" w:hAnsi="Verdana" w:cs="Arial"/>
                <w:sz w:val="20"/>
                <w:szCs w:val="27"/>
              </w:rPr>
              <w:t>16 biti (2 baiti)</w:t>
            </w:r>
          </w:p>
        </w:tc>
        <w:tc>
          <w:tcPr>
            <w:tcW w:w="2976" w:type="dxa"/>
            <w:vMerge/>
          </w:tcPr>
          <w:p w14:paraId="4DE3439E" w14:textId="77777777" w:rsidR="00354C50" w:rsidRDefault="00354C50" w:rsidP="00154A7C">
            <w:pPr>
              <w:rPr>
                <w:rFonts w:ascii="Verdana" w:hAnsi="Verdana" w:cs="Arial"/>
                <w:sz w:val="20"/>
                <w:szCs w:val="27"/>
              </w:rPr>
            </w:pPr>
          </w:p>
        </w:tc>
      </w:tr>
      <w:tr w:rsidR="00354C50" w14:paraId="4BCC02F2" w14:textId="22A5F086" w:rsidTr="00E93D0A">
        <w:trPr>
          <w:jc w:val="center"/>
        </w:trPr>
        <w:tc>
          <w:tcPr>
            <w:tcW w:w="1129" w:type="dxa"/>
            <w:vAlign w:val="center"/>
          </w:tcPr>
          <w:p w14:paraId="7A18CB5F" w14:textId="6EBDA89D" w:rsidR="00354C50" w:rsidRDefault="00354C50" w:rsidP="00154A7C">
            <w:pPr>
              <w:rPr>
                <w:rFonts w:ascii="Verdana" w:hAnsi="Verdana"/>
                <w:sz w:val="20"/>
              </w:rPr>
            </w:pPr>
            <w:proofErr w:type="spellStart"/>
            <w:r>
              <w:rPr>
                <w:rFonts w:ascii="Verdana" w:hAnsi="Verdana" w:cs="Arial"/>
                <w:b/>
                <w:bCs/>
                <w:sz w:val="20"/>
                <w:szCs w:val="27"/>
              </w:rPr>
              <w:t>i</w:t>
            </w:r>
            <w:r>
              <w:rPr>
                <w:rFonts w:ascii="Verdana" w:hAnsi="Verdana" w:cs="Arial"/>
                <w:b/>
                <w:bCs/>
                <w:sz w:val="20"/>
                <w:szCs w:val="27"/>
              </w:rPr>
              <w:t>nt</w:t>
            </w:r>
            <w:proofErr w:type="spellEnd"/>
          </w:p>
        </w:tc>
        <w:tc>
          <w:tcPr>
            <w:tcW w:w="3686" w:type="dxa"/>
            <w:vAlign w:val="center"/>
          </w:tcPr>
          <w:p w14:paraId="243EE2B1" w14:textId="1C00A83B" w:rsidR="00354C50" w:rsidRDefault="00354C50" w:rsidP="00154A7C">
            <w:pPr>
              <w:rPr>
                <w:rFonts w:ascii="Verdana" w:hAnsi="Verdana"/>
                <w:sz w:val="20"/>
              </w:rPr>
            </w:pPr>
            <w:r w:rsidRPr="00857BD4">
              <w:rPr>
                <w:rFonts w:ascii="Verdana" w:hAnsi="Verdana"/>
                <w:i/>
                <w:iCs/>
                <w:sz w:val="20"/>
              </w:rPr>
              <w:t>21</w:t>
            </w:r>
            <w:r>
              <w:rPr>
                <w:rFonts w:ascii="Verdana" w:hAnsi="Verdana"/>
                <w:sz w:val="20"/>
              </w:rPr>
              <w:t xml:space="preserve"> – visbiežāk izmantotais datu tips, lai uzglabātu veselos skaitļus.</w:t>
            </w:r>
          </w:p>
        </w:tc>
        <w:tc>
          <w:tcPr>
            <w:tcW w:w="2410" w:type="dxa"/>
            <w:vAlign w:val="center"/>
          </w:tcPr>
          <w:p w14:paraId="1B8B586D" w14:textId="77777777" w:rsidR="00354C50" w:rsidRDefault="00354C50" w:rsidP="00154A7C">
            <w:pPr>
              <w:rPr>
                <w:rFonts w:ascii="Verdana" w:hAnsi="Verdana"/>
                <w:sz w:val="20"/>
              </w:rPr>
            </w:pPr>
            <w:r>
              <w:rPr>
                <w:rFonts w:ascii="Verdana" w:hAnsi="Verdana" w:cs="Arial"/>
                <w:sz w:val="20"/>
                <w:szCs w:val="27"/>
              </w:rPr>
              <w:t>32 biti (4 baiti)</w:t>
            </w:r>
          </w:p>
        </w:tc>
        <w:tc>
          <w:tcPr>
            <w:tcW w:w="2976" w:type="dxa"/>
            <w:vMerge/>
          </w:tcPr>
          <w:p w14:paraId="5308FC47" w14:textId="77777777" w:rsidR="00354C50" w:rsidRDefault="00354C50" w:rsidP="00154A7C">
            <w:pPr>
              <w:rPr>
                <w:rFonts w:ascii="Verdana" w:hAnsi="Verdana" w:cs="Arial"/>
                <w:sz w:val="20"/>
                <w:szCs w:val="27"/>
              </w:rPr>
            </w:pPr>
          </w:p>
        </w:tc>
      </w:tr>
      <w:tr w:rsidR="00354C50" w14:paraId="2FEA9C2D" w14:textId="1AC30118" w:rsidTr="00E93D0A">
        <w:trPr>
          <w:jc w:val="center"/>
        </w:trPr>
        <w:tc>
          <w:tcPr>
            <w:tcW w:w="1129" w:type="dxa"/>
            <w:vAlign w:val="center"/>
          </w:tcPr>
          <w:p w14:paraId="6C99E457" w14:textId="31AC7C0C" w:rsidR="00354C50" w:rsidRDefault="00354C50" w:rsidP="00154A7C">
            <w:pPr>
              <w:rPr>
                <w:rFonts w:ascii="Verdana" w:hAnsi="Verdana" w:cs="Arial"/>
                <w:b/>
                <w:bCs/>
                <w:sz w:val="20"/>
                <w:szCs w:val="27"/>
              </w:rPr>
            </w:pPr>
            <w:proofErr w:type="spellStart"/>
            <w:r>
              <w:rPr>
                <w:rFonts w:ascii="Verdana" w:hAnsi="Verdana" w:cs="Arial"/>
                <w:b/>
                <w:bCs/>
                <w:sz w:val="20"/>
                <w:szCs w:val="27"/>
              </w:rPr>
              <w:t>l</w:t>
            </w:r>
            <w:r>
              <w:rPr>
                <w:rFonts w:ascii="Verdana" w:hAnsi="Verdana" w:cs="Arial"/>
                <w:b/>
                <w:bCs/>
                <w:sz w:val="20"/>
                <w:szCs w:val="27"/>
              </w:rPr>
              <w:t>ong</w:t>
            </w:r>
            <w:proofErr w:type="spellEnd"/>
          </w:p>
        </w:tc>
        <w:tc>
          <w:tcPr>
            <w:tcW w:w="3686" w:type="dxa"/>
            <w:vAlign w:val="center"/>
          </w:tcPr>
          <w:p w14:paraId="66D9C30E" w14:textId="3DDC1568" w:rsidR="00354C50" w:rsidRDefault="00354C50" w:rsidP="00154A7C">
            <w:pPr>
              <w:rPr>
                <w:rFonts w:ascii="Verdana" w:hAnsi="Verdana" w:cs="Arial"/>
                <w:sz w:val="20"/>
                <w:szCs w:val="27"/>
              </w:rPr>
            </w:pPr>
            <w:r w:rsidRPr="00857BD4">
              <w:rPr>
                <w:rFonts w:ascii="Verdana" w:hAnsi="Verdana" w:cs="Arial"/>
                <w:i/>
                <w:iCs/>
                <w:sz w:val="20"/>
                <w:szCs w:val="27"/>
              </w:rPr>
              <w:t>21</w:t>
            </w:r>
            <w:r>
              <w:rPr>
                <w:rFonts w:ascii="Verdana" w:hAnsi="Verdana" w:cs="Arial"/>
                <w:sz w:val="20"/>
                <w:szCs w:val="27"/>
              </w:rPr>
              <w:t xml:space="preserve"> – lietots, lai uzglabātu ļoti lielus skaitļus.</w:t>
            </w:r>
          </w:p>
        </w:tc>
        <w:tc>
          <w:tcPr>
            <w:tcW w:w="2410" w:type="dxa"/>
            <w:vAlign w:val="center"/>
          </w:tcPr>
          <w:p w14:paraId="4B1CEE31" w14:textId="046FAF27" w:rsidR="00354C50" w:rsidRDefault="00354C50" w:rsidP="00154A7C">
            <w:pPr>
              <w:rPr>
                <w:rFonts w:ascii="Verdana" w:hAnsi="Verdana" w:cs="Arial"/>
                <w:sz w:val="20"/>
                <w:szCs w:val="27"/>
              </w:rPr>
            </w:pPr>
            <w:r>
              <w:rPr>
                <w:rFonts w:ascii="Verdana" w:hAnsi="Verdana" w:cs="Arial"/>
                <w:sz w:val="20"/>
                <w:szCs w:val="27"/>
              </w:rPr>
              <w:t>64 biti (8 baiti)</w:t>
            </w:r>
          </w:p>
        </w:tc>
        <w:tc>
          <w:tcPr>
            <w:tcW w:w="2976" w:type="dxa"/>
            <w:vMerge/>
          </w:tcPr>
          <w:p w14:paraId="460DAC44" w14:textId="77777777" w:rsidR="00354C50" w:rsidRDefault="00354C50" w:rsidP="00154A7C">
            <w:pPr>
              <w:rPr>
                <w:rFonts w:ascii="Verdana" w:hAnsi="Verdana" w:cs="Arial"/>
                <w:sz w:val="20"/>
                <w:szCs w:val="27"/>
              </w:rPr>
            </w:pPr>
          </w:p>
        </w:tc>
      </w:tr>
      <w:tr w:rsidR="00354C50" w14:paraId="3EFC165D" w14:textId="15968F89" w:rsidTr="00E93D0A">
        <w:trPr>
          <w:jc w:val="center"/>
        </w:trPr>
        <w:tc>
          <w:tcPr>
            <w:tcW w:w="1129" w:type="dxa"/>
            <w:vAlign w:val="center"/>
          </w:tcPr>
          <w:p w14:paraId="1E38BCD3" w14:textId="786B9B8A" w:rsidR="00354C50" w:rsidRDefault="00354C50" w:rsidP="00BF29FA">
            <w:pPr>
              <w:rPr>
                <w:rFonts w:ascii="Verdana" w:hAnsi="Verdana" w:cs="Arial"/>
                <w:b/>
                <w:bCs/>
                <w:sz w:val="20"/>
                <w:szCs w:val="27"/>
              </w:rPr>
            </w:pPr>
            <w:proofErr w:type="spellStart"/>
            <w:r>
              <w:rPr>
                <w:rFonts w:ascii="Verdana" w:hAnsi="Verdana" w:cs="Arial"/>
                <w:b/>
                <w:bCs/>
                <w:sz w:val="20"/>
                <w:szCs w:val="27"/>
              </w:rPr>
              <w:t>f</w:t>
            </w:r>
            <w:r>
              <w:rPr>
                <w:rFonts w:ascii="Verdana" w:hAnsi="Verdana" w:cs="Arial"/>
                <w:b/>
                <w:bCs/>
                <w:sz w:val="20"/>
                <w:szCs w:val="27"/>
              </w:rPr>
              <w:t>loat</w:t>
            </w:r>
            <w:proofErr w:type="spellEnd"/>
          </w:p>
        </w:tc>
        <w:tc>
          <w:tcPr>
            <w:tcW w:w="3686" w:type="dxa"/>
            <w:vAlign w:val="center"/>
          </w:tcPr>
          <w:p w14:paraId="01B0B669" w14:textId="46D8B92B" w:rsidR="00354C50" w:rsidRPr="00791003" w:rsidRDefault="00354C50" w:rsidP="00BF29FA">
            <w:pPr>
              <w:rPr>
                <w:rFonts w:ascii="Verdana" w:hAnsi="Verdana" w:cs="Arial"/>
                <w:sz w:val="20"/>
                <w:szCs w:val="27"/>
              </w:rPr>
            </w:pPr>
            <w:r w:rsidRPr="00857BD4">
              <w:rPr>
                <w:rFonts w:ascii="Verdana" w:hAnsi="Verdana" w:cs="Arial"/>
                <w:i/>
                <w:iCs/>
                <w:sz w:val="20"/>
                <w:szCs w:val="27"/>
              </w:rPr>
              <w:t>21.25</w:t>
            </w:r>
            <w:r>
              <w:rPr>
                <w:rFonts w:ascii="Verdana" w:hAnsi="Verdana" w:cs="Arial"/>
                <w:sz w:val="20"/>
                <w:szCs w:val="27"/>
              </w:rPr>
              <w:t xml:space="preserve"> – lieto, lai uzglabātu skaitļus ar komatiem.</w:t>
            </w:r>
          </w:p>
        </w:tc>
        <w:tc>
          <w:tcPr>
            <w:tcW w:w="2410" w:type="dxa"/>
            <w:vAlign w:val="center"/>
          </w:tcPr>
          <w:p w14:paraId="73527FC1" w14:textId="664F4D07" w:rsidR="00354C50" w:rsidRDefault="00354C50" w:rsidP="00BF29FA">
            <w:pPr>
              <w:rPr>
                <w:rFonts w:ascii="Verdana" w:hAnsi="Verdana" w:cs="Arial"/>
                <w:sz w:val="20"/>
                <w:szCs w:val="27"/>
              </w:rPr>
            </w:pPr>
            <w:r>
              <w:rPr>
                <w:rFonts w:ascii="Verdana" w:hAnsi="Verdana" w:cs="Arial"/>
                <w:sz w:val="20"/>
                <w:szCs w:val="27"/>
              </w:rPr>
              <w:t>32 biti (4 baiti)</w:t>
            </w:r>
          </w:p>
        </w:tc>
        <w:tc>
          <w:tcPr>
            <w:tcW w:w="2976" w:type="dxa"/>
            <w:vMerge w:val="restart"/>
          </w:tcPr>
          <w:p w14:paraId="0A360FB1" w14:textId="77777777" w:rsidR="00354C50" w:rsidRDefault="00354C50" w:rsidP="00354C50">
            <w:pPr>
              <w:rPr>
                <w:rFonts w:ascii="Verdana" w:hAnsi="Verdana" w:cs="Arial"/>
                <w:sz w:val="20"/>
                <w:szCs w:val="27"/>
              </w:rPr>
            </w:pPr>
            <w:r w:rsidRPr="00354C50">
              <w:rPr>
                <w:rFonts w:ascii="Verdana" w:hAnsi="Verdana" w:cs="Arial"/>
                <w:sz w:val="20"/>
                <w:szCs w:val="27"/>
              </w:rPr>
              <w:t>Saskaitīt (+)</w:t>
            </w:r>
            <w:r>
              <w:rPr>
                <w:rFonts w:ascii="Verdana" w:hAnsi="Verdana" w:cs="Arial"/>
                <w:sz w:val="20"/>
                <w:szCs w:val="27"/>
              </w:rPr>
              <w:br/>
            </w:r>
            <w:r w:rsidRPr="00354C50">
              <w:rPr>
                <w:rFonts w:ascii="Verdana" w:hAnsi="Verdana" w:cs="Arial"/>
                <w:sz w:val="20"/>
                <w:szCs w:val="27"/>
              </w:rPr>
              <w:t>Atņemt (-)</w:t>
            </w:r>
            <w:r>
              <w:rPr>
                <w:rFonts w:ascii="Verdana" w:hAnsi="Verdana" w:cs="Arial"/>
                <w:sz w:val="20"/>
                <w:szCs w:val="27"/>
              </w:rPr>
              <w:br/>
            </w:r>
            <w:r w:rsidRPr="00354C50">
              <w:rPr>
                <w:rFonts w:ascii="Verdana" w:hAnsi="Verdana" w:cs="Arial"/>
                <w:sz w:val="20"/>
                <w:szCs w:val="27"/>
              </w:rPr>
              <w:t>Reizināt (*)</w:t>
            </w:r>
            <w:r>
              <w:rPr>
                <w:rFonts w:ascii="Verdana" w:hAnsi="Verdana" w:cs="Arial"/>
                <w:sz w:val="20"/>
                <w:szCs w:val="27"/>
              </w:rPr>
              <w:br/>
            </w:r>
            <w:r w:rsidRPr="00354C50">
              <w:rPr>
                <w:rFonts w:ascii="Verdana" w:hAnsi="Verdana" w:cs="Arial"/>
                <w:sz w:val="20"/>
                <w:szCs w:val="27"/>
              </w:rPr>
              <w:t>Dalīt(/)</w:t>
            </w:r>
          </w:p>
          <w:p w14:paraId="4C0D44A6" w14:textId="049EC1E8" w:rsidR="00354C50" w:rsidRDefault="00354C50" w:rsidP="00354C50">
            <w:pPr>
              <w:rPr>
                <w:rFonts w:ascii="Verdana" w:hAnsi="Verdana" w:cs="Arial"/>
                <w:sz w:val="20"/>
                <w:szCs w:val="27"/>
              </w:rPr>
            </w:pPr>
            <w:r w:rsidRPr="00354C50">
              <w:rPr>
                <w:rFonts w:ascii="Verdana" w:hAnsi="Verdana"/>
                <w:b/>
                <w:bCs/>
                <w:sz w:val="20"/>
              </w:rPr>
              <w:t>(</w:t>
            </w:r>
            <w:r>
              <w:rPr>
                <w:rFonts w:ascii="Verdana" w:hAnsi="Verdana"/>
                <w:b/>
                <w:bCs/>
                <w:sz w:val="20"/>
              </w:rPr>
              <w:t>reālo</w:t>
            </w:r>
            <w:r w:rsidRPr="00354C50">
              <w:rPr>
                <w:rFonts w:ascii="Verdana" w:hAnsi="Verdana"/>
                <w:b/>
                <w:bCs/>
                <w:sz w:val="20"/>
              </w:rPr>
              <w:t xml:space="preserve"> skaitļu tips)</w:t>
            </w:r>
          </w:p>
        </w:tc>
      </w:tr>
      <w:tr w:rsidR="00354C50" w14:paraId="1BB3B247" w14:textId="340F71E4" w:rsidTr="00E93D0A">
        <w:trPr>
          <w:jc w:val="center"/>
        </w:trPr>
        <w:tc>
          <w:tcPr>
            <w:tcW w:w="1129" w:type="dxa"/>
            <w:vAlign w:val="center"/>
          </w:tcPr>
          <w:p w14:paraId="0DD2B3F2" w14:textId="19C7D5F9" w:rsidR="00354C50" w:rsidRDefault="00354C50" w:rsidP="00BF29FA">
            <w:pPr>
              <w:rPr>
                <w:rFonts w:ascii="Verdana" w:hAnsi="Verdana" w:cs="Arial"/>
                <w:b/>
                <w:bCs/>
                <w:sz w:val="20"/>
                <w:szCs w:val="27"/>
              </w:rPr>
            </w:pPr>
            <w:proofErr w:type="spellStart"/>
            <w:r>
              <w:rPr>
                <w:rFonts w:ascii="Verdana" w:hAnsi="Verdana" w:cs="Arial"/>
                <w:b/>
                <w:bCs/>
                <w:sz w:val="20"/>
                <w:szCs w:val="27"/>
              </w:rPr>
              <w:t>d</w:t>
            </w:r>
            <w:r>
              <w:rPr>
                <w:rFonts w:ascii="Verdana" w:hAnsi="Verdana" w:cs="Arial"/>
                <w:b/>
                <w:bCs/>
                <w:sz w:val="20"/>
                <w:szCs w:val="27"/>
              </w:rPr>
              <w:t>ouble</w:t>
            </w:r>
            <w:proofErr w:type="spellEnd"/>
          </w:p>
        </w:tc>
        <w:tc>
          <w:tcPr>
            <w:tcW w:w="3686" w:type="dxa"/>
            <w:vAlign w:val="center"/>
          </w:tcPr>
          <w:p w14:paraId="674E10F8" w14:textId="4AA0DBC1" w:rsidR="00354C50" w:rsidRDefault="00354C50" w:rsidP="00BF29FA">
            <w:pPr>
              <w:rPr>
                <w:rFonts w:ascii="Verdana" w:hAnsi="Verdana" w:cs="Arial"/>
                <w:sz w:val="20"/>
                <w:szCs w:val="27"/>
              </w:rPr>
            </w:pPr>
            <w:r w:rsidRPr="00857BD4">
              <w:rPr>
                <w:rFonts w:ascii="Verdana" w:hAnsi="Verdana" w:cs="Arial"/>
                <w:i/>
                <w:iCs/>
                <w:sz w:val="20"/>
                <w:szCs w:val="27"/>
              </w:rPr>
              <w:t>21.25</w:t>
            </w:r>
            <w:r>
              <w:rPr>
                <w:rFonts w:ascii="Verdana" w:hAnsi="Verdana" w:cs="Arial"/>
                <w:sz w:val="20"/>
                <w:szCs w:val="27"/>
              </w:rPr>
              <w:t xml:space="preserve"> – izmanto līdzīgi kā </w:t>
            </w:r>
            <w:proofErr w:type="spellStart"/>
            <w:r>
              <w:rPr>
                <w:rFonts w:ascii="Verdana" w:hAnsi="Verdana" w:cs="Arial"/>
                <w:sz w:val="20"/>
                <w:szCs w:val="27"/>
              </w:rPr>
              <w:t>Float</w:t>
            </w:r>
            <w:proofErr w:type="spellEnd"/>
            <w:r>
              <w:rPr>
                <w:rFonts w:ascii="Verdana" w:hAnsi="Verdana" w:cs="Arial"/>
                <w:sz w:val="20"/>
                <w:szCs w:val="27"/>
              </w:rPr>
              <w:t>, taču lai uzglabātu pat lielākus skaitļus.</w:t>
            </w:r>
          </w:p>
        </w:tc>
        <w:tc>
          <w:tcPr>
            <w:tcW w:w="2410" w:type="dxa"/>
            <w:vAlign w:val="center"/>
          </w:tcPr>
          <w:p w14:paraId="38EDF3EE" w14:textId="7C055C9C" w:rsidR="00354C50" w:rsidRDefault="00354C50" w:rsidP="00BF29FA">
            <w:pPr>
              <w:rPr>
                <w:rFonts w:ascii="Verdana" w:hAnsi="Verdana" w:cs="Arial"/>
                <w:sz w:val="20"/>
                <w:szCs w:val="27"/>
              </w:rPr>
            </w:pPr>
            <w:r>
              <w:rPr>
                <w:rFonts w:ascii="Verdana" w:hAnsi="Verdana" w:cs="Arial"/>
                <w:sz w:val="20"/>
                <w:szCs w:val="27"/>
              </w:rPr>
              <w:t>64 biti (8 baiti)</w:t>
            </w:r>
          </w:p>
        </w:tc>
        <w:tc>
          <w:tcPr>
            <w:tcW w:w="2976" w:type="dxa"/>
            <w:vMerge/>
          </w:tcPr>
          <w:p w14:paraId="4F910CA5" w14:textId="77777777" w:rsidR="00354C50" w:rsidRDefault="00354C50" w:rsidP="00BF29FA">
            <w:pPr>
              <w:rPr>
                <w:rFonts w:ascii="Verdana" w:hAnsi="Verdana" w:cs="Arial"/>
                <w:sz w:val="20"/>
                <w:szCs w:val="27"/>
              </w:rPr>
            </w:pPr>
          </w:p>
        </w:tc>
      </w:tr>
      <w:tr w:rsidR="00857BD4" w14:paraId="2D88BFCC" w14:textId="77777777" w:rsidTr="00E93D0A">
        <w:trPr>
          <w:jc w:val="center"/>
        </w:trPr>
        <w:tc>
          <w:tcPr>
            <w:tcW w:w="1129" w:type="dxa"/>
            <w:vAlign w:val="center"/>
          </w:tcPr>
          <w:p w14:paraId="678DDB5E" w14:textId="76F01B38" w:rsidR="00857BD4" w:rsidRDefault="00857BD4" w:rsidP="00BF29FA">
            <w:pPr>
              <w:rPr>
                <w:rFonts w:ascii="Verdana" w:hAnsi="Verdana" w:cs="Arial"/>
                <w:b/>
                <w:bCs/>
                <w:sz w:val="20"/>
                <w:szCs w:val="27"/>
              </w:rPr>
            </w:pPr>
            <w:proofErr w:type="spellStart"/>
            <w:r>
              <w:rPr>
                <w:rFonts w:ascii="Verdana" w:hAnsi="Verdana" w:cs="Arial"/>
                <w:b/>
                <w:bCs/>
                <w:sz w:val="20"/>
                <w:szCs w:val="27"/>
              </w:rPr>
              <w:t>boolean</w:t>
            </w:r>
            <w:proofErr w:type="spellEnd"/>
          </w:p>
        </w:tc>
        <w:tc>
          <w:tcPr>
            <w:tcW w:w="3686" w:type="dxa"/>
            <w:vAlign w:val="center"/>
          </w:tcPr>
          <w:p w14:paraId="48258B47" w14:textId="5DA52152" w:rsidR="00857BD4" w:rsidRDefault="00857BD4" w:rsidP="00BF29FA">
            <w:pPr>
              <w:rPr>
                <w:rFonts w:ascii="Verdana" w:hAnsi="Verdana" w:cs="Arial"/>
                <w:sz w:val="20"/>
                <w:szCs w:val="27"/>
              </w:rPr>
            </w:pPr>
            <w:proofErr w:type="spellStart"/>
            <w:r w:rsidRPr="00857BD4">
              <w:rPr>
                <w:rFonts w:ascii="Verdana" w:hAnsi="Verdana" w:cs="Arial"/>
                <w:i/>
                <w:iCs/>
                <w:sz w:val="20"/>
                <w:szCs w:val="27"/>
              </w:rPr>
              <w:t>True</w:t>
            </w:r>
            <w:proofErr w:type="spellEnd"/>
            <w:r>
              <w:rPr>
                <w:rFonts w:ascii="Verdana" w:hAnsi="Verdana" w:cs="Arial"/>
                <w:sz w:val="20"/>
                <w:szCs w:val="27"/>
              </w:rPr>
              <w:t xml:space="preserve"> – izmanto, lai pārbaudītu, vai vērtība ir </w:t>
            </w:r>
            <w:proofErr w:type="spellStart"/>
            <w:r>
              <w:rPr>
                <w:rFonts w:ascii="Verdana" w:hAnsi="Verdana" w:cs="Arial"/>
                <w:sz w:val="20"/>
                <w:szCs w:val="27"/>
              </w:rPr>
              <w:t>True</w:t>
            </w:r>
            <w:proofErr w:type="spellEnd"/>
            <w:r>
              <w:rPr>
                <w:rFonts w:ascii="Verdana" w:hAnsi="Verdana" w:cs="Arial"/>
                <w:sz w:val="20"/>
                <w:szCs w:val="27"/>
              </w:rPr>
              <w:t xml:space="preserve"> (patiesa) vai </w:t>
            </w:r>
            <w:proofErr w:type="spellStart"/>
            <w:r>
              <w:rPr>
                <w:rFonts w:ascii="Verdana" w:hAnsi="Verdana" w:cs="Arial"/>
                <w:sz w:val="20"/>
                <w:szCs w:val="27"/>
              </w:rPr>
              <w:t>False</w:t>
            </w:r>
            <w:proofErr w:type="spellEnd"/>
            <w:r>
              <w:rPr>
                <w:rFonts w:ascii="Verdana" w:hAnsi="Verdana" w:cs="Arial"/>
                <w:sz w:val="20"/>
                <w:szCs w:val="27"/>
              </w:rPr>
              <w:t xml:space="preserve"> (aplama).</w:t>
            </w:r>
          </w:p>
        </w:tc>
        <w:tc>
          <w:tcPr>
            <w:tcW w:w="2410" w:type="dxa"/>
            <w:vAlign w:val="center"/>
          </w:tcPr>
          <w:p w14:paraId="635CEC5F" w14:textId="2A4D5309" w:rsidR="00857BD4" w:rsidRDefault="00857BD4" w:rsidP="00BF29FA">
            <w:pPr>
              <w:rPr>
                <w:rFonts w:ascii="Verdana" w:hAnsi="Verdana" w:cs="Arial"/>
                <w:sz w:val="20"/>
                <w:szCs w:val="27"/>
              </w:rPr>
            </w:pPr>
            <w:r>
              <w:rPr>
                <w:rFonts w:ascii="Verdana" w:hAnsi="Verdana"/>
                <w:sz w:val="20"/>
              </w:rPr>
              <w:t>Teorētiski, tas atmiņā</w:t>
            </w:r>
            <w:r w:rsidRPr="00857BD4">
              <w:rPr>
                <w:rFonts w:ascii="Verdana" w:hAnsi="Verdana"/>
                <w:sz w:val="20"/>
              </w:rPr>
              <w:t xml:space="preserve"> aizņem 1 bitu, taču praktiski tas nav precīzi</w:t>
            </w:r>
            <w:r>
              <w:rPr>
                <w:rFonts w:ascii="Verdana" w:hAnsi="Verdana"/>
                <w:sz w:val="20"/>
              </w:rPr>
              <w:t xml:space="preserve"> </w:t>
            </w:r>
            <w:r w:rsidRPr="00857BD4">
              <w:rPr>
                <w:rFonts w:ascii="Verdana" w:hAnsi="Verdana"/>
                <w:sz w:val="20"/>
              </w:rPr>
              <w:t>definēts.</w:t>
            </w:r>
          </w:p>
        </w:tc>
        <w:tc>
          <w:tcPr>
            <w:tcW w:w="2976" w:type="dxa"/>
          </w:tcPr>
          <w:p w14:paraId="7CEBD6DB" w14:textId="433FFDC8" w:rsidR="00857BD4" w:rsidRDefault="00E93D0A" w:rsidP="00857BD4">
            <w:pPr>
              <w:rPr>
                <w:rFonts w:ascii="Verdana" w:hAnsi="Verdana" w:cs="Arial"/>
                <w:sz w:val="20"/>
                <w:szCs w:val="27"/>
              </w:rPr>
            </w:pPr>
            <w:r w:rsidRPr="00983855">
              <w:rPr>
                <w:rFonts w:ascii="Verdana" w:hAnsi="Verdana" w:cs="Arial"/>
                <w:sz w:val="20"/>
                <w:szCs w:val="27"/>
                <w:u w:val="single"/>
              </w:rPr>
              <w:t>Salīdzināšanas operācijas:</w:t>
            </w:r>
            <w:r>
              <w:rPr>
                <w:rFonts w:ascii="Verdana" w:hAnsi="Verdana" w:cs="Arial"/>
                <w:sz w:val="20"/>
                <w:szCs w:val="27"/>
              </w:rPr>
              <w:br/>
            </w:r>
            <w:r w:rsidR="00857BD4">
              <w:rPr>
                <w:rFonts w:ascii="Verdana" w:hAnsi="Verdana" w:cs="Arial"/>
                <w:sz w:val="20"/>
                <w:szCs w:val="27"/>
              </w:rPr>
              <w:t>Vienāds (==)</w:t>
            </w:r>
            <w:r w:rsidR="00857BD4">
              <w:rPr>
                <w:rFonts w:ascii="Verdana" w:hAnsi="Verdana" w:cs="Arial"/>
                <w:sz w:val="20"/>
                <w:szCs w:val="27"/>
              </w:rPr>
              <w:br/>
              <w:t>Nav vienāds (!=)</w:t>
            </w:r>
            <w:r w:rsidR="00481804">
              <w:rPr>
                <w:rFonts w:ascii="Verdana" w:hAnsi="Verdana" w:cs="Arial"/>
                <w:sz w:val="20"/>
                <w:szCs w:val="27"/>
              </w:rPr>
              <w:br/>
            </w:r>
            <w:r w:rsidR="00857BD4">
              <w:rPr>
                <w:rFonts w:ascii="Verdana" w:hAnsi="Verdana" w:cs="Arial"/>
                <w:sz w:val="20"/>
                <w:szCs w:val="27"/>
              </w:rPr>
              <w:t>Lielāks (&gt;)</w:t>
            </w:r>
            <w:r w:rsidR="00857BD4">
              <w:rPr>
                <w:rFonts w:ascii="Verdana" w:hAnsi="Verdana" w:cs="Arial"/>
                <w:sz w:val="20"/>
                <w:szCs w:val="27"/>
              </w:rPr>
              <w:br/>
              <w:t>Mazāks (&lt;)</w:t>
            </w:r>
            <w:r w:rsidR="00481804">
              <w:rPr>
                <w:rFonts w:ascii="Verdana" w:hAnsi="Verdana" w:cs="Arial"/>
                <w:sz w:val="20"/>
                <w:szCs w:val="27"/>
              </w:rPr>
              <w:br/>
            </w:r>
            <w:r w:rsidR="00857BD4">
              <w:rPr>
                <w:rFonts w:ascii="Verdana" w:hAnsi="Verdana" w:cs="Arial"/>
                <w:sz w:val="20"/>
                <w:szCs w:val="27"/>
              </w:rPr>
              <w:t>Lielāks vai vienāds (&gt;=)</w:t>
            </w:r>
            <w:r w:rsidR="00857BD4">
              <w:rPr>
                <w:rFonts w:ascii="Verdana" w:hAnsi="Verdana" w:cs="Arial"/>
                <w:sz w:val="20"/>
                <w:szCs w:val="27"/>
              </w:rPr>
              <w:br/>
              <w:t>Mazāks vai vienāds (&lt;=)</w:t>
            </w:r>
          </w:p>
          <w:p w14:paraId="5E00F8AF" w14:textId="3597B2B0" w:rsidR="00983855" w:rsidRPr="00983855" w:rsidRDefault="00983855" w:rsidP="00857BD4">
            <w:pPr>
              <w:rPr>
                <w:rFonts w:ascii="Verdana" w:hAnsi="Verdana" w:cs="Arial"/>
                <w:sz w:val="20"/>
                <w:szCs w:val="27"/>
                <w:u w:val="single"/>
              </w:rPr>
            </w:pPr>
            <w:r w:rsidRPr="00983855">
              <w:rPr>
                <w:rFonts w:ascii="Verdana" w:hAnsi="Verdana" w:cs="Arial"/>
                <w:sz w:val="20"/>
                <w:szCs w:val="27"/>
                <w:u w:val="single"/>
              </w:rPr>
              <w:t>L</w:t>
            </w:r>
            <w:r w:rsidRPr="00983855">
              <w:rPr>
                <w:rFonts w:ascii="Verdana" w:hAnsi="Verdana" w:cs="Arial"/>
                <w:sz w:val="20"/>
                <w:szCs w:val="27"/>
                <w:u w:val="single"/>
              </w:rPr>
              <w:t>oģiskās operācijas</w:t>
            </w:r>
            <w:r>
              <w:rPr>
                <w:rFonts w:ascii="Verdana" w:hAnsi="Verdana" w:cs="Arial"/>
                <w:sz w:val="20"/>
                <w:szCs w:val="27"/>
                <w:u w:val="single"/>
              </w:rPr>
              <w:t>:</w:t>
            </w:r>
            <w:r>
              <w:rPr>
                <w:rFonts w:ascii="Verdana" w:hAnsi="Verdana" w:cs="Arial"/>
                <w:sz w:val="20"/>
                <w:szCs w:val="27"/>
                <w:u w:val="single"/>
              </w:rPr>
              <w:br/>
            </w:r>
            <w:r w:rsidRPr="00983855">
              <w:rPr>
                <w:rFonts w:ascii="Verdana" w:hAnsi="Verdana" w:cs="Arial"/>
                <w:sz w:val="20"/>
                <w:szCs w:val="27"/>
              </w:rPr>
              <w:t>Loģiskais UN (&amp;&amp;)</w:t>
            </w:r>
            <w:r w:rsidRPr="00983855">
              <w:rPr>
                <w:rFonts w:ascii="Verdana" w:hAnsi="Verdana" w:cs="Arial"/>
                <w:sz w:val="20"/>
                <w:szCs w:val="27"/>
              </w:rPr>
              <w:br/>
              <w:t>Loģiskais VAI (||)</w:t>
            </w:r>
            <w:r w:rsidRPr="00983855">
              <w:rPr>
                <w:rFonts w:ascii="Verdana" w:hAnsi="Verdana" w:cs="Arial"/>
                <w:sz w:val="20"/>
                <w:szCs w:val="27"/>
              </w:rPr>
              <w:br/>
              <w:t>Loģiskais NĒ (!)</w:t>
            </w:r>
          </w:p>
          <w:p w14:paraId="7EE4E095" w14:textId="2A8A8759" w:rsidR="00481804" w:rsidRDefault="00481804" w:rsidP="00857BD4">
            <w:pPr>
              <w:rPr>
                <w:rFonts w:ascii="Verdana" w:hAnsi="Verdana" w:cs="Arial"/>
                <w:sz w:val="20"/>
                <w:szCs w:val="27"/>
              </w:rPr>
            </w:pPr>
            <w:r w:rsidRPr="00354C50">
              <w:rPr>
                <w:rFonts w:ascii="Verdana" w:hAnsi="Verdana"/>
                <w:b/>
                <w:bCs/>
                <w:sz w:val="20"/>
              </w:rPr>
              <w:t>(</w:t>
            </w:r>
            <w:r>
              <w:rPr>
                <w:rFonts w:ascii="Verdana" w:hAnsi="Verdana"/>
                <w:b/>
                <w:bCs/>
                <w:sz w:val="20"/>
              </w:rPr>
              <w:t>loģiskais</w:t>
            </w:r>
            <w:r w:rsidRPr="00354C50">
              <w:rPr>
                <w:rFonts w:ascii="Verdana" w:hAnsi="Verdana"/>
                <w:b/>
                <w:bCs/>
                <w:sz w:val="20"/>
              </w:rPr>
              <w:t xml:space="preserve"> tips)</w:t>
            </w:r>
          </w:p>
        </w:tc>
      </w:tr>
    </w:tbl>
    <w:p w14:paraId="29951B33" w14:textId="78A7EA29" w:rsidR="00CD1FEA" w:rsidRDefault="00CD1FEA" w:rsidP="0026708C">
      <w:pPr>
        <w:spacing w:after="160" w:line="259" w:lineRule="auto"/>
        <w:rPr>
          <w:rFonts w:asciiTheme="minorHAnsi" w:hAnsiTheme="minorHAnsi" w:cstheme="minorHAnsi"/>
          <w:b/>
          <w:sz w:val="28"/>
          <w:szCs w:val="28"/>
        </w:rPr>
      </w:pPr>
    </w:p>
    <w:p w14:paraId="5CCF1BDB" w14:textId="3D49E6EB" w:rsidR="00CD1FEA" w:rsidRDefault="00CD1FEA">
      <w:pPr>
        <w:spacing w:after="160" w:line="259" w:lineRule="auto"/>
        <w:rPr>
          <w:rFonts w:asciiTheme="minorHAnsi" w:hAnsiTheme="minorHAnsi" w:cstheme="minorHAnsi"/>
          <w:bCs/>
          <w:sz w:val="24"/>
          <w:szCs w:val="24"/>
        </w:rPr>
      </w:pPr>
      <w:r>
        <w:rPr>
          <w:rFonts w:asciiTheme="minorHAnsi" w:hAnsiTheme="minorHAnsi" w:cstheme="minorHAnsi"/>
          <w:b/>
          <w:sz w:val="28"/>
          <w:szCs w:val="28"/>
        </w:rPr>
        <w:br w:type="page"/>
      </w:r>
      <w:proofErr w:type="spellStart"/>
      <w:r w:rsidR="00AC6EF0" w:rsidRPr="00AC6EF0">
        <w:rPr>
          <w:rFonts w:asciiTheme="minorHAnsi" w:hAnsiTheme="minorHAnsi" w:cstheme="minorHAnsi"/>
          <w:b/>
          <w:sz w:val="28"/>
          <w:szCs w:val="28"/>
        </w:rPr>
        <w:lastRenderedPageBreak/>
        <w:t>boolean</w:t>
      </w:r>
      <w:proofErr w:type="spellEnd"/>
      <w:r w:rsidR="00AC6EF0" w:rsidRPr="00AC6EF0">
        <w:rPr>
          <w:rFonts w:asciiTheme="minorHAnsi" w:hAnsiTheme="minorHAnsi" w:cstheme="minorHAnsi"/>
          <w:b/>
          <w:sz w:val="28"/>
          <w:szCs w:val="28"/>
        </w:rPr>
        <w:t xml:space="preserve"> lielumu A un B veikto loģisko darbību rezultāti</w:t>
      </w:r>
    </w:p>
    <w:tbl>
      <w:tblPr>
        <w:tblW w:w="4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7"/>
        <w:gridCol w:w="927"/>
        <w:gridCol w:w="927"/>
        <w:gridCol w:w="1005"/>
        <w:gridCol w:w="1133"/>
      </w:tblGrid>
      <w:tr w:rsidR="00AC6EF0" w14:paraId="298FBF1C" w14:textId="77777777" w:rsidTr="00154A7C">
        <w:trPr>
          <w:jc w:val="center"/>
        </w:trPr>
        <w:tc>
          <w:tcPr>
            <w:tcW w:w="927" w:type="dxa"/>
            <w:vAlign w:val="center"/>
          </w:tcPr>
          <w:p w14:paraId="4B282524" w14:textId="77777777" w:rsidR="00AC6EF0" w:rsidRDefault="00AC6EF0" w:rsidP="00154A7C">
            <w:pPr>
              <w:jc w:val="center"/>
              <w:rPr>
                <w:rFonts w:ascii="Verdana" w:hAnsi="Verdana"/>
                <w:sz w:val="20"/>
              </w:rPr>
            </w:pPr>
            <w:r>
              <w:rPr>
                <w:rFonts w:ascii="Verdana" w:hAnsi="Verdana" w:cs="Arial"/>
                <w:b/>
                <w:bCs/>
                <w:sz w:val="20"/>
                <w:szCs w:val="27"/>
              </w:rPr>
              <w:t>A</w:t>
            </w:r>
          </w:p>
        </w:tc>
        <w:tc>
          <w:tcPr>
            <w:tcW w:w="927" w:type="dxa"/>
            <w:vAlign w:val="center"/>
          </w:tcPr>
          <w:p w14:paraId="5E25A5E0" w14:textId="77777777" w:rsidR="00AC6EF0" w:rsidRDefault="00AC6EF0" w:rsidP="00154A7C">
            <w:pPr>
              <w:jc w:val="center"/>
              <w:rPr>
                <w:rFonts w:ascii="Verdana" w:hAnsi="Verdana"/>
                <w:sz w:val="20"/>
              </w:rPr>
            </w:pPr>
            <w:r>
              <w:rPr>
                <w:rFonts w:ascii="Verdana" w:hAnsi="Verdana" w:cs="Arial"/>
                <w:b/>
                <w:bCs/>
                <w:sz w:val="20"/>
                <w:szCs w:val="27"/>
              </w:rPr>
              <w:t>B</w:t>
            </w:r>
          </w:p>
        </w:tc>
        <w:tc>
          <w:tcPr>
            <w:tcW w:w="927" w:type="dxa"/>
            <w:vAlign w:val="center"/>
          </w:tcPr>
          <w:p w14:paraId="65596D5F" w14:textId="77777777" w:rsidR="00AC6EF0" w:rsidRDefault="00AC6EF0" w:rsidP="00154A7C">
            <w:pPr>
              <w:jc w:val="center"/>
              <w:rPr>
                <w:rFonts w:ascii="Verdana" w:hAnsi="Verdana"/>
                <w:sz w:val="20"/>
              </w:rPr>
            </w:pPr>
            <w:r>
              <w:rPr>
                <w:rFonts w:ascii="Verdana" w:hAnsi="Verdana" w:cs="Arial"/>
                <w:b/>
                <w:bCs/>
                <w:sz w:val="20"/>
                <w:szCs w:val="27"/>
              </w:rPr>
              <w:t>!A</w:t>
            </w:r>
          </w:p>
        </w:tc>
        <w:tc>
          <w:tcPr>
            <w:tcW w:w="1005" w:type="dxa"/>
            <w:vAlign w:val="center"/>
          </w:tcPr>
          <w:p w14:paraId="32C5BE0A" w14:textId="77777777" w:rsidR="00AC6EF0" w:rsidRDefault="00AC6EF0" w:rsidP="00154A7C">
            <w:pPr>
              <w:jc w:val="center"/>
              <w:rPr>
                <w:rFonts w:ascii="Verdana" w:hAnsi="Verdana"/>
                <w:sz w:val="20"/>
              </w:rPr>
            </w:pPr>
            <w:r>
              <w:rPr>
                <w:rFonts w:ascii="Verdana" w:hAnsi="Verdana" w:cs="Arial"/>
                <w:b/>
                <w:bCs/>
                <w:sz w:val="20"/>
                <w:szCs w:val="27"/>
              </w:rPr>
              <w:t>A || B</w:t>
            </w:r>
          </w:p>
        </w:tc>
        <w:tc>
          <w:tcPr>
            <w:tcW w:w="1133" w:type="dxa"/>
            <w:vAlign w:val="center"/>
          </w:tcPr>
          <w:p w14:paraId="67184804" w14:textId="77777777" w:rsidR="00AC6EF0" w:rsidRDefault="00AC6EF0" w:rsidP="00154A7C">
            <w:pPr>
              <w:jc w:val="center"/>
              <w:rPr>
                <w:rFonts w:ascii="Verdana" w:hAnsi="Verdana"/>
                <w:sz w:val="20"/>
              </w:rPr>
            </w:pPr>
            <w:r>
              <w:rPr>
                <w:rFonts w:ascii="Verdana" w:hAnsi="Verdana" w:cs="Arial"/>
                <w:b/>
                <w:bCs/>
                <w:sz w:val="20"/>
                <w:szCs w:val="27"/>
              </w:rPr>
              <w:t>A &amp;&amp; B</w:t>
            </w:r>
          </w:p>
        </w:tc>
      </w:tr>
      <w:tr w:rsidR="00AC6EF0" w14:paraId="2BBC0368" w14:textId="77777777" w:rsidTr="00154A7C">
        <w:trPr>
          <w:jc w:val="center"/>
        </w:trPr>
        <w:tc>
          <w:tcPr>
            <w:tcW w:w="927" w:type="dxa"/>
            <w:vAlign w:val="center"/>
          </w:tcPr>
          <w:p w14:paraId="0AA3601B" w14:textId="77777777" w:rsidR="00AC6EF0" w:rsidRDefault="00AC6EF0" w:rsidP="00154A7C">
            <w:pPr>
              <w:rPr>
                <w:rFonts w:ascii="Verdana" w:hAnsi="Verdana"/>
                <w:sz w:val="20"/>
              </w:rPr>
            </w:pPr>
            <w:proofErr w:type="spellStart"/>
            <w:r>
              <w:rPr>
                <w:rFonts w:ascii="Verdana" w:hAnsi="Verdana" w:cs="Arial"/>
                <w:sz w:val="20"/>
                <w:szCs w:val="27"/>
              </w:rPr>
              <w:t>True</w:t>
            </w:r>
            <w:proofErr w:type="spellEnd"/>
          </w:p>
        </w:tc>
        <w:tc>
          <w:tcPr>
            <w:tcW w:w="927" w:type="dxa"/>
            <w:vAlign w:val="center"/>
          </w:tcPr>
          <w:p w14:paraId="38AA9180" w14:textId="77777777" w:rsidR="00AC6EF0" w:rsidRDefault="00AC6EF0" w:rsidP="00154A7C">
            <w:pPr>
              <w:rPr>
                <w:rFonts w:ascii="Verdana" w:hAnsi="Verdana"/>
                <w:sz w:val="20"/>
              </w:rPr>
            </w:pPr>
            <w:proofErr w:type="spellStart"/>
            <w:r>
              <w:rPr>
                <w:rFonts w:ascii="Verdana" w:hAnsi="Verdana" w:cs="Arial"/>
                <w:sz w:val="20"/>
                <w:szCs w:val="27"/>
              </w:rPr>
              <w:t>True</w:t>
            </w:r>
            <w:proofErr w:type="spellEnd"/>
          </w:p>
        </w:tc>
        <w:tc>
          <w:tcPr>
            <w:tcW w:w="927" w:type="dxa"/>
            <w:vAlign w:val="center"/>
          </w:tcPr>
          <w:p w14:paraId="029C9CFE" w14:textId="77777777" w:rsidR="00AC6EF0" w:rsidRDefault="00AC6EF0" w:rsidP="00154A7C">
            <w:pPr>
              <w:rPr>
                <w:rFonts w:ascii="Verdana" w:hAnsi="Verdana"/>
                <w:sz w:val="20"/>
              </w:rPr>
            </w:pPr>
            <w:proofErr w:type="spellStart"/>
            <w:r>
              <w:rPr>
                <w:rFonts w:ascii="Verdana" w:hAnsi="Verdana" w:cs="Arial"/>
                <w:sz w:val="20"/>
                <w:szCs w:val="27"/>
              </w:rPr>
              <w:t>False</w:t>
            </w:r>
            <w:proofErr w:type="spellEnd"/>
          </w:p>
        </w:tc>
        <w:tc>
          <w:tcPr>
            <w:tcW w:w="1005" w:type="dxa"/>
            <w:vAlign w:val="center"/>
          </w:tcPr>
          <w:p w14:paraId="4D3F664F" w14:textId="77777777" w:rsidR="00AC6EF0" w:rsidRDefault="00AC6EF0" w:rsidP="00154A7C">
            <w:pPr>
              <w:rPr>
                <w:rFonts w:ascii="Verdana" w:hAnsi="Verdana"/>
                <w:sz w:val="20"/>
              </w:rPr>
            </w:pPr>
            <w:proofErr w:type="spellStart"/>
            <w:r>
              <w:rPr>
                <w:rFonts w:ascii="Verdana" w:hAnsi="Verdana" w:cs="Arial"/>
                <w:sz w:val="20"/>
                <w:szCs w:val="27"/>
              </w:rPr>
              <w:t>True</w:t>
            </w:r>
            <w:proofErr w:type="spellEnd"/>
          </w:p>
        </w:tc>
        <w:tc>
          <w:tcPr>
            <w:tcW w:w="1133" w:type="dxa"/>
            <w:vAlign w:val="center"/>
          </w:tcPr>
          <w:p w14:paraId="1444BAB9" w14:textId="77777777" w:rsidR="00AC6EF0" w:rsidRDefault="00AC6EF0" w:rsidP="00154A7C">
            <w:pPr>
              <w:rPr>
                <w:rFonts w:ascii="Verdana" w:hAnsi="Verdana"/>
                <w:sz w:val="20"/>
              </w:rPr>
            </w:pPr>
            <w:proofErr w:type="spellStart"/>
            <w:r>
              <w:rPr>
                <w:rFonts w:ascii="Verdana" w:hAnsi="Verdana" w:cs="Arial"/>
                <w:sz w:val="20"/>
                <w:szCs w:val="27"/>
              </w:rPr>
              <w:t>True</w:t>
            </w:r>
            <w:proofErr w:type="spellEnd"/>
          </w:p>
        </w:tc>
      </w:tr>
      <w:tr w:rsidR="00AC6EF0" w14:paraId="3F2920CF" w14:textId="77777777" w:rsidTr="00154A7C">
        <w:trPr>
          <w:jc w:val="center"/>
        </w:trPr>
        <w:tc>
          <w:tcPr>
            <w:tcW w:w="927" w:type="dxa"/>
            <w:vAlign w:val="center"/>
          </w:tcPr>
          <w:p w14:paraId="66DB6919" w14:textId="77777777" w:rsidR="00AC6EF0" w:rsidRDefault="00AC6EF0" w:rsidP="00154A7C">
            <w:pPr>
              <w:rPr>
                <w:rFonts w:ascii="Verdana" w:hAnsi="Verdana"/>
                <w:sz w:val="20"/>
              </w:rPr>
            </w:pPr>
            <w:proofErr w:type="spellStart"/>
            <w:r>
              <w:rPr>
                <w:rFonts w:ascii="Verdana" w:hAnsi="Verdana" w:cs="Arial"/>
                <w:sz w:val="20"/>
                <w:szCs w:val="27"/>
              </w:rPr>
              <w:t>True</w:t>
            </w:r>
            <w:proofErr w:type="spellEnd"/>
          </w:p>
        </w:tc>
        <w:tc>
          <w:tcPr>
            <w:tcW w:w="927" w:type="dxa"/>
            <w:vAlign w:val="center"/>
          </w:tcPr>
          <w:p w14:paraId="0A5BC664" w14:textId="77777777" w:rsidR="00AC6EF0" w:rsidRDefault="00AC6EF0" w:rsidP="00154A7C">
            <w:pPr>
              <w:rPr>
                <w:rFonts w:ascii="Verdana" w:hAnsi="Verdana"/>
                <w:sz w:val="20"/>
              </w:rPr>
            </w:pPr>
            <w:proofErr w:type="spellStart"/>
            <w:r>
              <w:rPr>
                <w:rFonts w:ascii="Verdana" w:hAnsi="Verdana" w:cs="Arial"/>
                <w:sz w:val="20"/>
                <w:szCs w:val="27"/>
              </w:rPr>
              <w:t>False</w:t>
            </w:r>
            <w:proofErr w:type="spellEnd"/>
          </w:p>
        </w:tc>
        <w:tc>
          <w:tcPr>
            <w:tcW w:w="927" w:type="dxa"/>
            <w:vAlign w:val="center"/>
          </w:tcPr>
          <w:p w14:paraId="7DD6A9CA" w14:textId="77777777" w:rsidR="00AC6EF0" w:rsidRDefault="00AC6EF0" w:rsidP="00154A7C">
            <w:pPr>
              <w:rPr>
                <w:rFonts w:ascii="Verdana" w:hAnsi="Verdana"/>
                <w:sz w:val="20"/>
              </w:rPr>
            </w:pPr>
            <w:proofErr w:type="spellStart"/>
            <w:r>
              <w:rPr>
                <w:rFonts w:ascii="Verdana" w:hAnsi="Verdana" w:cs="Arial"/>
                <w:sz w:val="20"/>
                <w:szCs w:val="27"/>
              </w:rPr>
              <w:t>False</w:t>
            </w:r>
            <w:proofErr w:type="spellEnd"/>
          </w:p>
        </w:tc>
        <w:tc>
          <w:tcPr>
            <w:tcW w:w="1005" w:type="dxa"/>
            <w:vAlign w:val="center"/>
          </w:tcPr>
          <w:p w14:paraId="2F3CA4D1" w14:textId="77777777" w:rsidR="00AC6EF0" w:rsidRDefault="00AC6EF0" w:rsidP="00154A7C">
            <w:pPr>
              <w:rPr>
                <w:rFonts w:ascii="Verdana" w:hAnsi="Verdana"/>
                <w:sz w:val="20"/>
              </w:rPr>
            </w:pPr>
            <w:proofErr w:type="spellStart"/>
            <w:r>
              <w:rPr>
                <w:rFonts w:ascii="Verdana" w:hAnsi="Verdana" w:cs="Arial"/>
                <w:sz w:val="20"/>
                <w:szCs w:val="27"/>
              </w:rPr>
              <w:t>True</w:t>
            </w:r>
            <w:proofErr w:type="spellEnd"/>
          </w:p>
        </w:tc>
        <w:tc>
          <w:tcPr>
            <w:tcW w:w="1133" w:type="dxa"/>
            <w:vAlign w:val="center"/>
          </w:tcPr>
          <w:p w14:paraId="448BB846" w14:textId="77777777" w:rsidR="00AC6EF0" w:rsidRDefault="00AC6EF0" w:rsidP="00154A7C">
            <w:pPr>
              <w:rPr>
                <w:rFonts w:ascii="Verdana" w:hAnsi="Verdana"/>
                <w:sz w:val="20"/>
              </w:rPr>
            </w:pPr>
            <w:proofErr w:type="spellStart"/>
            <w:r>
              <w:rPr>
                <w:rFonts w:ascii="Verdana" w:hAnsi="Verdana" w:cs="Arial"/>
                <w:sz w:val="20"/>
                <w:szCs w:val="27"/>
              </w:rPr>
              <w:t>False</w:t>
            </w:r>
            <w:proofErr w:type="spellEnd"/>
          </w:p>
        </w:tc>
      </w:tr>
      <w:tr w:rsidR="00AC6EF0" w14:paraId="0D7A97EB" w14:textId="77777777" w:rsidTr="00154A7C">
        <w:trPr>
          <w:jc w:val="center"/>
        </w:trPr>
        <w:tc>
          <w:tcPr>
            <w:tcW w:w="927" w:type="dxa"/>
            <w:vAlign w:val="center"/>
          </w:tcPr>
          <w:p w14:paraId="27DC74B3" w14:textId="77777777" w:rsidR="00AC6EF0" w:rsidRDefault="00AC6EF0" w:rsidP="00154A7C">
            <w:pPr>
              <w:rPr>
                <w:rFonts w:ascii="Verdana" w:hAnsi="Verdana"/>
                <w:sz w:val="20"/>
              </w:rPr>
            </w:pPr>
            <w:proofErr w:type="spellStart"/>
            <w:r>
              <w:rPr>
                <w:rFonts w:ascii="Verdana" w:hAnsi="Verdana" w:cs="Arial"/>
                <w:sz w:val="20"/>
                <w:szCs w:val="27"/>
              </w:rPr>
              <w:t>False</w:t>
            </w:r>
            <w:proofErr w:type="spellEnd"/>
          </w:p>
        </w:tc>
        <w:tc>
          <w:tcPr>
            <w:tcW w:w="927" w:type="dxa"/>
            <w:vAlign w:val="center"/>
          </w:tcPr>
          <w:p w14:paraId="4F75C627" w14:textId="77777777" w:rsidR="00AC6EF0" w:rsidRDefault="00AC6EF0" w:rsidP="00154A7C">
            <w:pPr>
              <w:rPr>
                <w:rFonts w:ascii="Verdana" w:hAnsi="Verdana"/>
                <w:sz w:val="20"/>
              </w:rPr>
            </w:pPr>
            <w:proofErr w:type="spellStart"/>
            <w:r>
              <w:rPr>
                <w:rFonts w:ascii="Verdana" w:hAnsi="Verdana" w:cs="Arial"/>
                <w:sz w:val="20"/>
                <w:szCs w:val="27"/>
              </w:rPr>
              <w:t>True</w:t>
            </w:r>
            <w:proofErr w:type="spellEnd"/>
          </w:p>
        </w:tc>
        <w:tc>
          <w:tcPr>
            <w:tcW w:w="927" w:type="dxa"/>
            <w:vAlign w:val="center"/>
          </w:tcPr>
          <w:p w14:paraId="743F98D0" w14:textId="77777777" w:rsidR="00AC6EF0" w:rsidRDefault="00AC6EF0" w:rsidP="00154A7C">
            <w:pPr>
              <w:rPr>
                <w:rFonts w:ascii="Verdana" w:hAnsi="Verdana"/>
                <w:sz w:val="20"/>
              </w:rPr>
            </w:pPr>
            <w:proofErr w:type="spellStart"/>
            <w:r>
              <w:rPr>
                <w:rFonts w:ascii="Verdana" w:hAnsi="Verdana" w:cs="Arial"/>
                <w:sz w:val="20"/>
                <w:szCs w:val="27"/>
              </w:rPr>
              <w:t>True</w:t>
            </w:r>
            <w:proofErr w:type="spellEnd"/>
          </w:p>
        </w:tc>
        <w:tc>
          <w:tcPr>
            <w:tcW w:w="1005" w:type="dxa"/>
            <w:vAlign w:val="center"/>
          </w:tcPr>
          <w:p w14:paraId="46D64AD0" w14:textId="77777777" w:rsidR="00AC6EF0" w:rsidRDefault="00AC6EF0" w:rsidP="00154A7C">
            <w:pPr>
              <w:rPr>
                <w:rFonts w:ascii="Verdana" w:hAnsi="Verdana"/>
                <w:sz w:val="20"/>
              </w:rPr>
            </w:pPr>
            <w:proofErr w:type="spellStart"/>
            <w:r>
              <w:rPr>
                <w:rFonts w:ascii="Verdana" w:hAnsi="Verdana" w:cs="Arial"/>
                <w:sz w:val="20"/>
                <w:szCs w:val="27"/>
              </w:rPr>
              <w:t>True</w:t>
            </w:r>
            <w:proofErr w:type="spellEnd"/>
          </w:p>
        </w:tc>
        <w:tc>
          <w:tcPr>
            <w:tcW w:w="1133" w:type="dxa"/>
            <w:vAlign w:val="center"/>
          </w:tcPr>
          <w:p w14:paraId="2600F318" w14:textId="77777777" w:rsidR="00AC6EF0" w:rsidRDefault="00AC6EF0" w:rsidP="00154A7C">
            <w:pPr>
              <w:rPr>
                <w:rFonts w:ascii="Verdana" w:hAnsi="Verdana"/>
                <w:sz w:val="20"/>
              </w:rPr>
            </w:pPr>
            <w:proofErr w:type="spellStart"/>
            <w:r>
              <w:rPr>
                <w:rFonts w:ascii="Verdana" w:hAnsi="Verdana" w:cs="Arial"/>
                <w:sz w:val="20"/>
                <w:szCs w:val="27"/>
              </w:rPr>
              <w:t>False</w:t>
            </w:r>
            <w:proofErr w:type="spellEnd"/>
          </w:p>
        </w:tc>
      </w:tr>
      <w:tr w:rsidR="00AC6EF0" w14:paraId="2F7951DC" w14:textId="77777777" w:rsidTr="00154A7C">
        <w:trPr>
          <w:jc w:val="center"/>
        </w:trPr>
        <w:tc>
          <w:tcPr>
            <w:tcW w:w="927" w:type="dxa"/>
            <w:vAlign w:val="center"/>
          </w:tcPr>
          <w:p w14:paraId="3322CEB1" w14:textId="77777777" w:rsidR="00AC6EF0" w:rsidRDefault="00AC6EF0" w:rsidP="00154A7C">
            <w:pPr>
              <w:rPr>
                <w:rFonts w:ascii="Verdana" w:hAnsi="Verdana"/>
                <w:sz w:val="20"/>
              </w:rPr>
            </w:pPr>
            <w:proofErr w:type="spellStart"/>
            <w:r>
              <w:rPr>
                <w:rFonts w:ascii="Verdana" w:hAnsi="Verdana" w:cs="Arial"/>
                <w:sz w:val="20"/>
                <w:szCs w:val="27"/>
              </w:rPr>
              <w:t>False</w:t>
            </w:r>
            <w:proofErr w:type="spellEnd"/>
          </w:p>
        </w:tc>
        <w:tc>
          <w:tcPr>
            <w:tcW w:w="927" w:type="dxa"/>
            <w:vAlign w:val="center"/>
          </w:tcPr>
          <w:p w14:paraId="5960183E" w14:textId="77777777" w:rsidR="00AC6EF0" w:rsidRDefault="00AC6EF0" w:rsidP="00154A7C">
            <w:pPr>
              <w:rPr>
                <w:rFonts w:ascii="Verdana" w:hAnsi="Verdana"/>
                <w:sz w:val="20"/>
              </w:rPr>
            </w:pPr>
            <w:proofErr w:type="spellStart"/>
            <w:r>
              <w:rPr>
                <w:rFonts w:ascii="Verdana" w:hAnsi="Verdana" w:cs="Arial"/>
                <w:sz w:val="20"/>
                <w:szCs w:val="27"/>
              </w:rPr>
              <w:t>False</w:t>
            </w:r>
            <w:proofErr w:type="spellEnd"/>
          </w:p>
        </w:tc>
        <w:tc>
          <w:tcPr>
            <w:tcW w:w="927" w:type="dxa"/>
            <w:vAlign w:val="center"/>
          </w:tcPr>
          <w:p w14:paraId="568EE85A" w14:textId="77777777" w:rsidR="00AC6EF0" w:rsidRDefault="00AC6EF0" w:rsidP="00154A7C">
            <w:pPr>
              <w:rPr>
                <w:rFonts w:ascii="Verdana" w:hAnsi="Verdana"/>
                <w:sz w:val="20"/>
              </w:rPr>
            </w:pPr>
            <w:proofErr w:type="spellStart"/>
            <w:r>
              <w:rPr>
                <w:rFonts w:ascii="Verdana" w:hAnsi="Verdana" w:cs="Arial"/>
                <w:sz w:val="20"/>
                <w:szCs w:val="27"/>
              </w:rPr>
              <w:t>True</w:t>
            </w:r>
            <w:proofErr w:type="spellEnd"/>
          </w:p>
        </w:tc>
        <w:tc>
          <w:tcPr>
            <w:tcW w:w="1005" w:type="dxa"/>
            <w:vAlign w:val="center"/>
          </w:tcPr>
          <w:p w14:paraId="437498C4" w14:textId="77777777" w:rsidR="00AC6EF0" w:rsidRDefault="00AC6EF0" w:rsidP="00154A7C">
            <w:pPr>
              <w:rPr>
                <w:rFonts w:ascii="Verdana" w:hAnsi="Verdana"/>
                <w:sz w:val="20"/>
              </w:rPr>
            </w:pPr>
            <w:proofErr w:type="spellStart"/>
            <w:r>
              <w:rPr>
                <w:rFonts w:ascii="Verdana" w:hAnsi="Verdana" w:cs="Arial"/>
                <w:sz w:val="20"/>
                <w:szCs w:val="27"/>
              </w:rPr>
              <w:t>False</w:t>
            </w:r>
            <w:proofErr w:type="spellEnd"/>
          </w:p>
        </w:tc>
        <w:tc>
          <w:tcPr>
            <w:tcW w:w="1133" w:type="dxa"/>
            <w:vAlign w:val="center"/>
          </w:tcPr>
          <w:p w14:paraId="6B156966" w14:textId="77777777" w:rsidR="00AC6EF0" w:rsidRDefault="00AC6EF0" w:rsidP="00154A7C">
            <w:pPr>
              <w:rPr>
                <w:rFonts w:ascii="Verdana" w:hAnsi="Verdana"/>
                <w:sz w:val="20"/>
              </w:rPr>
            </w:pPr>
            <w:proofErr w:type="spellStart"/>
            <w:r>
              <w:rPr>
                <w:rFonts w:ascii="Verdana" w:hAnsi="Verdana" w:cs="Arial"/>
                <w:sz w:val="20"/>
                <w:szCs w:val="27"/>
              </w:rPr>
              <w:t>False</w:t>
            </w:r>
            <w:proofErr w:type="spellEnd"/>
          </w:p>
        </w:tc>
      </w:tr>
    </w:tbl>
    <w:p w14:paraId="6F8FBF39" w14:textId="4B8A0AB6" w:rsidR="00DC79A9" w:rsidRDefault="00B825F4" w:rsidP="0026708C">
      <w:pPr>
        <w:spacing w:after="160" w:line="259" w:lineRule="auto"/>
        <w:rPr>
          <w:rFonts w:asciiTheme="minorHAnsi" w:hAnsiTheme="minorHAnsi" w:cstheme="minorHAnsi"/>
          <w:b/>
          <w:sz w:val="28"/>
          <w:szCs w:val="28"/>
        </w:rPr>
      </w:pPr>
      <w:r>
        <w:rPr>
          <w:rFonts w:asciiTheme="minorHAnsi" w:hAnsiTheme="minorHAnsi" w:cstheme="minorHAnsi"/>
          <w:b/>
          <w:sz w:val="28"/>
          <w:szCs w:val="28"/>
        </w:rPr>
        <w:t>Simbolu tips</w:t>
      </w:r>
    </w:p>
    <w:p w14:paraId="3C1DE129" w14:textId="208D6BAB" w:rsidR="00B825F4" w:rsidRPr="00B825F4" w:rsidRDefault="00B825F4" w:rsidP="00B825F4">
      <w:pPr>
        <w:spacing w:after="160" w:line="259" w:lineRule="auto"/>
        <w:rPr>
          <w:rFonts w:asciiTheme="minorHAnsi" w:hAnsiTheme="minorHAnsi" w:cstheme="minorHAnsi"/>
          <w:bCs/>
          <w:sz w:val="24"/>
          <w:szCs w:val="24"/>
        </w:rPr>
      </w:pPr>
      <w:proofErr w:type="spellStart"/>
      <w:r w:rsidRPr="00B825F4">
        <w:rPr>
          <w:rFonts w:asciiTheme="minorHAnsi" w:hAnsiTheme="minorHAnsi" w:cstheme="minorHAnsi"/>
          <w:bCs/>
          <w:sz w:val="24"/>
          <w:szCs w:val="24"/>
        </w:rPr>
        <w:t>char</w:t>
      </w:r>
      <w:proofErr w:type="spellEnd"/>
      <w:r w:rsidRPr="00B825F4">
        <w:rPr>
          <w:rFonts w:asciiTheme="minorHAnsi" w:hAnsiTheme="minorHAnsi" w:cstheme="minorHAnsi"/>
          <w:bCs/>
          <w:sz w:val="24"/>
          <w:szCs w:val="24"/>
        </w:rPr>
        <w:t xml:space="preserve"> tipam atbilst viens </w:t>
      </w:r>
      <w:proofErr w:type="spellStart"/>
      <w:r w:rsidRPr="00B825F4">
        <w:rPr>
          <w:rFonts w:asciiTheme="minorHAnsi" w:hAnsiTheme="minorHAnsi" w:cstheme="minorHAnsi"/>
          <w:bCs/>
          <w:sz w:val="24"/>
          <w:szCs w:val="24"/>
        </w:rPr>
        <w:t>Unicode</w:t>
      </w:r>
      <w:proofErr w:type="spellEnd"/>
      <w:r w:rsidRPr="00B825F4">
        <w:rPr>
          <w:rFonts w:asciiTheme="minorHAnsi" w:hAnsiTheme="minorHAnsi" w:cstheme="minorHAnsi"/>
          <w:bCs/>
          <w:sz w:val="24"/>
          <w:szCs w:val="24"/>
        </w:rPr>
        <w:t xml:space="preserve"> simbols, kas atmiņā aizņem 16 bitus (2 baitus). Simbolu tipa konstante ir simbols, kas ietverts apostrofos, piemēram:   '</w:t>
      </w:r>
      <w:r w:rsidR="00AD6688">
        <w:rPr>
          <w:rFonts w:asciiTheme="minorHAnsi" w:hAnsiTheme="minorHAnsi" w:cstheme="minorHAnsi"/>
          <w:bCs/>
          <w:sz w:val="24"/>
          <w:szCs w:val="24"/>
        </w:rPr>
        <w:t>A</w:t>
      </w:r>
      <w:r w:rsidRPr="00B825F4">
        <w:rPr>
          <w:rFonts w:asciiTheme="minorHAnsi" w:hAnsiTheme="minorHAnsi" w:cstheme="minorHAnsi"/>
          <w:bCs/>
          <w:sz w:val="24"/>
          <w:szCs w:val="24"/>
        </w:rPr>
        <w:t>', '</w:t>
      </w:r>
      <w:r w:rsidR="00AD6688">
        <w:rPr>
          <w:rFonts w:asciiTheme="minorHAnsi" w:hAnsiTheme="minorHAnsi" w:cstheme="minorHAnsi"/>
          <w:bCs/>
          <w:sz w:val="24"/>
          <w:szCs w:val="24"/>
        </w:rPr>
        <w:t>2</w:t>
      </w:r>
      <w:r w:rsidRPr="00B825F4">
        <w:rPr>
          <w:rFonts w:asciiTheme="minorHAnsi" w:hAnsiTheme="minorHAnsi" w:cstheme="minorHAnsi"/>
          <w:bCs/>
          <w:sz w:val="24"/>
          <w:szCs w:val="24"/>
        </w:rPr>
        <w:t>', '</w:t>
      </w:r>
      <w:r w:rsidR="00AD6688">
        <w:rPr>
          <w:rFonts w:asciiTheme="minorHAnsi" w:hAnsiTheme="minorHAnsi" w:cstheme="minorHAnsi"/>
          <w:bCs/>
          <w:sz w:val="24"/>
          <w:szCs w:val="24"/>
        </w:rPr>
        <w:t>k</w:t>
      </w:r>
      <w:r w:rsidRPr="00B825F4">
        <w:rPr>
          <w:rFonts w:asciiTheme="minorHAnsi" w:hAnsiTheme="minorHAnsi" w:cstheme="minorHAnsi"/>
          <w:bCs/>
          <w:sz w:val="24"/>
          <w:szCs w:val="24"/>
        </w:rPr>
        <w:t>'.</w:t>
      </w:r>
    </w:p>
    <w:p w14:paraId="09C9C0B0" w14:textId="5B7238C4" w:rsidR="00B825F4" w:rsidRDefault="00B825F4" w:rsidP="00B825F4">
      <w:pPr>
        <w:spacing w:after="160" w:line="259" w:lineRule="auto"/>
        <w:rPr>
          <w:rFonts w:asciiTheme="minorHAnsi" w:hAnsiTheme="minorHAnsi" w:cstheme="minorHAnsi"/>
          <w:bCs/>
          <w:sz w:val="24"/>
          <w:szCs w:val="24"/>
        </w:rPr>
      </w:pPr>
      <w:r w:rsidRPr="00B825F4">
        <w:rPr>
          <w:rFonts w:asciiTheme="minorHAnsi" w:hAnsiTheme="minorHAnsi" w:cstheme="minorHAnsi"/>
          <w:bCs/>
          <w:sz w:val="24"/>
          <w:szCs w:val="24"/>
        </w:rPr>
        <w:t xml:space="preserve">Simbolu virknes veido, izmantojot </w:t>
      </w:r>
      <w:proofErr w:type="spellStart"/>
      <w:r w:rsidRPr="00B825F4">
        <w:rPr>
          <w:rFonts w:asciiTheme="minorHAnsi" w:hAnsiTheme="minorHAnsi" w:cstheme="minorHAnsi"/>
          <w:bCs/>
          <w:sz w:val="24"/>
          <w:szCs w:val="24"/>
        </w:rPr>
        <w:t>String</w:t>
      </w:r>
      <w:proofErr w:type="spellEnd"/>
      <w:r w:rsidRPr="00B825F4">
        <w:rPr>
          <w:rFonts w:asciiTheme="minorHAnsi" w:hAnsiTheme="minorHAnsi" w:cstheme="minorHAnsi"/>
          <w:bCs/>
          <w:sz w:val="24"/>
          <w:szCs w:val="24"/>
        </w:rPr>
        <w:t xml:space="preserve"> tipa mainīgos. Simbolu virkne ir </w:t>
      </w:r>
      <w:r w:rsidR="00E563B8">
        <w:rPr>
          <w:rFonts w:asciiTheme="minorHAnsi" w:hAnsiTheme="minorHAnsi" w:cstheme="minorHAnsi"/>
          <w:bCs/>
          <w:sz w:val="24"/>
          <w:szCs w:val="24"/>
        </w:rPr>
        <w:t>simboli</w:t>
      </w:r>
      <w:r w:rsidRPr="00B825F4">
        <w:rPr>
          <w:rFonts w:asciiTheme="minorHAnsi" w:hAnsiTheme="minorHAnsi" w:cstheme="minorHAnsi"/>
          <w:bCs/>
          <w:sz w:val="24"/>
          <w:szCs w:val="24"/>
        </w:rPr>
        <w:t>, kas ietvert</w:t>
      </w:r>
      <w:r w:rsidR="00E563B8">
        <w:rPr>
          <w:rFonts w:asciiTheme="minorHAnsi" w:hAnsiTheme="minorHAnsi" w:cstheme="minorHAnsi"/>
          <w:bCs/>
          <w:sz w:val="24"/>
          <w:szCs w:val="24"/>
        </w:rPr>
        <w:t>i</w:t>
      </w:r>
      <w:r w:rsidRPr="00B825F4">
        <w:rPr>
          <w:rFonts w:asciiTheme="minorHAnsi" w:hAnsiTheme="minorHAnsi" w:cstheme="minorHAnsi"/>
          <w:bCs/>
          <w:sz w:val="24"/>
          <w:szCs w:val="24"/>
        </w:rPr>
        <w:t xml:space="preserve"> pēdiņās, piemēram:   "</w:t>
      </w:r>
      <w:r w:rsidR="00E563B8">
        <w:rPr>
          <w:rFonts w:asciiTheme="minorHAnsi" w:hAnsiTheme="minorHAnsi" w:cstheme="minorHAnsi"/>
          <w:bCs/>
          <w:sz w:val="24"/>
          <w:szCs w:val="24"/>
        </w:rPr>
        <w:t>A</w:t>
      </w:r>
      <w:r w:rsidRPr="00B825F4">
        <w:rPr>
          <w:rFonts w:asciiTheme="minorHAnsi" w:hAnsiTheme="minorHAnsi" w:cstheme="minorHAnsi"/>
          <w:bCs/>
          <w:sz w:val="24"/>
          <w:szCs w:val="24"/>
        </w:rPr>
        <w:t>", "</w:t>
      </w:r>
      <w:r w:rsidR="00E563B8">
        <w:rPr>
          <w:rFonts w:asciiTheme="minorHAnsi" w:hAnsiTheme="minorHAnsi" w:cstheme="minorHAnsi"/>
          <w:bCs/>
          <w:sz w:val="24"/>
          <w:szCs w:val="24"/>
        </w:rPr>
        <w:t>123</w:t>
      </w:r>
      <w:r w:rsidRPr="00B825F4">
        <w:rPr>
          <w:rFonts w:asciiTheme="minorHAnsi" w:hAnsiTheme="minorHAnsi" w:cstheme="minorHAnsi"/>
          <w:bCs/>
          <w:sz w:val="24"/>
          <w:szCs w:val="24"/>
        </w:rPr>
        <w:t>", "", "</w:t>
      </w:r>
      <w:r w:rsidR="00E563B8">
        <w:rPr>
          <w:rFonts w:asciiTheme="minorHAnsi" w:hAnsiTheme="minorHAnsi" w:cstheme="minorHAnsi"/>
          <w:bCs/>
          <w:sz w:val="24"/>
          <w:szCs w:val="24"/>
        </w:rPr>
        <w:t>cena</w:t>
      </w:r>
      <w:r w:rsidRPr="00B825F4">
        <w:rPr>
          <w:rFonts w:asciiTheme="minorHAnsi" w:hAnsiTheme="minorHAnsi" w:cstheme="minorHAnsi"/>
          <w:bCs/>
          <w:sz w:val="24"/>
          <w:szCs w:val="24"/>
        </w:rPr>
        <w:t>".</w:t>
      </w:r>
      <w:r w:rsidR="00E563B8">
        <w:rPr>
          <w:rFonts w:asciiTheme="minorHAnsi" w:hAnsiTheme="minorHAnsi" w:cstheme="minorHAnsi"/>
          <w:bCs/>
          <w:sz w:val="24"/>
          <w:szCs w:val="24"/>
        </w:rPr>
        <w:br/>
      </w:r>
      <w:r w:rsidRPr="00B825F4">
        <w:rPr>
          <w:rFonts w:asciiTheme="minorHAnsi" w:hAnsiTheme="minorHAnsi" w:cstheme="minorHAnsi"/>
          <w:bCs/>
          <w:sz w:val="24"/>
          <w:szCs w:val="24"/>
        </w:rPr>
        <w:t>Izmantojot operatoru "+", simbolu virknes var apvienot gan savā starpā, gan ar citu tipu lielumiem.</w:t>
      </w:r>
    </w:p>
    <w:p w14:paraId="3CC3D645" w14:textId="20B0E0B3" w:rsidR="00E563B8" w:rsidRDefault="00A96327" w:rsidP="00E563B8">
      <w:pPr>
        <w:spacing w:after="160" w:line="259" w:lineRule="auto"/>
        <w:rPr>
          <w:rFonts w:asciiTheme="minorHAnsi" w:hAnsiTheme="minorHAnsi" w:cstheme="minorHAnsi"/>
          <w:bCs/>
          <w:sz w:val="24"/>
          <w:szCs w:val="24"/>
        </w:rPr>
      </w:pPr>
      <w:r>
        <w:rPr>
          <w:rFonts w:asciiTheme="minorHAnsi" w:hAnsiTheme="minorHAnsi" w:cstheme="minorHAnsi"/>
          <w:bCs/>
          <w:sz w:val="24"/>
          <w:szCs w:val="24"/>
        </w:rPr>
        <w:t>Koda piemērs:</w:t>
      </w:r>
    </w:p>
    <w:p w14:paraId="1D8E020C" w14:textId="1397257A" w:rsidR="00E21E86" w:rsidRDefault="00564C32" w:rsidP="00564C32">
      <w:pPr>
        <w:spacing w:after="160" w:line="259" w:lineRule="auto"/>
        <w:rPr>
          <w:noProof/>
          <w:sz w:val="24"/>
          <w:szCs w:val="24"/>
        </w:rPr>
      </w:pPr>
      <w:r w:rsidRPr="00564C32">
        <w:rPr>
          <w:noProof/>
        </w:rPr>
        <w:drawing>
          <wp:inline distT="0" distB="0" distL="0" distR="0" wp14:anchorId="1EA2DB51" wp14:editId="1E92D5F6">
            <wp:extent cx="6332032" cy="177092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56997" cy="1777908"/>
                    </a:xfrm>
                    <a:prstGeom prst="rect">
                      <a:avLst/>
                    </a:prstGeom>
                  </pic:spPr>
                </pic:pic>
              </a:graphicData>
            </a:graphic>
          </wp:inline>
        </w:drawing>
      </w:r>
      <w:r w:rsidR="00E563B8" w:rsidRPr="00E563B8">
        <w:rPr>
          <w:noProof/>
        </w:rPr>
        <w:t xml:space="preserve"> </w:t>
      </w:r>
      <w:r w:rsidR="00E563B8" w:rsidRPr="00E563B8">
        <w:rPr>
          <w:rFonts w:asciiTheme="minorHAnsi" w:hAnsiTheme="minorHAnsi" w:cstheme="minorHAnsi"/>
          <w:bCs/>
          <w:sz w:val="24"/>
          <w:szCs w:val="24"/>
        </w:rPr>
        <w:drawing>
          <wp:inline distT="0" distB="0" distL="0" distR="0" wp14:anchorId="1DE9FD0B" wp14:editId="349D5FF5">
            <wp:extent cx="2753109" cy="31436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3109" cy="314369"/>
                    </a:xfrm>
                    <a:prstGeom prst="rect">
                      <a:avLst/>
                    </a:prstGeom>
                  </pic:spPr>
                </pic:pic>
              </a:graphicData>
            </a:graphic>
          </wp:inline>
        </w:drawing>
      </w:r>
      <w:r w:rsidRPr="00564C32">
        <w:rPr>
          <w:noProof/>
          <w:sz w:val="24"/>
          <w:szCs w:val="24"/>
        </w:rPr>
        <w:br/>
      </w:r>
      <w:r w:rsidR="00240328">
        <w:rPr>
          <w:noProof/>
          <w:sz w:val="24"/>
          <w:szCs w:val="24"/>
        </w:rPr>
        <w:br/>
      </w:r>
      <w:r w:rsidRPr="00564C32">
        <w:rPr>
          <w:noProof/>
          <w:sz w:val="24"/>
          <w:szCs w:val="24"/>
        </w:rPr>
        <w:t>Šis ir vienkāršs kod</w:t>
      </w:r>
      <w:r w:rsidR="00610D61">
        <w:rPr>
          <w:noProof/>
          <w:sz w:val="24"/>
          <w:szCs w:val="24"/>
        </w:rPr>
        <w:t>a piemērs</w:t>
      </w:r>
      <w:r w:rsidRPr="00564C32">
        <w:rPr>
          <w:noProof/>
          <w:sz w:val="24"/>
          <w:szCs w:val="24"/>
        </w:rPr>
        <w:t>, ar kura palīdzību var parādīt to, kā String tipa mainīgos var apvienot gan savā starpā, gan ar citu tipu lielumiem.</w:t>
      </w:r>
      <w:r w:rsidR="00240328">
        <w:rPr>
          <w:noProof/>
          <w:sz w:val="24"/>
          <w:szCs w:val="24"/>
        </w:rPr>
        <w:br/>
      </w:r>
      <w:r w:rsidR="00240328" w:rsidRPr="00564C32">
        <w:rPr>
          <w:noProof/>
          <w:sz w:val="24"/>
          <w:szCs w:val="24"/>
        </w:rPr>
        <w:t>Ievēro, ka atšķirībā no citu datu</w:t>
      </w:r>
      <w:r w:rsidR="00240328">
        <w:rPr>
          <w:noProof/>
          <w:sz w:val="24"/>
          <w:szCs w:val="24"/>
        </w:rPr>
        <w:t xml:space="preserve"> tipiem</w:t>
      </w:r>
      <w:r w:rsidR="00240328" w:rsidRPr="00564C32">
        <w:rPr>
          <w:noProof/>
          <w:sz w:val="24"/>
          <w:szCs w:val="24"/>
        </w:rPr>
        <w:t xml:space="preserve">, String datu tipu definē ar </w:t>
      </w:r>
      <w:r w:rsidR="00240328" w:rsidRPr="0048539E">
        <w:rPr>
          <w:b/>
          <w:bCs/>
          <w:noProof/>
          <w:sz w:val="24"/>
          <w:szCs w:val="24"/>
        </w:rPr>
        <w:t>lielo</w:t>
      </w:r>
      <w:r w:rsidR="00240328" w:rsidRPr="00564C32">
        <w:rPr>
          <w:noProof/>
          <w:sz w:val="24"/>
          <w:szCs w:val="24"/>
        </w:rPr>
        <w:t xml:space="preserve"> sākuma burtu</w:t>
      </w:r>
      <w:r w:rsidR="00240328">
        <w:rPr>
          <w:noProof/>
          <w:sz w:val="24"/>
          <w:szCs w:val="24"/>
        </w:rPr>
        <w:t xml:space="preserve"> ‘S’</w:t>
      </w:r>
      <w:r w:rsidR="00240328" w:rsidRPr="00564C32">
        <w:rPr>
          <w:noProof/>
          <w:sz w:val="24"/>
          <w:szCs w:val="24"/>
        </w:rPr>
        <w:t>.</w:t>
      </w:r>
      <w:r w:rsidR="00240328">
        <w:rPr>
          <w:noProof/>
          <w:sz w:val="24"/>
          <w:szCs w:val="24"/>
        </w:rPr>
        <w:t xml:space="preserve"> Pārējiem mainīgo datu tipiem tas tā nav.</w:t>
      </w:r>
    </w:p>
    <w:p w14:paraId="288567ED" w14:textId="77777777" w:rsidR="00E21E86" w:rsidRDefault="00E21E86">
      <w:pPr>
        <w:spacing w:after="160" w:line="259" w:lineRule="auto"/>
        <w:rPr>
          <w:noProof/>
          <w:sz w:val="24"/>
          <w:szCs w:val="24"/>
        </w:rPr>
      </w:pPr>
      <w:r>
        <w:rPr>
          <w:noProof/>
          <w:sz w:val="24"/>
          <w:szCs w:val="24"/>
        </w:rPr>
        <w:br w:type="page"/>
      </w:r>
    </w:p>
    <w:p w14:paraId="7617B6F8" w14:textId="73558B1A" w:rsidR="00610D61" w:rsidRDefault="00610D61" w:rsidP="00564C32">
      <w:pPr>
        <w:spacing w:after="160" w:line="259" w:lineRule="auto"/>
        <w:rPr>
          <w:noProof/>
          <w:sz w:val="24"/>
          <w:szCs w:val="24"/>
        </w:rPr>
      </w:pPr>
      <w:r w:rsidRPr="00441AEC">
        <w:rPr>
          <w:b/>
          <w:bCs/>
          <w:noProof/>
          <w:sz w:val="26"/>
          <w:szCs w:val="26"/>
        </w:rPr>
        <w:lastRenderedPageBreak/>
        <w:t xml:space="preserve">Noslēgumā aplūkosim vēl </w:t>
      </w:r>
      <w:r w:rsidR="00AC291D" w:rsidRPr="00441AEC">
        <w:rPr>
          <w:b/>
          <w:bCs/>
          <w:noProof/>
          <w:sz w:val="26"/>
          <w:szCs w:val="26"/>
        </w:rPr>
        <w:t>2</w:t>
      </w:r>
      <w:r w:rsidRPr="00441AEC">
        <w:rPr>
          <w:b/>
          <w:bCs/>
          <w:noProof/>
          <w:sz w:val="26"/>
          <w:szCs w:val="26"/>
        </w:rPr>
        <w:t xml:space="preserve"> uzdevumu</w:t>
      </w:r>
      <w:r w:rsidR="00AC291D" w:rsidRPr="00441AEC">
        <w:rPr>
          <w:b/>
          <w:bCs/>
          <w:noProof/>
          <w:sz w:val="26"/>
          <w:szCs w:val="26"/>
        </w:rPr>
        <w:t>s</w:t>
      </w:r>
      <w:r w:rsidRPr="00441AEC">
        <w:rPr>
          <w:b/>
          <w:bCs/>
          <w:noProof/>
          <w:sz w:val="26"/>
          <w:szCs w:val="26"/>
        </w:rPr>
        <w:t xml:space="preserve"> un t</w:t>
      </w:r>
      <w:r w:rsidR="00AC291D" w:rsidRPr="00441AEC">
        <w:rPr>
          <w:b/>
          <w:bCs/>
          <w:noProof/>
          <w:sz w:val="26"/>
          <w:szCs w:val="26"/>
        </w:rPr>
        <w:t>o</w:t>
      </w:r>
      <w:r w:rsidRPr="00441AEC">
        <w:rPr>
          <w:b/>
          <w:bCs/>
          <w:noProof/>
          <w:sz w:val="26"/>
          <w:szCs w:val="26"/>
        </w:rPr>
        <w:t xml:space="preserve"> koda piemēru</w:t>
      </w:r>
      <w:r w:rsidR="00AC291D" w:rsidRPr="00441AEC">
        <w:rPr>
          <w:b/>
          <w:bCs/>
          <w:noProof/>
          <w:sz w:val="26"/>
          <w:szCs w:val="26"/>
        </w:rPr>
        <w:t>s</w:t>
      </w:r>
      <w:r w:rsidR="00E21E86" w:rsidRPr="00441AEC">
        <w:rPr>
          <w:b/>
          <w:bCs/>
          <w:noProof/>
          <w:sz w:val="26"/>
          <w:szCs w:val="26"/>
        </w:rPr>
        <w:t>.</w:t>
      </w:r>
      <w:r w:rsidR="00441AEC">
        <w:rPr>
          <w:noProof/>
          <w:sz w:val="24"/>
          <w:szCs w:val="24"/>
        </w:rPr>
        <w:br/>
      </w:r>
      <w:r>
        <w:rPr>
          <w:noProof/>
          <w:sz w:val="24"/>
          <w:szCs w:val="24"/>
        </w:rPr>
        <w:br/>
      </w:r>
      <w:r w:rsidR="00E21E86" w:rsidRPr="00E21E86">
        <w:rPr>
          <w:noProof/>
          <w:sz w:val="24"/>
          <w:szCs w:val="24"/>
        </w:rPr>
        <w:t>Izveido</w:t>
      </w:r>
      <w:r w:rsidR="00E21E86">
        <w:rPr>
          <w:noProof/>
          <w:sz w:val="24"/>
          <w:szCs w:val="24"/>
        </w:rPr>
        <w:t>sim</w:t>
      </w:r>
      <w:r w:rsidR="00E21E86" w:rsidRPr="00E21E86">
        <w:rPr>
          <w:noProof/>
          <w:sz w:val="24"/>
          <w:szCs w:val="24"/>
        </w:rPr>
        <w:t xml:space="preserve"> programmu, kas pieprasa lietotājam ievadīt trīs veselus skaitļus un aprēķina to </w:t>
      </w:r>
      <w:r w:rsidR="00AB5BB9" w:rsidRPr="00E21E86">
        <w:rPr>
          <w:noProof/>
          <w:sz w:val="24"/>
          <w:szCs w:val="24"/>
        </w:rPr>
        <w:t xml:space="preserve">vidējo </w:t>
      </w:r>
      <w:r w:rsidR="00E21E86" w:rsidRPr="00E21E86">
        <w:rPr>
          <w:noProof/>
          <w:sz w:val="24"/>
          <w:szCs w:val="24"/>
        </w:rPr>
        <w:t>aritmētisko vērtību. Rezultātu izvad</w:t>
      </w:r>
      <w:r w:rsidR="00E21E86">
        <w:rPr>
          <w:noProof/>
          <w:sz w:val="24"/>
          <w:szCs w:val="24"/>
        </w:rPr>
        <w:t xml:space="preserve">ām </w:t>
      </w:r>
      <w:r w:rsidR="00E21E86" w:rsidRPr="00E21E86">
        <w:rPr>
          <w:noProof/>
          <w:sz w:val="24"/>
          <w:szCs w:val="24"/>
        </w:rPr>
        <w:t>konsolē.</w:t>
      </w:r>
      <w:r w:rsidR="00E21E86">
        <w:rPr>
          <w:noProof/>
          <w:sz w:val="24"/>
          <w:szCs w:val="24"/>
        </w:rPr>
        <w:br/>
      </w:r>
      <w:r w:rsidR="00E21E86">
        <w:rPr>
          <w:noProof/>
          <w:sz w:val="24"/>
          <w:szCs w:val="24"/>
        </w:rPr>
        <w:br/>
      </w:r>
      <w:r w:rsidR="00E21E86" w:rsidRPr="00E21E86">
        <w:rPr>
          <w:noProof/>
          <w:sz w:val="24"/>
          <w:szCs w:val="24"/>
        </w:rPr>
        <w:drawing>
          <wp:inline distT="0" distB="0" distL="0" distR="0" wp14:anchorId="08565DBC" wp14:editId="4839F95B">
            <wp:extent cx="5075498" cy="403302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0298" cy="4036837"/>
                    </a:xfrm>
                    <a:prstGeom prst="rect">
                      <a:avLst/>
                    </a:prstGeom>
                  </pic:spPr>
                </pic:pic>
              </a:graphicData>
            </a:graphic>
          </wp:inline>
        </w:drawing>
      </w:r>
      <w:r w:rsidR="00FE4E65" w:rsidRPr="00FE4E65">
        <w:rPr>
          <w:noProof/>
        </w:rPr>
        <w:t xml:space="preserve"> </w:t>
      </w:r>
      <w:r w:rsidR="00FE4E65" w:rsidRPr="00FE4E65">
        <w:rPr>
          <w:noProof/>
          <w:sz w:val="24"/>
          <w:szCs w:val="24"/>
        </w:rPr>
        <w:drawing>
          <wp:inline distT="0" distB="0" distL="0" distR="0" wp14:anchorId="68B292B1" wp14:editId="4D898F91">
            <wp:extent cx="5092860" cy="100373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8901" cy="1006895"/>
                    </a:xfrm>
                    <a:prstGeom prst="rect">
                      <a:avLst/>
                    </a:prstGeom>
                  </pic:spPr>
                </pic:pic>
              </a:graphicData>
            </a:graphic>
          </wp:inline>
        </w:drawing>
      </w:r>
    </w:p>
    <w:p w14:paraId="46D2A962" w14:textId="33C647BA" w:rsidR="00E21E86" w:rsidRDefault="00E21E86" w:rsidP="00E21E86">
      <w:pPr>
        <w:pStyle w:val="ListParagraph"/>
        <w:numPr>
          <w:ilvl w:val="0"/>
          <w:numId w:val="7"/>
        </w:numPr>
        <w:spacing w:before="400"/>
        <w:rPr>
          <w:rFonts w:asciiTheme="minorHAnsi" w:hAnsiTheme="minorHAnsi" w:cstheme="minorHAnsi"/>
          <w:bCs/>
          <w:sz w:val="24"/>
          <w:szCs w:val="24"/>
        </w:rPr>
      </w:pPr>
      <w:r>
        <w:rPr>
          <w:rFonts w:asciiTheme="minorHAnsi" w:hAnsiTheme="minorHAnsi" w:cstheme="minorHAnsi"/>
          <w:bCs/>
          <w:sz w:val="24"/>
          <w:szCs w:val="24"/>
        </w:rPr>
        <w:t xml:space="preserve">Vispirms, kā jau iepriekš, mēs definējam </w:t>
      </w:r>
      <w:proofErr w:type="spellStart"/>
      <w:r>
        <w:rPr>
          <w:rFonts w:asciiTheme="minorHAnsi" w:hAnsiTheme="minorHAnsi" w:cstheme="minorHAnsi"/>
          <w:bCs/>
          <w:sz w:val="24"/>
          <w:szCs w:val="24"/>
        </w:rPr>
        <w:t>Scanneri</w:t>
      </w:r>
      <w:proofErr w:type="spellEnd"/>
      <w:r>
        <w:rPr>
          <w:rFonts w:asciiTheme="minorHAnsi" w:hAnsiTheme="minorHAnsi" w:cstheme="minorHAnsi"/>
          <w:bCs/>
          <w:sz w:val="24"/>
          <w:szCs w:val="24"/>
        </w:rPr>
        <w:t>, lai lietotājs varētu ievadīt datus</w:t>
      </w:r>
      <w:r w:rsidRPr="00DC79A9">
        <w:rPr>
          <w:rFonts w:asciiTheme="minorHAnsi" w:hAnsiTheme="minorHAnsi" w:cstheme="minorHAnsi"/>
          <w:bCs/>
          <w:sz w:val="24"/>
          <w:szCs w:val="24"/>
        </w:rPr>
        <w:t>.</w:t>
      </w:r>
      <w:r>
        <w:rPr>
          <w:rFonts w:asciiTheme="minorHAnsi" w:hAnsiTheme="minorHAnsi" w:cstheme="minorHAnsi"/>
          <w:bCs/>
          <w:sz w:val="24"/>
          <w:szCs w:val="24"/>
        </w:rPr>
        <w:t xml:space="preserve"> Šoreiz to sauksim par sc.</w:t>
      </w:r>
    </w:p>
    <w:p w14:paraId="1AB8F51D" w14:textId="4A51B3C3" w:rsidR="00E21E86" w:rsidRDefault="00E21E86" w:rsidP="00E21E86">
      <w:pPr>
        <w:pStyle w:val="ListParagraph"/>
        <w:numPr>
          <w:ilvl w:val="0"/>
          <w:numId w:val="7"/>
        </w:numPr>
        <w:spacing w:before="400"/>
        <w:rPr>
          <w:rFonts w:asciiTheme="minorHAnsi" w:hAnsiTheme="minorHAnsi" w:cstheme="minorHAnsi"/>
          <w:bCs/>
          <w:sz w:val="24"/>
          <w:szCs w:val="24"/>
        </w:rPr>
      </w:pPr>
      <w:r>
        <w:rPr>
          <w:rFonts w:asciiTheme="minorHAnsi" w:hAnsiTheme="minorHAnsi" w:cstheme="minorHAnsi"/>
          <w:bCs/>
          <w:sz w:val="24"/>
          <w:szCs w:val="24"/>
        </w:rPr>
        <w:t>Tad jautājam lietotājam ievadīt pirmo, otro un trešo skaitli, visus šos skaitļus saglabājot mainīgajos. (Ievēro, ka mainīgos varam definēt</w:t>
      </w:r>
      <w:r w:rsidR="00537324">
        <w:rPr>
          <w:rFonts w:asciiTheme="minorHAnsi" w:hAnsiTheme="minorHAnsi" w:cstheme="minorHAnsi"/>
          <w:bCs/>
          <w:sz w:val="24"/>
          <w:szCs w:val="24"/>
        </w:rPr>
        <w:t xml:space="preserve"> tieši, kad ieglabājam tajos rezultātu, ne tikai koda sākumā).</w:t>
      </w:r>
    </w:p>
    <w:p w14:paraId="44A00B36" w14:textId="1C2E43CB" w:rsidR="00E21E86" w:rsidRDefault="00E21E86" w:rsidP="00E21E86">
      <w:pPr>
        <w:pStyle w:val="ListParagraph"/>
        <w:numPr>
          <w:ilvl w:val="0"/>
          <w:numId w:val="7"/>
        </w:numPr>
        <w:spacing w:before="400"/>
        <w:rPr>
          <w:rFonts w:asciiTheme="minorHAnsi" w:hAnsiTheme="minorHAnsi" w:cstheme="minorHAnsi"/>
          <w:bCs/>
          <w:sz w:val="24"/>
          <w:szCs w:val="24"/>
        </w:rPr>
      </w:pPr>
      <w:r w:rsidRPr="00DC79A9">
        <w:rPr>
          <w:rFonts w:asciiTheme="minorHAnsi" w:hAnsiTheme="minorHAnsi" w:cstheme="minorHAnsi"/>
          <w:bCs/>
          <w:sz w:val="24"/>
          <w:szCs w:val="24"/>
        </w:rPr>
        <w:t xml:space="preserve">Nākamais solis ir </w:t>
      </w:r>
      <w:r w:rsidR="00537324">
        <w:rPr>
          <w:rFonts w:asciiTheme="minorHAnsi" w:hAnsiTheme="minorHAnsi" w:cstheme="minorHAnsi"/>
          <w:bCs/>
          <w:sz w:val="24"/>
          <w:szCs w:val="24"/>
        </w:rPr>
        <w:t xml:space="preserve">aprēķināt vidējo aritmētisko vērtību šiem skaitļiem. Tam mēs izmantojam mainīgo </w:t>
      </w:r>
      <w:proofErr w:type="spellStart"/>
      <w:r w:rsidR="00537324">
        <w:rPr>
          <w:rFonts w:asciiTheme="minorHAnsi" w:hAnsiTheme="minorHAnsi" w:cstheme="minorHAnsi"/>
          <w:bCs/>
          <w:sz w:val="24"/>
          <w:szCs w:val="24"/>
        </w:rPr>
        <w:t>double</w:t>
      </w:r>
      <w:proofErr w:type="spellEnd"/>
      <w:r w:rsidR="00537324">
        <w:rPr>
          <w:rFonts w:asciiTheme="minorHAnsi" w:hAnsiTheme="minorHAnsi" w:cstheme="minorHAnsi"/>
          <w:bCs/>
          <w:sz w:val="24"/>
          <w:szCs w:val="24"/>
        </w:rPr>
        <w:t xml:space="preserve"> (jo rezultāts visdrīzāk nebūs vesels skaitlis). Tieši šī iemesla dēļ, mēs dalām visus 3 </w:t>
      </w:r>
      <w:proofErr w:type="spellStart"/>
      <w:r w:rsidR="00537324">
        <w:rPr>
          <w:rFonts w:asciiTheme="minorHAnsi" w:hAnsiTheme="minorHAnsi" w:cstheme="minorHAnsi"/>
          <w:bCs/>
          <w:sz w:val="24"/>
          <w:szCs w:val="24"/>
        </w:rPr>
        <w:t>int</w:t>
      </w:r>
      <w:proofErr w:type="spellEnd"/>
      <w:r w:rsidR="00537324">
        <w:rPr>
          <w:rFonts w:asciiTheme="minorHAnsi" w:hAnsiTheme="minorHAnsi" w:cstheme="minorHAnsi"/>
          <w:bCs/>
          <w:sz w:val="24"/>
          <w:szCs w:val="24"/>
        </w:rPr>
        <w:t xml:space="preserve"> tipa mainīgos ar 3.0, jo izmantojam mainīgo </w:t>
      </w:r>
      <w:proofErr w:type="spellStart"/>
      <w:r w:rsidR="00537324">
        <w:rPr>
          <w:rFonts w:asciiTheme="minorHAnsi" w:hAnsiTheme="minorHAnsi" w:cstheme="minorHAnsi"/>
          <w:bCs/>
          <w:sz w:val="24"/>
          <w:szCs w:val="24"/>
        </w:rPr>
        <w:t>double</w:t>
      </w:r>
      <w:proofErr w:type="spellEnd"/>
      <w:r w:rsidR="00537324">
        <w:rPr>
          <w:rFonts w:asciiTheme="minorHAnsi" w:hAnsiTheme="minorHAnsi" w:cstheme="minorHAnsi"/>
          <w:bCs/>
          <w:sz w:val="24"/>
          <w:szCs w:val="24"/>
        </w:rPr>
        <w:t>.</w:t>
      </w:r>
    </w:p>
    <w:p w14:paraId="60F03C9E" w14:textId="77777777" w:rsidR="009D29D9" w:rsidRDefault="00E21E86" w:rsidP="009D29D9">
      <w:pPr>
        <w:pStyle w:val="ListParagraph"/>
        <w:numPr>
          <w:ilvl w:val="0"/>
          <w:numId w:val="7"/>
        </w:numPr>
        <w:spacing w:before="400"/>
        <w:rPr>
          <w:rFonts w:asciiTheme="minorHAnsi" w:hAnsiTheme="minorHAnsi" w:cstheme="minorHAnsi"/>
          <w:bCs/>
          <w:sz w:val="24"/>
          <w:szCs w:val="24"/>
        </w:rPr>
      </w:pPr>
      <w:r w:rsidRPr="00DC79A9">
        <w:rPr>
          <w:rFonts w:asciiTheme="minorHAnsi" w:hAnsiTheme="minorHAnsi" w:cstheme="minorHAnsi"/>
          <w:bCs/>
          <w:sz w:val="24"/>
          <w:szCs w:val="24"/>
        </w:rPr>
        <w:t xml:space="preserve">Visbeidzot </w:t>
      </w:r>
      <w:r w:rsidR="00537324">
        <w:rPr>
          <w:rFonts w:asciiTheme="minorHAnsi" w:hAnsiTheme="minorHAnsi" w:cstheme="minorHAnsi"/>
          <w:bCs/>
          <w:sz w:val="24"/>
          <w:szCs w:val="24"/>
        </w:rPr>
        <w:t xml:space="preserve">izvadām rezultātu konsolē, atpakaļ lietotājam un aizveram </w:t>
      </w:r>
      <w:proofErr w:type="spellStart"/>
      <w:r w:rsidR="00537324">
        <w:rPr>
          <w:rFonts w:asciiTheme="minorHAnsi" w:hAnsiTheme="minorHAnsi" w:cstheme="minorHAnsi"/>
          <w:bCs/>
          <w:sz w:val="24"/>
          <w:szCs w:val="24"/>
        </w:rPr>
        <w:t>Scanneri</w:t>
      </w:r>
      <w:proofErr w:type="spellEnd"/>
      <w:r w:rsidR="00537324">
        <w:rPr>
          <w:rFonts w:asciiTheme="minorHAnsi" w:hAnsiTheme="minorHAnsi" w:cstheme="minorHAnsi"/>
          <w:bCs/>
          <w:sz w:val="24"/>
          <w:szCs w:val="24"/>
        </w:rPr>
        <w:t xml:space="preserve"> ar </w:t>
      </w:r>
      <w:proofErr w:type="spellStart"/>
      <w:r w:rsidR="00537324">
        <w:rPr>
          <w:rFonts w:asciiTheme="minorHAnsi" w:hAnsiTheme="minorHAnsi" w:cstheme="minorHAnsi"/>
          <w:bCs/>
          <w:sz w:val="24"/>
          <w:szCs w:val="24"/>
        </w:rPr>
        <w:t>sc.close</w:t>
      </w:r>
      <w:proofErr w:type="spellEnd"/>
      <w:r w:rsidR="00537324">
        <w:rPr>
          <w:rFonts w:asciiTheme="minorHAnsi" w:hAnsiTheme="minorHAnsi" w:cstheme="minorHAnsi"/>
          <w:bCs/>
          <w:sz w:val="24"/>
          <w:szCs w:val="24"/>
        </w:rPr>
        <w:t>()</w:t>
      </w:r>
      <w:r w:rsidR="00FE4E65">
        <w:rPr>
          <w:rFonts w:asciiTheme="minorHAnsi" w:hAnsiTheme="minorHAnsi" w:cstheme="minorHAnsi"/>
          <w:bCs/>
          <w:sz w:val="24"/>
          <w:szCs w:val="24"/>
        </w:rPr>
        <w:t>.</w:t>
      </w:r>
    </w:p>
    <w:p w14:paraId="375C5CC8" w14:textId="7CFC34B7" w:rsidR="00D86A42" w:rsidRPr="009D29D9" w:rsidRDefault="009D29D9" w:rsidP="009D29D9">
      <w:pPr>
        <w:spacing w:before="400"/>
        <w:rPr>
          <w:rFonts w:asciiTheme="minorHAnsi" w:hAnsiTheme="minorHAnsi" w:cstheme="minorHAnsi"/>
          <w:bCs/>
          <w:sz w:val="24"/>
          <w:szCs w:val="24"/>
        </w:rPr>
      </w:pPr>
      <w:r w:rsidRPr="00E71E05">
        <w:lastRenderedPageBreak/>
        <w:drawing>
          <wp:anchor distT="0" distB="0" distL="114300" distR="114300" simplePos="0" relativeHeight="251658240" behindDoc="0" locked="0" layoutInCell="1" allowOverlap="1" wp14:anchorId="22E76CD1" wp14:editId="1A7D8D5B">
            <wp:simplePos x="0" y="0"/>
            <wp:positionH relativeFrom="column">
              <wp:posOffset>-871220</wp:posOffset>
            </wp:positionH>
            <wp:positionV relativeFrom="paragraph">
              <wp:posOffset>1868805</wp:posOffset>
            </wp:positionV>
            <wp:extent cx="6921500" cy="3343910"/>
            <wp:effectExtent l="0" t="0" r="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21500" cy="3343910"/>
                    </a:xfrm>
                    <a:prstGeom prst="rect">
                      <a:avLst/>
                    </a:prstGeom>
                  </pic:spPr>
                </pic:pic>
              </a:graphicData>
            </a:graphic>
            <wp14:sizeRelH relativeFrom="margin">
              <wp14:pctWidth>0</wp14:pctWidth>
            </wp14:sizeRelH>
            <wp14:sizeRelV relativeFrom="margin">
              <wp14:pctHeight>0</wp14:pctHeight>
            </wp14:sizeRelV>
          </wp:anchor>
        </w:drawing>
      </w:r>
      <w:r w:rsidR="00E71E05" w:rsidRPr="009D29D9">
        <w:rPr>
          <w:rFonts w:asciiTheme="minorHAnsi" w:hAnsiTheme="minorHAnsi" w:cstheme="minorHAnsi"/>
          <w:bCs/>
          <w:sz w:val="24"/>
          <w:szCs w:val="24"/>
        </w:rPr>
        <w:t xml:space="preserve">Pēdējo </w:t>
      </w:r>
      <w:r w:rsidR="00D86A42" w:rsidRPr="009D29D9">
        <w:rPr>
          <w:rFonts w:asciiTheme="minorHAnsi" w:hAnsiTheme="minorHAnsi" w:cstheme="minorHAnsi"/>
          <w:bCs/>
          <w:sz w:val="24"/>
          <w:szCs w:val="24"/>
        </w:rPr>
        <w:t xml:space="preserve">uzdevuma piemēru aplūkosim saistībā ar </w:t>
      </w:r>
      <w:proofErr w:type="spellStart"/>
      <w:r w:rsidR="00D86A42" w:rsidRPr="009D29D9">
        <w:rPr>
          <w:rFonts w:asciiTheme="minorHAnsi" w:hAnsiTheme="minorHAnsi" w:cstheme="minorHAnsi"/>
          <w:bCs/>
          <w:sz w:val="24"/>
          <w:szCs w:val="24"/>
        </w:rPr>
        <w:t>boolean</w:t>
      </w:r>
      <w:proofErr w:type="spellEnd"/>
      <w:r w:rsidR="00D86A42" w:rsidRPr="009D29D9">
        <w:rPr>
          <w:rFonts w:asciiTheme="minorHAnsi" w:hAnsiTheme="minorHAnsi" w:cstheme="minorHAnsi"/>
          <w:bCs/>
          <w:sz w:val="24"/>
          <w:szCs w:val="24"/>
        </w:rPr>
        <w:t xml:space="preserve"> mainīgo…</w:t>
      </w:r>
      <w:r w:rsidR="00D86A42" w:rsidRPr="009D29D9">
        <w:rPr>
          <w:rFonts w:asciiTheme="minorHAnsi" w:hAnsiTheme="minorHAnsi" w:cstheme="minorHAnsi"/>
          <w:bCs/>
          <w:sz w:val="24"/>
          <w:szCs w:val="24"/>
        </w:rPr>
        <w:br/>
      </w:r>
      <w:r>
        <w:rPr>
          <w:rFonts w:asciiTheme="minorHAnsi" w:hAnsiTheme="minorHAnsi" w:cstheme="minorHAnsi"/>
          <w:bCs/>
          <w:sz w:val="24"/>
          <w:szCs w:val="24"/>
        </w:rPr>
        <w:br/>
      </w:r>
      <w:r w:rsidR="00D86A42" w:rsidRPr="009D29D9">
        <w:rPr>
          <w:rFonts w:asciiTheme="minorHAnsi" w:hAnsiTheme="minorHAnsi" w:cstheme="minorHAnsi"/>
          <w:bCs/>
          <w:sz w:val="24"/>
          <w:szCs w:val="24"/>
        </w:rPr>
        <w:t>Izveido</w:t>
      </w:r>
      <w:r w:rsidR="00D86A42" w:rsidRPr="009D29D9">
        <w:rPr>
          <w:rFonts w:asciiTheme="minorHAnsi" w:hAnsiTheme="minorHAnsi" w:cstheme="minorHAnsi"/>
          <w:bCs/>
          <w:sz w:val="24"/>
          <w:szCs w:val="24"/>
        </w:rPr>
        <w:t>sim</w:t>
      </w:r>
      <w:r w:rsidR="00D86A42" w:rsidRPr="009D29D9">
        <w:rPr>
          <w:rFonts w:asciiTheme="minorHAnsi" w:hAnsiTheme="minorHAnsi" w:cstheme="minorHAnsi"/>
          <w:bCs/>
          <w:sz w:val="24"/>
          <w:szCs w:val="24"/>
        </w:rPr>
        <w:t xml:space="preserve"> programmu, kas prasa lietotājam ievadīt veselu skaitli.</w:t>
      </w:r>
      <w:r w:rsidR="00D86A42" w:rsidRPr="009D29D9">
        <w:rPr>
          <w:rFonts w:asciiTheme="minorHAnsi" w:hAnsiTheme="minorHAnsi" w:cstheme="minorHAnsi"/>
          <w:bCs/>
          <w:sz w:val="24"/>
          <w:szCs w:val="24"/>
        </w:rPr>
        <w:br/>
      </w:r>
      <w:r w:rsidR="00D86A42" w:rsidRPr="009D29D9">
        <w:rPr>
          <w:rFonts w:asciiTheme="minorHAnsi" w:hAnsiTheme="minorHAnsi" w:cstheme="minorHAnsi"/>
          <w:bCs/>
          <w:sz w:val="24"/>
          <w:szCs w:val="24"/>
        </w:rPr>
        <w:t>Programmai ir jāizvada:</w:t>
      </w:r>
      <w:r>
        <w:rPr>
          <w:rFonts w:asciiTheme="minorHAnsi" w:hAnsiTheme="minorHAnsi" w:cstheme="minorHAnsi"/>
          <w:bCs/>
          <w:sz w:val="24"/>
          <w:szCs w:val="24"/>
        </w:rPr>
        <w:br/>
      </w:r>
      <w:r w:rsidR="00D86A42" w:rsidRPr="009D29D9">
        <w:rPr>
          <w:rFonts w:asciiTheme="minorHAnsi" w:hAnsiTheme="minorHAnsi" w:cstheme="minorHAnsi"/>
          <w:bCs/>
          <w:sz w:val="24"/>
          <w:szCs w:val="24"/>
        </w:rPr>
        <w:t>Vai skaitlis ir pāra?</w:t>
      </w:r>
      <w:r>
        <w:rPr>
          <w:rFonts w:asciiTheme="minorHAnsi" w:hAnsiTheme="minorHAnsi" w:cstheme="minorHAnsi"/>
          <w:bCs/>
          <w:sz w:val="24"/>
          <w:szCs w:val="24"/>
        </w:rPr>
        <w:br/>
      </w:r>
      <w:r w:rsidR="00D86A42" w:rsidRPr="009D29D9">
        <w:rPr>
          <w:rFonts w:asciiTheme="minorHAnsi" w:hAnsiTheme="minorHAnsi" w:cstheme="minorHAnsi"/>
          <w:bCs/>
          <w:sz w:val="24"/>
          <w:szCs w:val="24"/>
        </w:rPr>
        <w:t>Vai tas ir lielāks par 100?</w:t>
      </w:r>
      <w:r>
        <w:rPr>
          <w:rFonts w:asciiTheme="minorHAnsi" w:hAnsiTheme="minorHAnsi" w:cstheme="minorHAnsi"/>
          <w:bCs/>
          <w:sz w:val="24"/>
          <w:szCs w:val="24"/>
        </w:rPr>
        <w:br/>
        <w:t>V</w:t>
      </w:r>
      <w:r w:rsidRPr="009D29D9">
        <w:rPr>
          <w:rFonts w:asciiTheme="minorHAnsi" w:hAnsiTheme="minorHAnsi" w:cstheme="minorHAnsi"/>
          <w:bCs/>
          <w:sz w:val="24"/>
          <w:szCs w:val="24"/>
        </w:rPr>
        <w:t>ai tas ir pāra un lielāks par 100?</w:t>
      </w:r>
    </w:p>
    <w:p w14:paraId="4BEB5959" w14:textId="727F58C6" w:rsidR="00E71E05" w:rsidRPr="009D29D9" w:rsidRDefault="009D29D9" w:rsidP="009D29D9">
      <w:pPr>
        <w:spacing w:before="400"/>
        <w:rPr>
          <w:rFonts w:asciiTheme="minorHAnsi" w:hAnsiTheme="minorHAnsi" w:cstheme="minorHAnsi"/>
          <w:bCs/>
          <w:sz w:val="24"/>
          <w:szCs w:val="24"/>
        </w:rPr>
      </w:pPr>
      <w:r w:rsidRPr="00E71E05">
        <w:drawing>
          <wp:anchor distT="0" distB="0" distL="114300" distR="114300" simplePos="0" relativeHeight="251659264" behindDoc="0" locked="0" layoutInCell="1" allowOverlap="1" wp14:anchorId="7385C830" wp14:editId="6683444A">
            <wp:simplePos x="0" y="0"/>
            <wp:positionH relativeFrom="column">
              <wp:posOffset>-876300</wp:posOffset>
            </wp:positionH>
            <wp:positionV relativeFrom="paragraph">
              <wp:posOffset>3606044</wp:posOffset>
            </wp:positionV>
            <wp:extent cx="5274310" cy="1036320"/>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1036320"/>
                    </a:xfrm>
                    <a:prstGeom prst="rect">
                      <a:avLst/>
                    </a:prstGeom>
                  </pic:spPr>
                </pic:pic>
              </a:graphicData>
            </a:graphic>
          </wp:anchor>
        </w:drawing>
      </w:r>
    </w:p>
    <w:p w14:paraId="2C8B6ED9" w14:textId="7C2857AA" w:rsidR="00E71E05" w:rsidRPr="00E71E05" w:rsidRDefault="00E71E05" w:rsidP="00E71E05"/>
    <w:p w14:paraId="289FBE54" w14:textId="27F21B7F" w:rsidR="00E71E05" w:rsidRDefault="00E71E05" w:rsidP="00E71E05">
      <w:pPr>
        <w:tabs>
          <w:tab w:val="left" w:pos="1531"/>
        </w:tabs>
      </w:pPr>
    </w:p>
    <w:p w14:paraId="6EA20E26" w14:textId="21CE0440" w:rsidR="00E71E05" w:rsidRDefault="00E71E05" w:rsidP="00E71E05">
      <w:pPr>
        <w:pStyle w:val="ListParagraph"/>
        <w:numPr>
          <w:ilvl w:val="0"/>
          <w:numId w:val="8"/>
        </w:numPr>
        <w:spacing w:before="400"/>
        <w:rPr>
          <w:rFonts w:asciiTheme="minorHAnsi" w:hAnsiTheme="minorHAnsi" w:cstheme="minorHAnsi"/>
          <w:bCs/>
          <w:sz w:val="24"/>
          <w:szCs w:val="24"/>
        </w:rPr>
      </w:pPr>
      <w:r>
        <w:rPr>
          <w:rFonts w:asciiTheme="minorHAnsi" w:hAnsiTheme="minorHAnsi" w:cstheme="minorHAnsi"/>
          <w:bCs/>
          <w:sz w:val="24"/>
          <w:szCs w:val="24"/>
        </w:rPr>
        <w:t xml:space="preserve">Pēc </w:t>
      </w:r>
      <w:proofErr w:type="spellStart"/>
      <w:r>
        <w:rPr>
          <w:rFonts w:asciiTheme="minorHAnsi" w:hAnsiTheme="minorHAnsi" w:cstheme="minorHAnsi"/>
          <w:bCs/>
          <w:sz w:val="24"/>
          <w:szCs w:val="24"/>
        </w:rPr>
        <w:t>Scanner</w:t>
      </w:r>
      <w:proofErr w:type="spellEnd"/>
      <w:r>
        <w:rPr>
          <w:rFonts w:asciiTheme="minorHAnsi" w:hAnsiTheme="minorHAnsi" w:cstheme="minorHAnsi"/>
          <w:bCs/>
          <w:sz w:val="24"/>
          <w:szCs w:val="24"/>
        </w:rPr>
        <w:t xml:space="preserve"> definēšanas, jautājam lietotājam ievadīt skaitli un saglabājam to mainīgajā </w:t>
      </w:r>
      <w:proofErr w:type="spellStart"/>
      <w:r>
        <w:rPr>
          <w:rFonts w:asciiTheme="minorHAnsi" w:hAnsiTheme="minorHAnsi" w:cstheme="minorHAnsi"/>
          <w:bCs/>
          <w:sz w:val="24"/>
          <w:szCs w:val="24"/>
        </w:rPr>
        <w:t>int</w:t>
      </w:r>
      <w:proofErr w:type="spellEnd"/>
      <w:r>
        <w:rPr>
          <w:rFonts w:asciiTheme="minorHAnsi" w:hAnsiTheme="minorHAnsi" w:cstheme="minorHAnsi"/>
          <w:bCs/>
          <w:sz w:val="24"/>
          <w:szCs w:val="24"/>
        </w:rPr>
        <w:t xml:space="preserve"> skaitlis.</w:t>
      </w:r>
    </w:p>
    <w:p w14:paraId="5A05C203" w14:textId="2EB207F4" w:rsidR="00E71E05" w:rsidRDefault="00E71E05" w:rsidP="00E71E05">
      <w:pPr>
        <w:pStyle w:val="ListParagraph"/>
        <w:numPr>
          <w:ilvl w:val="0"/>
          <w:numId w:val="8"/>
        </w:numPr>
        <w:spacing w:before="400"/>
        <w:rPr>
          <w:rFonts w:asciiTheme="minorHAnsi" w:hAnsiTheme="minorHAnsi" w:cstheme="minorHAnsi"/>
          <w:bCs/>
          <w:sz w:val="24"/>
          <w:szCs w:val="24"/>
        </w:rPr>
      </w:pPr>
      <w:r>
        <w:rPr>
          <w:rFonts w:asciiTheme="minorHAnsi" w:hAnsiTheme="minorHAnsi" w:cstheme="minorHAnsi"/>
          <w:bCs/>
          <w:sz w:val="24"/>
          <w:szCs w:val="24"/>
        </w:rPr>
        <w:t xml:space="preserve">Tālāk pārbaudām uzdevumā dotos nosacījumus attiecībā pret ievadīto skaitli. Definējam divus </w:t>
      </w:r>
      <w:proofErr w:type="spellStart"/>
      <w:r>
        <w:rPr>
          <w:rFonts w:asciiTheme="minorHAnsi" w:hAnsiTheme="minorHAnsi" w:cstheme="minorHAnsi"/>
          <w:bCs/>
          <w:sz w:val="24"/>
          <w:szCs w:val="24"/>
        </w:rPr>
        <w:t>boolean</w:t>
      </w:r>
      <w:proofErr w:type="spellEnd"/>
      <w:r>
        <w:rPr>
          <w:rFonts w:asciiTheme="minorHAnsi" w:hAnsiTheme="minorHAnsi" w:cstheme="minorHAnsi"/>
          <w:bCs/>
          <w:sz w:val="24"/>
          <w:szCs w:val="24"/>
        </w:rPr>
        <w:t xml:space="preserve"> tipa mainīgos un pārbaudām, vai skaitlis ir pāra un to, vai tas ir lielāks par 100.</w:t>
      </w:r>
    </w:p>
    <w:p w14:paraId="3277F106" w14:textId="47BCE568" w:rsidR="00E71E05" w:rsidRDefault="00E71E05" w:rsidP="00E71E05">
      <w:pPr>
        <w:pStyle w:val="ListParagraph"/>
        <w:numPr>
          <w:ilvl w:val="0"/>
          <w:numId w:val="8"/>
        </w:numPr>
        <w:spacing w:before="400"/>
        <w:rPr>
          <w:rFonts w:asciiTheme="minorHAnsi" w:hAnsiTheme="minorHAnsi" w:cstheme="minorHAnsi"/>
          <w:bCs/>
          <w:sz w:val="24"/>
          <w:szCs w:val="24"/>
        </w:rPr>
      </w:pPr>
      <w:r>
        <w:rPr>
          <w:rFonts w:asciiTheme="minorHAnsi" w:hAnsiTheme="minorHAnsi" w:cstheme="minorHAnsi"/>
          <w:bCs/>
          <w:sz w:val="24"/>
          <w:szCs w:val="24"/>
        </w:rPr>
        <w:t xml:space="preserve">Visbeidzot mēs izvadām rezultātus konsolē ar </w:t>
      </w:r>
      <w:proofErr w:type="spellStart"/>
      <w:r>
        <w:rPr>
          <w:rFonts w:asciiTheme="minorHAnsi" w:hAnsiTheme="minorHAnsi" w:cstheme="minorHAnsi"/>
          <w:bCs/>
          <w:sz w:val="24"/>
          <w:szCs w:val="24"/>
        </w:rPr>
        <w:t>boolean</w:t>
      </w:r>
      <w:proofErr w:type="spellEnd"/>
      <w:r>
        <w:rPr>
          <w:rFonts w:asciiTheme="minorHAnsi" w:hAnsiTheme="minorHAnsi" w:cstheme="minorHAnsi"/>
          <w:bCs/>
          <w:sz w:val="24"/>
          <w:szCs w:val="24"/>
        </w:rPr>
        <w:t xml:space="preserve"> vērtībām (</w:t>
      </w:r>
      <w:proofErr w:type="spellStart"/>
      <w:r>
        <w:rPr>
          <w:rFonts w:asciiTheme="minorHAnsi" w:hAnsiTheme="minorHAnsi" w:cstheme="minorHAnsi"/>
          <w:bCs/>
          <w:sz w:val="24"/>
          <w:szCs w:val="24"/>
        </w:rPr>
        <w:t>True</w:t>
      </w:r>
      <w:proofErr w:type="spellEnd"/>
      <w:r>
        <w:rPr>
          <w:rFonts w:asciiTheme="minorHAnsi" w:hAnsiTheme="minorHAnsi" w:cstheme="minorHAnsi"/>
          <w:bCs/>
          <w:sz w:val="24"/>
          <w:szCs w:val="24"/>
        </w:rPr>
        <w:t>/</w:t>
      </w:r>
      <w:proofErr w:type="spellStart"/>
      <w:r>
        <w:rPr>
          <w:rFonts w:asciiTheme="minorHAnsi" w:hAnsiTheme="minorHAnsi" w:cstheme="minorHAnsi"/>
          <w:bCs/>
          <w:sz w:val="24"/>
          <w:szCs w:val="24"/>
        </w:rPr>
        <w:t>False</w:t>
      </w:r>
      <w:proofErr w:type="spellEnd"/>
      <w:r>
        <w:rPr>
          <w:rFonts w:asciiTheme="minorHAnsi" w:hAnsiTheme="minorHAnsi" w:cstheme="minorHAnsi"/>
          <w:bCs/>
          <w:sz w:val="24"/>
          <w:szCs w:val="24"/>
        </w:rPr>
        <w:t xml:space="preserve">). Ievēro, kā pēdējā </w:t>
      </w:r>
      <w:proofErr w:type="spellStart"/>
      <w:r>
        <w:rPr>
          <w:rFonts w:asciiTheme="minorHAnsi" w:hAnsiTheme="minorHAnsi" w:cstheme="minorHAnsi"/>
          <w:bCs/>
          <w:sz w:val="24"/>
          <w:szCs w:val="24"/>
        </w:rPr>
        <w:t>System.out.println</w:t>
      </w:r>
      <w:proofErr w:type="spellEnd"/>
      <w:r>
        <w:rPr>
          <w:rFonts w:asciiTheme="minorHAnsi" w:hAnsiTheme="minorHAnsi" w:cstheme="minorHAnsi"/>
          <w:bCs/>
          <w:sz w:val="24"/>
          <w:szCs w:val="24"/>
        </w:rPr>
        <w:t xml:space="preserve"> mēs tajā pašā rindā pārbaudām, vai skaitlis ir gan pāra, gan lielāks par 100 un izvadām to vērtību. Līdz ar to, mēs neizmantojām tik daudz koda rindiņas un uztaisījām šo kodu optimizētāku.</w:t>
      </w:r>
    </w:p>
    <w:p w14:paraId="269D8B40" w14:textId="2CE113FF" w:rsidR="00E71E05" w:rsidRDefault="00E71E05" w:rsidP="00E71E05">
      <w:pPr>
        <w:pStyle w:val="ListParagraph"/>
        <w:numPr>
          <w:ilvl w:val="0"/>
          <w:numId w:val="8"/>
        </w:numPr>
        <w:spacing w:before="400"/>
        <w:rPr>
          <w:rFonts w:asciiTheme="minorHAnsi" w:hAnsiTheme="minorHAnsi" w:cstheme="minorHAnsi"/>
          <w:bCs/>
          <w:sz w:val="24"/>
          <w:szCs w:val="24"/>
        </w:rPr>
      </w:pPr>
      <w:r>
        <w:rPr>
          <w:rFonts w:asciiTheme="minorHAnsi" w:hAnsiTheme="minorHAnsi" w:cstheme="minorHAnsi"/>
          <w:bCs/>
          <w:sz w:val="24"/>
          <w:szCs w:val="24"/>
        </w:rPr>
        <w:t xml:space="preserve">Kā jau vienmēr, pēdējais solis šādās </w:t>
      </w:r>
      <w:proofErr w:type="spellStart"/>
      <w:r>
        <w:rPr>
          <w:rFonts w:asciiTheme="minorHAnsi" w:hAnsiTheme="minorHAnsi" w:cstheme="minorHAnsi"/>
          <w:bCs/>
          <w:sz w:val="24"/>
          <w:szCs w:val="24"/>
        </w:rPr>
        <w:t>Scanner</w:t>
      </w:r>
      <w:proofErr w:type="spellEnd"/>
      <w:r>
        <w:rPr>
          <w:rFonts w:asciiTheme="minorHAnsi" w:hAnsiTheme="minorHAnsi" w:cstheme="minorHAnsi"/>
          <w:bCs/>
          <w:sz w:val="24"/>
          <w:szCs w:val="24"/>
        </w:rPr>
        <w:t xml:space="preserve"> programmās ir aizvērt to. Šoreiz, izmantojot </w:t>
      </w:r>
      <w:proofErr w:type="spellStart"/>
      <w:r>
        <w:rPr>
          <w:rFonts w:asciiTheme="minorHAnsi" w:hAnsiTheme="minorHAnsi" w:cstheme="minorHAnsi"/>
          <w:bCs/>
          <w:sz w:val="24"/>
          <w:szCs w:val="24"/>
        </w:rPr>
        <w:t>dati.close</w:t>
      </w:r>
      <w:proofErr w:type="spellEnd"/>
      <w:r>
        <w:rPr>
          <w:rFonts w:asciiTheme="minorHAnsi" w:hAnsiTheme="minorHAnsi" w:cstheme="minorHAnsi"/>
          <w:bCs/>
          <w:sz w:val="24"/>
          <w:szCs w:val="24"/>
        </w:rPr>
        <w:t>().</w:t>
      </w:r>
    </w:p>
    <w:p w14:paraId="51C8E2A5" w14:textId="17F3D21F" w:rsidR="00E71E05" w:rsidRDefault="00E71E05" w:rsidP="00E71E05">
      <w:pPr>
        <w:pStyle w:val="ListParagraph"/>
        <w:spacing w:before="400"/>
        <w:jc w:val="center"/>
        <w:rPr>
          <w:rFonts w:asciiTheme="minorHAnsi" w:hAnsiTheme="minorHAnsi" w:cstheme="minorHAnsi"/>
          <w:b/>
          <w:sz w:val="28"/>
          <w:szCs w:val="28"/>
        </w:rPr>
      </w:pPr>
      <w:r>
        <w:rPr>
          <w:rFonts w:asciiTheme="minorHAnsi" w:hAnsiTheme="minorHAnsi" w:cstheme="minorHAnsi"/>
          <w:b/>
          <w:sz w:val="28"/>
          <w:szCs w:val="28"/>
        </w:rPr>
        <w:lastRenderedPageBreak/>
        <w:t>Kopsavilkums</w:t>
      </w:r>
    </w:p>
    <w:p w14:paraId="421F0580" w14:textId="77777777" w:rsidR="00557727" w:rsidRDefault="00E71E05" w:rsidP="00557727">
      <w:pPr>
        <w:spacing w:before="400"/>
        <w:rPr>
          <w:rFonts w:asciiTheme="minorHAnsi" w:hAnsiTheme="minorHAnsi" w:cstheme="minorHAnsi"/>
          <w:bCs/>
          <w:sz w:val="24"/>
          <w:szCs w:val="24"/>
        </w:rPr>
      </w:pPr>
      <w:r w:rsidRPr="00557727">
        <w:rPr>
          <w:rFonts w:asciiTheme="minorHAnsi" w:hAnsiTheme="minorHAnsi" w:cstheme="minorHAnsi"/>
          <w:bCs/>
          <w:sz w:val="24"/>
          <w:szCs w:val="24"/>
        </w:rPr>
        <w:t>Mainīgie ir jebkuras programmas pamatelements. Tie ļauj saglabāt, apstrādāt un izmantot datus visdažādākajos veidos – sākot ar vienkāršu skaitļu ievadi līdz sarežģītām loģiskām darbībām. Java valodā katram mainīgajam ir noteikts datu tips, kas nosaka, kādus datus tas var saturēt un kādas operācijas ar tiem ir iespējamas. Saprotot šo pamatu, iespējams veidot loģiskas, funkcionālas un efektīvas programmas.</w:t>
      </w:r>
    </w:p>
    <w:p w14:paraId="29A3AA09" w14:textId="36AFC21A" w:rsidR="00557727" w:rsidRDefault="00E71E05" w:rsidP="00557727">
      <w:pPr>
        <w:spacing w:before="400"/>
        <w:rPr>
          <w:rFonts w:asciiTheme="minorHAnsi" w:hAnsiTheme="minorHAnsi" w:cstheme="minorHAnsi"/>
          <w:bCs/>
          <w:sz w:val="24"/>
          <w:szCs w:val="24"/>
        </w:rPr>
      </w:pPr>
      <w:r w:rsidRPr="00557727">
        <w:rPr>
          <w:rFonts w:asciiTheme="minorHAnsi" w:hAnsiTheme="minorHAnsi" w:cstheme="minorHAnsi"/>
          <w:bCs/>
          <w:sz w:val="24"/>
          <w:szCs w:val="24"/>
        </w:rPr>
        <w:t>Šajā materiālā tika aplūkoti gan dažādi datu tipi, gan piemēri to lietošanai, ieskaitot reālus uzdevumus, kas nostiprina izpratni</w:t>
      </w:r>
      <w:r w:rsidR="00557727">
        <w:rPr>
          <w:rFonts w:asciiTheme="minorHAnsi" w:hAnsiTheme="minorHAnsi" w:cstheme="minorHAnsi"/>
          <w:bCs/>
          <w:sz w:val="24"/>
          <w:szCs w:val="24"/>
        </w:rPr>
        <w:t xml:space="preserve"> par tiem</w:t>
      </w:r>
      <w:r w:rsidRPr="00557727">
        <w:rPr>
          <w:rFonts w:asciiTheme="minorHAnsi" w:hAnsiTheme="minorHAnsi" w:cstheme="minorHAnsi"/>
          <w:bCs/>
          <w:sz w:val="24"/>
          <w:szCs w:val="24"/>
        </w:rPr>
        <w:t>. Prasmīga mainīgo izmantošana ir svarīgs solis ceļā uz profesionālu programmētāja izaugsmi.</w:t>
      </w:r>
    </w:p>
    <w:p w14:paraId="0FB636AA" w14:textId="77777777" w:rsidR="00557727" w:rsidRDefault="00557727">
      <w:pPr>
        <w:spacing w:after="160" w:line="259" w:lineRule="auto"/>
        <w:rPr>
          <w:rFonts w:asciiTheme="minorHAnsi" w:hAnsiTheme="minorHAnsi" w:cstheme="minorHAnsi"/>
          <w:bCs/>
          <w:sz w:val="24"/>
          <w:szCs w:val="24"/>
        </w:rPr>
      </w:pPr>
      <w:r>
        <w:rPr>
          <w:rFonts w:asciiTheme="minorHAnsi" w:hAnsiTheme="minorHAnsi" w:cstheme="minorHAnsi"/>
          <w:bCs/>
          <w:sz w:val="24"/>
          <w:szCs w:val="24"/>
        </w:rPr>
        <w:br w:type="page"/>
      </w:r>
    </w:p>
    <w:p w14:paraId="6246416E" w14:textId="77777777" w:rsidR="00557727" w:rsidRDefault="00557727" w:rsidP="00557727">
      <w:pPr>
        <w:pStyle w:val="ListParagraph"/>
        <w:spacing w:before="400"/>
        <w:jc w:val="center"/>
        <w:rPr>
          <w:rFonts w:asciiTheme="minorHAnsi" w:hAnsiTheme="minorHAnsi" w:cstheme="minorHAnsi"/>
          <w:b/>
          <w:sz w:val="28"/>
          <w:szCs w:val="28"/>
        </w:rPr>
      </w:pPr>
      <w:r>
        <w:rPr>
          <w:rFonts w:asciiTheme="minorHAnsi" w:hAnsiTheme="minorHAnsi" w:cstheme="minorHAnsi"/>
          <w:b/>
          <w:sz w:val="28"/>
          <w:szCs w:val="28"/>
        </w:rPr>
        <w:lastRenderedPageBreak/>
        <w:t xml:space="preserve">Informācijas </w:t>
      </w:r>
      <w:proofErr w:type="spellStart"/>
      <w:r>
        <w:rPr>
          <w:rFonts w:asciiTheme="minorHAnsi" w:hAnsiTheme="minorHAnsi" w:cstheme="minorHAnsi"/>
          <w:b/>
          <w:sz w:val="28"/>
          <w:szCs w:val="28"/>
        </w:rPr>
        <w:t>avoti</w:t>
      </w:r>
      <w:proofErr w:type="spellEnd"/>
    </w:p>
    <w:p w14:paraId="73382EAA" w14:textId="789E9610" w:rsidR="00557727" w:rsidRPr="00557727" w:rsidRDefault="00557727" w:rsidP="00557727">
      <w:pPr>
        <w:pStyle w:val="ListParagraph"/>
        <w:numPr>
          <w:ilvl w:val="0"/>
          <w:numId w:val="10"/>
        </w:numPr>
        <w:spacing w:before="400"/>
        <w:rPr>
          <w:rFonts w:asciiTheme="minorHAnsi" w:hAnsiTheme="minorHAnsi" w:cstheme="minorHAnsi"/>
          <w:b/>
          <w:sz w:val="28"/>
          <w:szCs w:val="28"/>
        </w:rPr>
      </w:pPr>
      <w:r w:rsidRPr="00557727">
        <w:rPr>
          <w:rFonts w:asciiTheme="minorHAnsi" w:hAnsiTheme="minorHAnsi" w:cstheme="minorHAnsi"/>
          <w:bCs/>
          <w:sz w:val="24"/>
          <w:szCs w:val="24"/>
        </w:rPr>
        <w:t>Java mācību materiāli no Liepājas Valsts tehnikuma mācību kursa</w:t>
      </w:r>
      <w:r>
        <w:rPr>
          <w:rFonts w:asciiTheme="minorHAnsi" w:hAnsiTheme="minorHAnsi" w:cstheme="minorHAnsi"/>
          <w:bCs/>
          <w:sz w:val="24"/>
          <w:szCs w:val="24"/>
        </w:rPr>
        <w:t xml:space="preserve"> </w:t>
      </w:r>
      <w:hyperlink r:id="rId14" w:history="1">
        <w:r w:rsidRPr="00936BCA">
          <w:rPr>
            <w:rStyle w:val="Hyperlink"/>
            <w:rFonts w:asciiTheme="minorHAnsi" w:hAnsiTheme="minorHAnsi" w:cstheme="minorHAnsi"/>
            <w:bCs/>
            <w:sz w:val="24"/>
            <w:szCs w:val="24"/>
          </w:rPr>
          <w:t>https://skolo.lv/pluginfile.php/78273365/mod_resource/content/0/Skaitliskie%20un%20simboliskie%20datu%20tipi.pdf</w:t>
        </w:r>
      </w:hyperlink>
    </w:p>
    <w:p w14:paraId="6D6F2589" w14:textId="30AE9635" w:rsidR="009D29D9" w:rsidRPr="009D29D9" w:rsidRDefault="00557727" w:rsidP="009D29D9">
      <w:pPr>
        <w:pStyle w:val="ListParagraph"/>
        <w:numPr>
          <w:ilvl w:val="0"/>
          <w:numId w:val="10"/>
        </w:numPr>
        <w:spacing w:before="400"/>
        <w:rPr>
          <w:sz w:val="24"/>
          <w:szCs w:val="24"/>
        </w:rPr>
      </w:pPr>
      <w:r w:rsidRPr="00557727">
        <w:rPr>
          <w:sz w:val="24"/>
          <w:szCs w:val="24"/>
        </w:rPr>
        <w:t xml:space="preserve">W3Schools – Java </w:t>
      </w:r>
      <w:proofErr w:type="spellStart"/>
      <w:r w:rsidRPr="00557727">
        <w:rPr>
          <w:sz w:val="24"/>
          <w:szCs w:val="24"/>
        </w:rPr>
        <w:t>Tutorial</w:t>
      </w:r>
      <w:proofErr w:type="spellEnd"/>
      <w:r w:rsidRPr="00557727">
        <w:rPr>
          <w:sz w:val="24"/>
          <w:szCs w:val="24"/>
        </w:rPr>
        <w:t xml:space="preserve">: </w:t>
      </w:r>
      <w:hyperlink r:id="rId15" w:history="1">
        <w:r w:rsidR="009D29D9" w:rsidRPr="00936BCA">
          <w:rPr>
            <w:rStyle w:val="Hyperlink"/>
            <w:sz w:val="24"/>
            <w:szCs w:val="24"/>
          </w:rPr>
          <w:t>https://www.w3schools.com/java/</w:t>
        </w:r>
      </w:hyperlink>
    </w:p>
    <w:p w14:paraId="166B201C" w14:textId="4316A38F" w:rsidR="009D29D9" w:rsidRPr="009D29D9" w:rsidRDefault="00557727" w:rsidP="009D29D9">
      <w:pPr>
        <w:pStyle w:val="ListParagraph"/>
        <w:numPr>
          <w:ilvl w:val="0"/>
          <w:numId w:val="10"/>
        </w:numPr>
        <w:spacing w:before="400"/>
        <w:rPr>
          <w:rFonts w:asciiTheme="minorHAnsi" w:hAnsiTheme="minorHAnsi" w:cstheme="minorHAnsi"/>
          <w:b/>
          <w:sz w:val="24"/>
          <w:szCs w:val="24"/>
        </w:rPr>
      </w:pPr>
      <w:proofErr w:type="spellStart"/>
      <w:r w:rsidRPr="00557727">
        <w:rPr>
          <w:sz w:val="24"/>
          <w:szCs w:val="24"/>
        </w:rPr>
        <w:t>GeeksforGeeks</w:t>
      </w:r>
      <w:proofErr w:type="spellEnd"/>
      <w:r w:rsidRPr="00557727">
        <w:rPr>
          <w:sz w:val="24"/>
          <w:szCs w:val="24"/>
        </w:rPr>
        <w:t xml:space="preserve"> – Java </w:t>
      </w:r>
      <w:proofErr w:type="spellStart"/>
      <w:r w:rsidRPr="00557727">
        <w:rPr>
          <w:sz w:val="24"/>
          <w:szCs w:val="24"/>
        </w:rPr>
        <w:t>Variables</w:t>
      </w:r>
      <w:proofErr w:type="spellEnd"/>
      <w:r w:rsidRPr="00557727">
        <w:rPr>
          <w:sz w:val="24"/>
          <w:szCs w:val="24"/>
        </w:rPr>
        <w:t xml:space="preserve">: </w:t>
      </w:r>
      <w:hyperlink r:id="rId16" w:history="1">
        <w:r w:rsidR="009D29D9" w:rsidRPr="00936BCA">
          <w:rPr>
            <w:rStyle w:val="Hyperlink"/>
            <w:sz w:val="24"/>
            <w:szCs w:val="24"/>
          </w:rPr>
          <w:t>https://www.geeksforgeeks.org/variables-in-java/</w:t>
        </w:r>
      </w:hyperlink>
    </w:p>
    <w:p w14:paraId="568D739F" w14:textId="71E46D89" w:rsidR="009D29D9" w:rsidRPr="009D29D9" w:rsidRDefault="009D29D9" w:rsidP="009D29D9">
      <w:pPr>
        <w:pStyle w:val="ListParagraph"/>
        <w:numPr>
          <w:ilvl w:val="0"/>
          <w:numId w:val="10"/>
        </w:numPr>
        <w:spacing w:before="400"/>
        <w:rPr>
          <w:rFonts w:asciiTheme="minorHAnsi" w:hAnsiTheme="minorHAnsi" w:cstheme="minorHAnsi"/>
          <w:bCs/>
          <w:sz w:val="24"/>
          <w:szCs w:val="24"/>
        </w:rPr>
      </w:pPr>
      <w:r w:rsidRPr="009D29D9">
        <w:rPr>
          <w:rFonts w:asciiTheme="minorHAnsi" w:hAnsiTheme="minorHAnsi" w:cstheme="minorHAnsi"/>
          <w:bCs/>
          <w:sz w:val="24"/>
          <w:szCs w:val="24"/>
        </w:rPr>
        <w:t>Paša izstrādāti</w:t>
      </w:r>
      <w:r>
        <w:rPr>
          <w:rFonts w:asciiTheme="minorHAnsi" w:hAnsiTheme="minorHAnsi" w:cstheme="minorHAnsi"/>
          <w:bCs/>
          <w:sz w:val="24"/>
          <w:szCs w:val="24"/>
        </w:rPr>
        <w:t>e</w:t>
      </w:r>
      <w:r w:rsidRPr="009D29D9">
        <w:rPr>
          <w:rFonts w:asciiTheme="minorHAnsi" w:hAnsiTheme="minorHAnsi" w:cstheme="minorHAnsi"/>
          <w:bCs/>
          <w:sz w:val="24"/>
          <w:szCs w:val="24"/>
        </w:rPr>
        <w:t xml:space="preserve"> </w:t>
      </w:r>
      <w:r>
        <w:rPr>
          <w:rFonts w:asciiTheme="minorHAnsi" w:hAnsiTheme="minorHAnsi" w:cstheme="minorHAnsi"/>
          <w:bCs/>
          <w:sz w:val="24"/>
          <w:szCs w:val="24"/>
        </w:rPr>
        <w:t xml:space="preserve">un saglabātie </w:t>
      </w:r>
      <w:r w:rsidRPr="009D29D9">
        <w:rPr>
          <w:rFonts w:asciiTheme="minorHAnsi" w:hAnsiTheme="minorHAnsi" w:cstheme="minorHAnsi"/>
          <w:bCs/>
          <w:sz w:val="24"/>
          <w:szCs w:val="24"/>
        </w:rPr>
        <w:t>koda piemēri mācību nolūkos</w:t>
      </w:r>
    </w:p>
    <w:sectPr w:rsidR="009D29D9" w:rsidRPr="009D29D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37181"/>
    <w:multiLevelType w:val="hybridMultilevel"/>
    <w:tmpl w:val="50369AC4"/>
    <w:lvl w:ilvl="0" w:tplc="04260011">
      <w:start w:val="1"/>
      <w:numFmt w:val="decimal"/>
      <w:lvlText w:val="%1)"/>
      <w:lvlJc w:val="left"/>
      <w:pPr>
        <w:ind w:left="360" w:hanging="360"/>
      </w:p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1" w15:restartNumberingAfterBreak="0">
    <w:nsid w:val="3D0C2644"/>
    <w:multiLevelType w:val="hybridMultilevel"/>
    <w:tmpl w:val="6D805066"/>
    <w:lvl w:ilvl="0" w:tplc="E0A0EAE2">
      <w:start w:val="1"/>
      <w:numFmt w:val="bullet"/>
      <w:lvlText w:val=""/>
      <w:lvlJc w:val="left"/>
      <w:pPr>
        <w:tabs>
          <w:tab w:val="num" w:pos="720"/>
        </w:tabs>
        <w:ind w:left="720" w:hanging="360"/>
      </w:pPr>
      <w:rPr>
        <w:rFonts w:ascii="Symbol" w:hAnsi="Symbol" w:hint="default"/>
        <w:sz w:val="20"/>
      </w:rPr>
    </w:lvl>
    <w:lvl w:ilvl="1" w:tplc="6466055C" w:tentative="1">
      <w:start w:val="1"/>
      <w:numFmt w:val="bullet"/>
      <w:lvlText w:val="o"/>
      <w:lvlJc w:val="left"/>
      <w:pPr>
        <w:tabs>
          <w:tab w:val="num" w:pos="1440"/>
        </w:tabs>
        <w:ind w:left="1440" w:hanging="360"/>
      </w:pPr>
      <w:rPr>
        <w:rFonts w:ascii="Courier New" w:hAnsi="Courier New" w:hint="default"/>
        <w:sz w:val="20"/>
      </w:rPr>
    </w:lvl>
    <w:lvl w:ilvl="2" w:tplc="09CE7320" w:tentative="1">
      <w:start w:val="1"/>
      <w:numFmt w:val="bullet"/>
      <w:lvlText w:val=""/>
      <w:lvlJc w:val="left"/>
      <w:pPr>
        <w:tabs>
          <w:tab w:val="num" w:pos="2160"/>
        </w:tabs>
        <w:ind w:left="2160" w:hanging="360"/>
      </w:pPr>
      <w:rPr>
        <w:rFonts w:ascii="Wingdings" w:hAnsi="Wingdings" w:hint="default"/>
        <w:sz w:val="20"/>
      </w:rPr>
    </w:lvl>
    <w:lvl w:ilvl="3" w:tplc="0F94FD36" w:tentative="1">
      <w:start w:val="1"/>
      <w:numFmt w:val="bullet"/>
      <w:lvlText w:val=""/>
      <w:lvlJc w:val="left"/>
      <w:pPr>
        <w:tabs>
          <w:tab w:val="num" w:pos="2880"/>
        </w:tabs>
        <w:ind w:left="2880" w:hanging="360"/>
      </w:pPr>
      <w:rPr>
        <w:rFonts w:ascii="Wingdings" w:hAnsi="Wingdings" w:hint="default"/>
        <w:sz w:val="20"/>
      </w:rPr>
    </w:lvl>
    <w:lvl w:ilvl="4" w:tplc="B0A2BE4A" w:tentative="1">
      <w:start w:val="1"/>
      <w:numFmt w:val="bullet"/>
      <w:lvlText w:val=""/>
      <w:lvlJc w:val="left"/>
      <w:pPr>
        <w:tabs>
          <w:tab w:val="num" w:pos="3600"/>
        </w:tabs>
        <w:ind w:left="3600" w:hanging="360"/>
      </w:pPr>
      <w:rPr>
        <w:rFonts w:ascii="Wingdings" w:hAnsi="Wingdings" w:hint="default"/>
        <w:sz w:val="20"/>
      </w:rPr>
    </w:lvl>
    <w:lvl w:ilvl="5" w:tplc="A9664A50" w:tentative="1">
      <w:start w:val="1"/>
      <w:numFmt w:val="bullet"/>
      <w:lvlText w:val=""/>
      <w:lvlJc w:val="left"/>
      <w:pPr>
        <w:tabs>
          <w:tab w:val="num" w:pos="4320"/>
        </w:tabs>
        <w:ind w:left="4320" w:hanging="360"/>
      </w:pPr>
      <w:rPr>
        <w:rFonts w:ascii="Wingdings" w:hAnsi="Wingdings" w:hint="default"/>
        <w:sz w:val="20"/>
      </w:rPr>
    </w:lvl>
    <w:lvl w:ilvl="6" w:tplc="4B4ADB08" w:tentative="1">
      <w:start w:val="1"/>
      <w:numFmt w:val="bullet"/>
      <w:lvlText w:val=""/>
      <w:lvlJc w:val="left"/>
      <w:pPr>
        <w:tabs>
          <w:tab w:val="num" w:pos="5040"/>
        </w:tabs>
        <w:ind w:left="5040" w:hanging="360"/>
      </w:pPr>
      <w:rPr>
        <w:rFonts w:ascii="Wingdings" w:hAnsi="Wingdings" w:hint="default"/>
        <w:sz w:val="20"/>
      </w:rPr>
    </w:lvl>
    <w:lvl w:ilvl="7" w:tplc="6C28B418" w:tentative="1">
      <w:start w:val="1"/>
      <w:numFmt w:val="bullet"/>
      <w:lvlText w:val=""/>
      <w:lvlJc w:val="left"/>
      <w:pPr>
        <w:tabs>
          <w:tab w:val="num" w:pos="5760"/>
        </w:tabs>
        <w:ind w:left="5760" w:hanging="360"/>
      </w:pPr>
      <w:rPr>
        <w:rFonts w:ascii="Wingdings" w:hAnsi="Wingdings" w:hint="default"/>
        <w:sz w:val="20"/>
      </w:rPr>
    </w:lvl>
    <w:lvl w:ilvl="8" w:tplc="73E81BD6"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12BF9"/>
    <w:multiLevelType w:val="hybridMultilevel"/>
    <w:tmpl w:val="C384475C"/>
    <w:lvl w:ilvl="0" w:tplc="04260001">
      <w:start w:val="1"/>
      <w:numFmt w:val="bullet"/>
      <w:lvlText w:val=""/>
      <w:lvlJc w:val="left"/>
      <w:pPr>
        <w:ind w:left="115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3" w15:restartNumberingAfterBreak="0">
    <w:nsid w:val="461F6517"/>
    <w:multiLevelType w:val="hybridMultilevel"/>
    <w:tmpl w:val="0616EAF6"/>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4" w15:restartNumberingAfterBreak="0">
    <w:nsid w:val="464930C0"/>
    <w:multiLevelType w:val="hybridMultilevel"/>
    <w:tmpl w:val="56F8EFAA"/>
    <w:lvl w:ilvl="0" w:tplc="EBBC238E">
      <w:start w:val="5"/>
      <w:numFmt w:val="bullet"/>
      <w:lvlText w:val="-"/>
      <w:lvlJc w:val="left"/>
      <w:pPr>
        <w:ind w:left="430" w:hanging="360"/>
      </w:pPr>
      <w:rPr>
        <w:rFonts w:ascii="Verdana" w:eastAsia="Calibri" w:hAnsi="Verdana" w:cs="Times New Roman" w:hint="default"/>
      </w:rPr>
    </w:lvl>
    <w:lvl w:ilvl="1" w:tplc="04260003" w:tentative="1">
      <w:start w:val="1"/>
      <w:numFmt w:val="bullet"/>
      <w:lvlText w:val="o"/>
      <w:lvlJc w:val="left"/>
      <w:pPr>
        <w:ind w:left="1150" w:hanging="360"/>
      </w:pPr>
      <w:rPr>
        <w:rFonts w:ascii="Courier New" w:hAnsi="Courier New" w:cs="Courier New" w:hint="default"/>
      </w:rPr>
    </w:lvl>
    <w:lvl w:ilvl="2" w:tplc="04260005" w:tentative="1">
      <w:start w:val="1"/>
      <w:numFmt w:val="bullet"/>
      <w:lvlText w:val=""/>
      <w:lvlJc w:val="left"/>
      <w:pPr>
        <w:ind w:left="1870" w:hanging="360"/>
      </w:pPr>
      <w:rPr>
        <w:rFonts w:ascii="Wingdings" w:hAnsi="Wingdings" w:hint="default"/>
      </w:rPr>
    </w:lvl>
    <w:lvl w:ilvl="3" w:tplc="04260001" w:tentative="1">
      <w:start w:val="1"/>
      <w:numFmt w:val="bullet"/>
      <w:lvlText w:val=""/>
      <w:lvlJc w:val="left"/>
      <w:pPr>
        <w:ind w:left="2590" w:hanging="360"/>
      </w:pPr>
      <w:rPr>
        <w:rFonts w:ascii="Symbol" w:hAnsi="Symbol" w:hint="default"/>
      </w:rPr>
    </w:lvl>
    <w:lvl w:ilvl="4" w:tplc="04260003" w:tentative="1">
      <w:start w:val="1"/>
      <w:numFmt w:val="bullet"/>
      <w:lvlText w:val="o"/>
      <w:lvlJc w:val="left"/>
      <w:pPr>
        <w:ind w:left="3310" w:hanging="360"/>
      </w:pPr>
      <w:rPr>
        <w:rFonts w:ascii="Courier New" w:hAnsi="Courier New" w:cs="Courier New" w:hint="default"/>
      </w:rPr>
    </w:lvl>
    <w:lvl w:ilvl="5" w:tplc="04260005" w:tentative="1">
      <w:start w:val="1"/>
      <w:numFmt w:val="bullet"/>
      <w:lvlText w:val=""/>
      <w:lvlJc w:val="left"/>
      <w:pPr>
        <w:ind w:left="4030" w:hanging="360"/>
      </w:pPr>
      <w:rPr>
        <w:rFonts w:ascii="Wingdings" w:hAnsi="Wingdings" w:hint="default"/>
      </w:rPr>
    </w:lvl>
    <w:lvl w:ilvl="6" w:tplc="04260001" w:tentative="1">
      <w:start w:val="1"/>
      <w:numFmt w:val="bullet"/>
      <w:lvlText w:val=""/>
      <w:lvlJc w:val="left"/>
      <w:pPr>
        <w:ind w:left="4750" w:hanging="360"/>
      </w:pPr>
      <w:rPr>
        <w:rFonts w:ascii="Symbol" w:hAnsi="Symbol" w:hint="default"/>
      </w:rPr>
    </w:lvl>
    <w:lvl w:ilvl="7" w:tplc="04260003" w:tentative="1">
      <w:start w:val="1"/>
      <w:numFmt w:val="bullet"/>
      <w:lvlText w:val="o"/>
      <w:lvlJc w:val="left"/>
      <w:pPr>
        <w:ind w:left="5470" w:hanging="360"/>
      </w:pPr>
      <w:rPr>
        <w:rFonts w:ascii="Courier New" w:hAnsi="Courier New" w:cs="Courier New" w:hint="default"/>
      </w:rPr>
    </w:lvl>
    <w:lvl w:ilvl="8" w:tplc="04260005" w:tentative="1">
      <w:start w:val="1"/>
      <w:numFmt w:val="bullet"/>
      <w:lvlText w:val=""/>
      <w:lvlJc w:val="left"/>
      <w:pPr>
        <w:ind w:left="6190" w:hanging="360"/>
      </w:pPr>
      <w:rPr>
        <w:rFonts w:ascii="Wingdings" w:hAnsi="Wingdings" w:hint="default"/>
      </w:rPr>
    </w:lvl>
  </w:abstractNum>
  <w:abstractNum w:abstractNumId="5" w15:restartNumberingAfterBreak="0">
    <w:nsid w:val="4EBC45C8"/>
    <w:multiLevelType w:val="hybridMultilevel"/>
    <w:tmpl w:val="F5CAFC9A"/>
    <w:lvl w:ilvl="0" w:tplc="04260011">
      <w:start w:val="1"/>
      <w:numFmt w:val="decimal"/>
      <w:lvlText w:val="%1)"/>
      <w:lvlJc w:val="left"/>
      <w:pPr>
        <w:ind w:left="360" w:hanging="360"/>
      </w:p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6" w15:restartNumberingAfterBreak="0">
    <w:nsid w:val="59F010B9"/>
    <w:multiLevelType w:val="hybridMultilevel"/>
    <w:tmpl w:val="692EA422"/>
    <w:lvl w:ilvl="0" w:tplc="366E73F4">
      <w:start w:val="1"/>
      <w:numFmt w:val="bullet"/>
      <w:lvlText w:val=""/>
      <w:lvlJc w:val="left"/>
      <w:pPr>
        <w:tabs>
          <w:tab w:val="num" w:pos="720"/>
        </w:tabs>
        <w:ind w:left="720" w:hanging="360"/>
      </w:pPr>
      <w:rPr>
        <w:rFonts w:ascii="Symbol" w:hAnsi="Symbol" w:hint="default"/>
        <w:sz w:val="20"/>
      </w:rPr>
    </w:lvl>
    <w:lvl w:ilvl="1" w:tplc="D722EEE2" w:tentative="1">
      <w:start w:val="1"/>
      <w:numFmt w:val="bullet"/>
      <w:lvlText w:val="o"/>
      <w:lvlJc w:val="left"/>
      <w:pPr>
        <w:tabs>
          <w:tab w:val="num" w:pos="1440"/>
        </w:tabs>
        <w:ind w:left="1440" w:hanging="360"/>
      </w:pPr>
      <w:rPr>
        <w:rFonts w:ascii="Courier New" w:hAnsi="Courier New" w:hint="default"/>
        <w:sz w:val="20"/>
      </w:rPr>
    </w:lvl>
    <w:lvl w:ilvl="2" w:tplc="E90AA40C" w:tentative="1">
      <w:start w:val="1"/>
      <w:numFmt w:val="bullet"/>
      <w:lvlText w:val=""/>
      <w:lvlJc w:val="left"/>
      <w:pPr>
        <w:tabs>
          <w:tab w:val="num" w:pos="2160"/>
        </w:tabs>
        <w:ind w:left="2160" w:hanging="360"/>
      </w:pPr>
      <w:rPr>
        <w:rFonts w:ascii="Wingdings" w:hAnsi="Wingdings" w:hint="default"/>
        <w:sz w:val="20"/>
      </w:rPr>
    </w:lvl>
    <w:lvl w:ilvl="3" w:tplc="FE8A8C90" w:tentative="1">
      <w:start w:val="1"/>
      <w:numFmt w:val="bullet"/>
      <w:lvlText w:val=""/>
      <w:lvlJc w:val="left"/>
      <w:pPr>
        <w:tabs>
          <w:tab w:val="num" w:pos="2880"/>
        </w:tabs>
        <w:ind w:left="2880" w:hanging="360"/>
      </w:pPr>
      <w:rPr>
        <w:rFonts w:ascii="Wingdings" w:hAnsi="Wingdings" w:hint="default"/>
        <w:sz w:val="20"/>
      </w:rPr>
    </w:lvl>
    <w:lvl w:ilvl="4" w:tplc="EE9ECB88" w:tentative="1">
      <w:start w:val="1"/>
      <w:numFmt w:val="bullet"/>
      <w:lvlText w:val=""/>
      <w:lvlJc w:val="left"/>
      <w:pPr>
        <w:tabs>
          <w:tab w:val="num" w:pos="3600"/>
        </w:tabs>
        <w:ind w:left="3600" w:hanging="360"/>
      </w:pPr>
      <w:rPr>
        <w:rFonts w:ascii="Wingdings" w:hAnsi="Wingdings" w:hint="default"/>
        <w:sz w:val="20"/>
      </w:rPr>
    </w:lvl>
    <w:lvl w:ilvl="5" w:tplc="C1D22732" w:tentative="1">
      <w:start w:val="1"/>
      <w:numFmt w:val="bullet"/>
      <w:lvlText w:val=""/>
      <w:lvlJc w:val="left"/>
      <w:pPr>
        <w:tabs>
          <w:tab w:val="num" w:pos="4320"/>
        </w:tabs>
        <w:ind w:left="4320" w:hanging="360"/>
      </w:pPr>
      <w:rPr>
        <w:rFonts w:ascii="Wingdings" w:hAnsi="Wingdings" w:hint="default"/>
        <w:sz w:val="20"/>
      </w:rPr>
    </w:lvl>
    <w:lvl w:ilvl="6" w:tplc="1ACC4BAE" w:tentative="1">
      <w:start w:val="1"/>
      <w:numFmt w:val="bullet"/>
      <w:lvlText w:val=""/>
      <w:lvlJc w:val="left"/>
      <w:pPr>
        <w:tabs>
          <w:tab w:val="num" w:pos="5040"/>
        </w:tabs>
        <w:ind w:left="5040" w:hanging="360"/>
      </w:pPr>
      <w:rPr>
        <w:rFonts w:ascii="Wingdings" w:hAnsi="Wingdings" w:hint="default"/>
        <w:sz w:val="20"/>
      </w:rPr>
    </w:lvl>
    <w:lvl w:ilvl="7" w:tplc="A5E2780C" w:tentative="1">
      <w:start w:val="1"/>
      <w:numFmt w:val="bullet"/>
      <w:lvlText w:val=""/>
      <w:lvlJc w:val="left"/>
      <w:pPr>
        <w:tabs>
          <w:tab w:val="num" w:pos="5760"/>
        </w:tabs>
        <w:ind w:left="5760" w:hanging="360"/>
      </w:pPr>
      <w:rPr>
        <w:rFonts w:ascii="Wingdings" w:hAnsi="Wingdings" w:hint="default"/>
        <w:sz w:val="20"/>
      </w:rPr>
    </w:lvl>
    <w:lvl w:ilvl="8" w:tplc="F1B07AD6"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F679F4"/>
    <w:multiLevelType w:val="hybridMultilevel"/>
    <w:tmpl w:val="CD8023E0"/>
    <w:lvl w:ilvl="0" w:tplc="A9269F60">
      <w:start w:val="1"/>
      <w:numFmt w:val="bullet"/>
      <w:lvlText w:val=""/>
      <w:lvlJc w:val="left"/>
      <w:pPr>
        <w:tabs>
          <w:tab w:val="num" w:pos="0"/>
        </w:tabs>
        <w:ind w:left="0" w:hanging="360"/>
      </w:pPr>
      <w:rPr>
        <w:rFonts w:ascii="Symbol" w:hAnsi="Symbol" w:hint="default"/>
        <w:sz w:val="20"/>
      </w:rPr>
    </w:lvl>
    <w:lvl w:ilvl="1" w:tplc="953818EE" w:tentative="1">
      <w:start w:val="1"/>
      <w:numFmt w:val="bullet"/>
      <w:lvlText w:val="o"/>
      <w:lvlJc w:val="left"/>
      <w:pPr>
        <w:tabs>
          <w:tab w:val="num" w:pos="720"/>
        </w:tabs>
        <w:ind w:left="720" w:hanging="360"/>
      </w:pPr>
      <w:rPr>
        <w:rFonts w:ascii="Courier New" w:hAnsi="Courier New" w:hint="default"/>
        <w:sz w:val="20"/>
      </w:rPr>
    </w:lvl>
    <w:lvl w:ilvl="2" w:tplc="AD0E7FC8" w:tentative="1">
      <w:start w:val="1"/>
      <w:numFmt w:val="bullet"/>
      <w:lvlText w:val=""/>
      <w:lvlJc w:val="left"/>
      <w:pPr>
        <w:tabs>
          <w:tab w:val="num" w:pos="1440"/>
        </w:tabs>
        <w:ind w:left="1440" w:hanging="360"/>
      </w:pPr>
      <w:rPr>
        <w:rFonts w:ascii="Wingdings" w:hAnsi="Wingdings" w:hint="default"/>
        <w:sz w:val="20"/>
      </w:rPr>
    </w:lvl>
    <w:lvl w:ilvl="3" w:tplc="B03CA0CA" w:tentative="1">
      <w:start w:val="1"/>
      <w:numFmt w:val="bullet"/>
      <w:lvlText w:val=""/>
      <w:lvlJc w:val="left"/>
      <w:pPr>
        <w:tabs>
          <w:tab w:val="num" w:pos="2160"/>
        </w:tabs>
        <w:ind w:left="2160" w:hanging="360"/>
      </w:pPr>
      <w:rPr>
        <w:rFonts w:ascii="Wingdings" w:hAnsi="Wingdings" w:hint="default"/>
        <w:sz w:val="20"/>
      </w:rPr>
    </w:lvl>
    <w:lvl w:ilvl="4" w:tplc="E5AA286E" w:tentative="1">
      <w:start w:val="1"/>
      <w:numFmt w:val="bullet"/>
      <w:lvlText w:val=""/>
      <w:lvlJc w:val="left"/>
      <w:pPr>
        <w:tabs>
          <w:tab w:val="num" w:pos="2880"/>
        </w:tabs>
        <w:ind w:left="2880" w:hanging="360"/>
      </w:pPr>
      <w:rPr>
        <w:rFonts w:ascii="Wingdings" w:hAnsi="Wingdings" w:hint="default"/>
        <w:sz w:val="20"/>
      </w:rPr>
    </w:lvl>
    <w:lvl w:ilvl="5" w:tplc="8AC8C050" w:tentative="1">
      <w:start w:val="1"/>
      <w:numFmt w:val="bullet"/>
      <w:lvlText w:val=""/>
      <w:lvlJc w:val="left"/>
      <w:pPr>
        <w:tabs>
          <w:tab w:val="num" w:pos="3600"/>
        </w:tabs>
        <w:ind w:left="3600" w:hanging="360"/>
      </w:pPr>
      <w:rPr>
        <w:rFonts w:ascii="Wingdings" w:hAnsi="Wingdings" w:hint="default"/>
        <w:sz w:val="20"/>
      </w:rPr>
    </w:lvl>
    <w:lvl w:ilvl="6" w:tplc="49105FB2" w:tentative="1">
      <w:start w:val="1"/>
      <w:numFmt w:val="bullet"/>
      <w:lvlText w:val=""/>
      <w:lvlJc w:val="left"/>
      <w:pPr>
        <w:tabs>
          <w:tab w:val="num" w:pos="4320"/>
        </w:tabs>
        <w:ind w:left="4320" w:hanging="360"/>
      </w:pPr>
      <w:rPr>
        <w:rFonts w:ascii="Wingdings" w:hAnsi="Wingdings" w:hint="default"/>
        <w:sz w:val="20"/>
      </w:rPr>
    </w:lvl>
    <w:lvl w:ilvl="7" w:tplc="964088A0" w:tentative="1">
      <w:start w:val="1"/>
      <w:numFmt w:val="bullet"/>
      <w:lvlText w:val=""/>
      <w:lvlJc w:val="left"/>
      <w:pPr>
        <w:tabs>
          <w:tab w:val="num" w:pos="5040"/>
        </w:tabs>
        <w:ind w:left="5040" w:hanging="360"/>
      </w:pPr>
      <w:rPr>
        <w:rFonts w:ascii="Wingdings" w:hAnsi="Wingdings" w:hint="default"/>
        <w:sz w:val="20"/>
      </w:rPr>
    </w:lvl>
    <w:lvl w:ilvl="8" w:tplc="F4DA05A2" w:tentative="1">
      <w:start w:val="1"/>
      <w:numFmt w:val="bullet"/>
      <w:lvlText w:val=""/>
      <w:lvlJc w:val="left"/>
      <w:pPr>
        <w:tabs>
          <w:tab w:val="num" w:pos="5760"/>
        </w:tabs>
        <w:ind w:left="5760" w:hanging="360"/>
      </w:pPr>
      <w:rPr>
        <w:rFonts w:ascii="Wingdings" w:hAnsi="Wingdings" w:hint="default"/>
        <w:sz w:val="20"/>
      </w:rPr>
    </w:lvl>
  </w:abstractNum>
  <w:abstractNum w:abstractNumId="8" w15:restartNumberingAfterBreak="0">
    <w:nsid w:val="752D1D54"/>
    <w:multiLevelType w:val="hybridMultilevel"/>
    <w:tmpl w:val="F5CAFC9A"/>
    <w:lvl w:ilvl="0" w:tplc="04260011">
      <w:start w:val="1"/>
      <w:numFmt w:val="decimal"/>
      <w:lvlText w:val="%1)"/>
      <w:lvlJc w:val="left"/>
      <w:pPr>
        <w:ind w:left="360" w:hanging="360"/>
      </w:p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9" w15:restartNumberingAfterBreak="0">
    <w:nsid w:val="76C546BC"/>
    <w:multiLevelType w:val="hybridMultilevel"/>
    <w:tmpl w:val="BD865D6E"/>
    <w:lvl w:ilvl="0" w:tplc="04260003">
      <w:start w:val="1"/>
      <w:numFmt w:val="bullet"/>
      <w:lvlText w:val="o"/>
      <w:lvlJc w:val="left"/>
      <w:pPr>
        <w:ind w:left="720" w:hanging="360"/>
      </w:pPr>
      <w:rPr>
        <w:rFonts w:ascii="Courier New" w:hAnsi="Courier New" w:cs="Courier New"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6"/>
  </w:num>
  <w:num w:numId="5">
    <w:abstractNumId w:val="9"/>
  </w:num>
  <w:num w:numId="6">
    <w:abstractNumId w:val="4"/>
  </w:num>
  <w:num w:numId="7">
    <w:abstractNumId w:val="5"/>
  </w:num>
  <w:num w:numId="8">
    <w:abstractNumId w:val="8"/>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D32"/>
    <w:rsid w:val="00000D32"/>
    <w:rsid w:val="00165A39"/>
    <w:rsid w:val="001F7097"/>
    <w:rsid w:val="00240328"/>
    <w:rsid w:val="0026708C"/>
    <w:rsid w:val="002B6EEB"/>
    <w:rsid w:val="00354C50"/>
    <w:rsid w:val="003E388A"/>
    <w:rsid w:val="00441AEC"/>
    <w:rsid w:val="00481804"/>
    <w:rsid w:val="0048539E"/>
    <w:rsid w:val="00537324"/>
    <w:rsid w:val="00557727"/>
    <w:rsid w:val="00564C32"/>
    <w:rsid w:val="005B6DAC"/>
    <w:rsid w:val="00610D61"/>
    <w:rsid w:val="00680D18"/>
    <w:rsid w:val="007B6442"/>
    <w:rsid w:val="00857BD4"/>
    <w:rsid w:val="00983855"/>
    <w:rsid w:val="009D29D9"/>
    <w:rsid w:val="00A96327"/>
    <w:rsid w:val="00AA7083"/>
    <w:rsid w:val="00AB5BB9"/>
    <w:rsid w:val="00AC291D"/>
    <w:rsid w:val="00AC441F"/>
    <w:rsid w:val="00AC6EF0"/>
    <w:rsid w:val="00AD6688"/>
    <w:rsid w:val="00B825F4"/>
    <w:rsid w:val="00B93BDF"/>
    <w:rsid w:val="00BF29FA"/>
    <w:rsid w:val="00C43614"/>
    <w:rsid w:val="00CD1FEA"/>
    <w:rsid w:val="00D6473D"/>
    <w:rsid w:val="00D866C3"/>
    <w:rsid w:val="00D86A42"/>
    <w:rsid w:val="00DC770E"/>
    <w:rsid w:val="00DC79A9"/>
    <w:rsid w:val="00E21E86"/>
    <w:rsid w:val="00E563B8"/>
    <w:rsid w:val="00E71E05"/>
    <w:rsid w:val="00E93D0A"/>
    <w:rsid w:val="00EE5E89"/>
    <w:rsid w:val="00FA752D"/>
    <w:rsid w:val="00FC2441"/>
    <w:rsid w:val="00FE4E65"/>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52AB"/>
  <w15:chartTrackingRefBased/>
  <w15:docId w15:val="{00148B21-66F6-4F64-8778-AAB49E94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88A"/>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D6473D"/>
    <w:pPr>
      <w:keepNext/>
      <w:spacing w:after="0" w:line="240" w:lineRule="auto"/>
      <w:jc w:val="center"/>
      <w:outlineLvl w:val="0"/>
    </w:pPr>
    <w:rPr>
      <w:rFonts w:ascii="Verdana" w:eastAsia="Times New Roman" w:hAnsi="Verdana"/>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9A9"/>
    <w:pPr>
      <w:ind w:left="720"/>
      <w:contextualSpacing/>
    </w:pPr>
  </w:style>
  <w:style w:type="character" w:customStyle="1" w:styleId="Heading1Char">
    <w:name w:val="Heading 1 Char"/>
    <w:basedOn w:val="DefaultParagraphFont"/>
    <w:link w:val="Heading1"/>
    <w:rsid w:val="00D6473D"/>
    <w:rPr>
      <w:rFonts w:ascii="Verdana" w:eastAsia="Times New Roman" w:hAnsi="Verdana" w:cs="Times New Roman"/>
      <w:b/>
      <w:bCs/>
      <w:sz w:val="20"/>
      <w:szCs w:val="24"/>
    </w:rPr>
  </w:style>
  <w:style w:type="paragraph" w:styleId="NormalWeb">
    <w:name w:val="Normal (Web)"/>
    <w:basedOn w:val="Normal"/>
    <w:semiHidden/>
    <w:rsid w:val="00D6473D"/>
    <w:pPr>
      <w:spacing w:before="100" w:beforeAutospacing="1" w:after="100" w:afterAutospacing="1" w:line="240" w:lineRule="auto"/>
    </w:pPr>
    <w:rPr>
      <w:rFonts w:ascii="Times New Roman" w:eastAsia="Times New Roman" w:hAnsi="Times New Roman"/>
      <w:sz w:val="24"/>
      <w:szCs w:val="24"/>
      <w:lang w:val="en-GB"/>
    </w:rPr>
  </w:style>
  <w:style w:type="character" w:styleId="Hyperlink">
    <w:name w:val="Hyperlink"/>
    <w:basedOn w:val="DefaultParagraphFont"/>
    <w:uiPriority w:val="99"/>
    <w:unhideWhenUsed/>
    <w:rsid w:val="00557727"/>
    <w:rPr>
      <w:color w:val="0000FF"/>
      <w:u w:val="single"/>
    </w:rPr>
  </w:style>
  <w:style w:type="character" w:styleId="UnresolvedMention">
    <w:name w:val="Unresolved Mention"/>
    <w:basedOn w:val="DefaultParagraphFont"/>
    <w:uiPriority w:val="99"/>
    <w:semiHidden/>
    <w:unhideWhenUsed/>
    <w:rsid w:val="00557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variables-in-jav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w3schools.com/java/"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kolo.lv/pluginfile.php/78273365/mod_resource/content/0/Skaitliskie%20un%20simboliskie%20datu%20tip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0E38E-AE5C-425F-9D0B-46D9862CF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8</Pages>
  <Words>4635</Words>
  <Characters>2643</Characters>
  <Application>Microsoft Office Word</Application>
  <DocSecurity>0</DocSecurity>
  <Lines>22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Edžus Krūmiņš</dc:creator>
  <cp:keywords/>
  <dc:description/>
  <cp:lastModifiedBy>Edžus Krūmiņš</cp:lastModifiedBy>
  <cp:revision>34</cp:revision>
  <dcterms:created xsi:type="dcterms:W3CDTF">2025-06-08T08:15:00Z</dcterms:created>
  <dcterms:modified xsi:type="dcterms:W3CDTF">2025-06-08T10:41:00Z</dcterms:modified>
</cp:coreProperties>
</file>