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35"/>
        <w:gridCol w:w="5210"/>
        <w:tblGridChange w:id="0">
          <w:tblGrid>
            <w:gridCol w:w="4035"/>
            <w:gridCol w:w="5210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2301875" cy="933450"/>
                  <wp:effectExtent b="0" l="0" r="0" t="0"/>
                  <wp:docPr id="103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87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Curriculum: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ACCPi7.1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Subject:</w:t>
              <w:tab/>
              <w:t xml:space="preserve">HDJ-DWMX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Duration: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120 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Total Marks: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Exam Date: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31-Dec-08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right" w:leader="none" w:pos="9000"/>
        </w:tabs>
        <w:ind w:right="29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000"/>
        </w:tabs>
        <w:ind w:right="29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MODULE TEST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000"/>
        </w:tabs>
        <w:ind w:right="29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right" w:leader="none" w:pos="9000"/>
              </w:tabs>
              <w:ind w:right="29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leader="none" w:pos="9000"/>
              </w:tabs>
              <w:ind w:right="29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If this rule is violated, the examination will be ignored.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right" w:leader="none" w:pos="9000"/>
        </w:tabs>
        <w:ind w:right="29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000"/>
        </w:tabs>
        <w:spacing w:line="360" w:lineRule="auto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Question 1</w:t>
        <w:tab/>
        <w:t xml:space="preserve">[8.0]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000"/>
        </w:tabs>
        <w:ind w:right="2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 form as shown in Figure 1 using HTML and Dreamweaver :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[8.0]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000"/>
        </w:tabs>
        <w:ind w:right="2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must save his/her programs as following rules: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000"/>
        </w:tabs>
        <w:ind w:left="720" w:right="2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Put all files for Question 1 into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QUESTION1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Folder.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000"/>
        </w:tabs>
        <w:ind w:left="720" w:right="2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Put all files for Question 2 int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QUESTION2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Folder.</w:t>
      </w:r>
    </w:p>
    <w:p w:rsidR="00000000" w:rsidDel="00000000" w:rsidP="00000000" w:rsidRDefault="00000000" w:rsidRPr="00000000" w14:paraId="00000013">
      <w:pPr>
        <w:tabs>
          <w:tab w:val="right" w:leader="none" w:pos="9000"/>
        </w:tabs>
        <w:jc w:val="center"/>
        <w:rPr>
          <w:rFonts w:ascii="Arial" w:cs="Arial" w:eastAsia="Arial" w:hAnsi="Arial"/>
          <w:b w:val="0"/>
          <w:sz w:val="38"/>
          <w:szCs w:val="3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vertAlign w:val="baseline"/>
        </w:rPr>
        <w:drawing>
          <wp:inline distB="0" distT="0" distL="114300" distR="114300">
            <wp:extent cx="4440075" cy="2329220"/>
            <wp:effectExtent b="0" l="0" r="0" t="0"/>
            <wp:docPr id="10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075" cy="232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000"/>
        </w:tabs>
        <w:jc w:val="center"/>
        <w:rPr>
          <w:rFonts w:ascii="Arial" w:cs="Arial" w:eastAsia="Arial" w:hAnsi="Arial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user Click on Reset Button, all field must be cleared.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user Click on Submit Button, following validations will be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 can not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 must be format.(example: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admin@aptech.vn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 can not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  must include full character as: a-z; A-Z;1-9, ~;@;#;$;?; 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(each character appears at least 1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value are invalid, display an error message corresponding.(use alert function)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value are valid and email equal to ‘admin@aptech.vn’ , password equal to ‘aA1~@#$?’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show the productadnew.html page. (as shown in Figure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000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Question 2</w:t>
        <w:tab/>
        <w:t xml:space="preserve">[17]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000"/>
        </w:tabs>
        <w:ind w:right="29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 a form as shown in Figure 2 using HTML and Dreamweaver :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000"/>
        </w:tabs>
        <w:ind w:right="29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</w:rPr>
        <w:drawing>
          <wp:inline distB="0" distT="0" distL="114300" distR="114300">
            <wp:extent cx="5334635" cy="4552315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455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000"/>
        </w:tabs>
        <w:ind w:right="29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Figure 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user Click on Reset Button, all field must be cleared, field Product Info is value “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Enter your Product Info…..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”.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 </w:t>
        <w:tab/>
        <w:t xml:space="preserve">[0.5]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Change the color of ‘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ADDNEW PRODUCTION’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when the mouse is moved over it to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and back to original color when the mouse pointer moves out of it.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[0.5]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Category choose drop down list has the follwing option: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000"/>
        </w:tabs>
        <w:ind w:left="1683" w:right="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904875" cy="1085850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000"/>
        </w:tabs>
        <w:ind w:left="1683" w:right="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 must select 1 category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jc w:val="both"/>
        <w:rPr>
          <w:rFonts w:ascii="Arial" w:cs="Arial" w:eastAsia="Arial" w:hAnsi="Arial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000"/>
        </w:tabs>
        <w:ind w:right="29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895090" cy="590550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user Click on Product Status check: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Product Status is true, display ‘show’  as Figure 2 else display ‘hidden’.</w:t>
      </w:r>
    </w:p>
    <w:p w:rsidR="00000000" w:rsidDel="00000000" w:rsidP="00000000" w:rsidRDefault="00000000" w:rsidRPr="00000000" w14:paraId="0000002A">
      <w:pPr>
        <w:tabs>
          <w:tab w:val="right" w:leader="none" w:pos="9000"/>
        </w:tabs>
        <w:ind w:left="567" w:right="29" w:firstLine="0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i w:val="1"/>
          <w:vertAlign w:val="baseline"/>
        </w:rPr>
        <w:drawing>
          <wp:inline distB="0" distT="0" distL="114300" distR="114300">
            <wp:extent cx="2162175" cy="400050"/>
            <wp:effectExtent b="0" l="0" r="0" t="0"/>
            <wp:docPr id="10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vertAlign w:val="baseline"/>
        </w:rPr>
        <w:drawing>
          <wp:inline distB="0" distT="0" distL="114300" distR="114300">
            <wp:extent cx="2133600" cy="419100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9000"/>
        </w:tabs>
        <w:ind w:left="567" w:right="29" w:hanging="56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user Click on Addnew Button, following validations will be performed :</w:t>
      </w:r>
    </w:p>
    <w:p w:rsidR="00000000" w:rsidDel="00000000" w:rsidP="00000000" w:rsidRDefault="00000000" w:rsidRPr="00000000" w14:paraId="0000002C">
      <w:pPr>
        <w:tabs>
          <w:tab w:val="right" w:leader="none" w:pos="9000"/>
        </w:tabs>
        <w:ind w:right="29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(NOTE: If value are invalid, display an error message corresponding)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Category choose must select.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Name only contain characters, digits, minus sign ,</w:t>
      </w:r>
      <w:r w:rsidDel="00000000" w:rsidR="00000000" w:rsidRPr="00000000">
        <w:rPr>
          <w:rFonts w:ascii="Tahoma" w:cs="Tahoma" w:eastAsia="Tahoma" w:hAnsi="Tahoma"/>
          <w:color w:val="00000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space and not empty. (a-z,A-Z, 0-9, ,-,_).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Quantity must be positive and not empty.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Quantity is value ranges from 1-100.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Price must be the number and greater than 0 and not empty.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Description not empty and not exceed 200 characters.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right" w:leader="none" w:pos="9000"/>
        </w:tabs>
        <w:ind w:left="851" w:right="29" w:hanging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values in all field are valid, an Message Box will be display with these information.</w:t>
        <w:tab/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[1.5]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000"/>
        </w:tabs>
        <w:ind w:left="567" w:right="29" w:firstLine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4343400" cy="1924050"/>
            <wp:effectExtent b="0" l="0" r="0" t="0"/>
            <wp:docPr id="1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9000"/>
        </w:tabs>
        <w:ind w:left="207" w:right="29" w:firstLine="0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where,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tabs>
          <w:tab w:val="right" w:leader="none" w:pos="9000"/>
        </w:tabs>
        <w:ind w:left="1440" w:right="29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‘N95-series’ from the product name.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tabs>
          <w:tab w:val="right" w:leader="none" w:pos="9000"/>
        </w:tabs>
        <w:ind w:left="1440" w:right="29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‘NOKIA’ select category.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tabs>
          <w:tab w:val="right" w:leader="none" w:pos="9000"/>
        </w:tabs>
        <w:ind w:left="1440" w:right="29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‘10’ from the Product Quantity.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tabs>
          <w:tab w:val="right" w:leader="none" w:pos="9000"/>
        </w:tabs>
        <w:ind w:left="1440" w:right="29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‘350’ from the Product Price.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tabs>
          <w:tab w:val="right" w:leader="none" w:pos="9000"/>
        </w:tabs>
        <w:ind w:left="1440" w:right="29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‘3500$’ calculated from [Product Name] * [Product Price].</w:t>
      </w:r>
    </w:p>
    <w:p w:rsidR="00000000" w:rsidDel="00000000" w:rsidP="00000000" w:rsidRDefault="00000000" w:rsidRPr="00000000" w14:paraId="0000003B">
      <w:pPr>
        <w:tabs>
          <w:tab w:val="right" w:leader="none" w:pos="9000"/>
        </w:tabs>
        <w:ind w:right="2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000"/>
        </w:tabs>
        <w:ind w:right="29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500"/>
        <w:tab w:val="right" w:leader="none" w:pos="90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Practical Paper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567" w:hanging="56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567" w:hanging="56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+"/>
      <w:lvlJc w:val="left"/>
      <w:pPr>
        <w:ind w:left="851" w:hanging="28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leader="none" w:pos="9000"/>
      </w:tabs>
      <w:spacing w:line="360" w:lineRule="auto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right" w:leader="none" w:pos="8460"/>
      </w:tabs>
      <w:jc w:val="both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right" w:leader="none" w:pos="9000"/>
      </w:tabs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right" w:leader="none" w:pos="8460"/>
      </w:tabs>
      <w:suppressAutoHyphens w:val="1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aptech.vn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Geie9q/pRuHvYsQdHZYfwNdjg==">CgMxLjAyCWlkLmdqZGd4czIJaC4zMGowemxsOAByITFZTDNvSHZPdmlQRGVlR2NnWnVEcktxd2tvUGV5VTNnWg==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2009-01-06T05:37:00Z</dcterms:created>
  <dc:creator>Truong Xuan Nam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