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pPr>
      <w:r>
        <w:rPr>
          <w:rFonts w:ascii="Arial" w:cs="Arial" w:eastAsia="Arial" w:hAnsi="Arial"/>
          <w:b/>
          <w:bCs/>
          <w:color w:val="007A7A"/>
          <w:sz w:val="52"/>
          <w:szCs w:val="52"/>
        </w:rPr>
        <w:t xml:space="preserve">Clock + Metronome + Tuner</w:t>
      </w:r>
    </w:p>
    <w:p>
      <w:pPr>
        <w:spacing w:before="0" w:after="60"/>
      </w:pPr>
      <w:r>
        <w:rPr>
          <w:rFonts w:ascii="Arial" w:cs="Arial" w:eastAsia="Arial" w:hAnsi="Arial"/>
          <w:color w:val="444444"/>
          <w:sz w:val="28"/>
          <w:szCs w:val="28"/>
        </w:rPr>
        <w:t xml:space="preserve">Project Reference Document</w:t>
      </w:r>
    </w:p>
    <w:p>
      <w:pPr>
        <w:pBdr>
          <w:bottom w:val="single" w:color="CCCCCC" w:sz="4" w:space="1"/>
        </w:pBdr>
        <w:spacing w:before="120" w:after="120"/>
      </w:pPr>
    </w:p>
    <w:p>
      <w:pPr>
        <w:pStyle w:val="Heading1"/>
        <w:spacing w:before="300" w:after="120"/>
      </w:pPr>
      <w:r>
        <w:rPr>
          <w:rFonts w:ascii="Arial" w:cs="Arial" w:eastAsia="Arial" w:hAnsi="Arial"/>
          <w:b/>
          <w:bCs/>
          <w:color w:val="007A7A"/>
          <w:sz w:val="32"/>
          <w:szCs w:val="32"/>
        </w:rP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800"/>
        <w:gridCol w:w="1360"/>
      </w:tblGrid>
      <w:tr>
        <w:tc>
          <w:tcPr>
            <w:tcW w:type="dxa" w:w="3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4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Product</w:t>
            </w:r>
          </w:p>
        </w:tc>
        <w:tc>
          <w:tcPr>
            <w:tcW w:type="dxa" w:w="1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ID</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Microcontroller</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QT Py RP2040</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#4900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Display adapter</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EYESPI BFF for QT Py</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#5772</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Display</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1.28" 240x240 Round TFT LCD GC9A01A</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#6178</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Button</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IoT Button with NeoPixel BFF</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#5666</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 charger</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LiIon/LiPoly Charger BFF for QT Py</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#5397</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Lithium Ion Polymer Battery 3.7V 400mAh</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#3898</w:t>
            </w:r>
          </w:p>
        </w:tc>
      </w:tr>
    </w:tbl>
    <w:p>
      <w:pPr>
        <w:spacing w:before="160" w:after="0"/>
      </w:pPr>
    </w:p>
    <w:p>
      <w:pPr>
        <w:pStyle w:val="Heading1"/>
        <w:spacing w:before="300" w:after="120"/>
      </w:pPr>
      <w:r>
        <w:rPr>
          <w:rFonts w:ascii="Arial" w:cs="Arial" w:eastAsia="Arial" w:hAnsi="Arial"/>
          <w:b/>
          <w:bCs/>
          <w:color w:val="007A7A"/>
          <w:sz w:val="32"/>
          <w:szCs w:val="32"/>
        </w:rPr>
        <w:t xml:space="preserve">Mode Cycle</w:t>
      </w:r>
    </w:p>
    <w:p>
      <w:pPr>
        <w:spacing w:before="60" w:after="60"/>
      </w:pPr>
      <w:r>
        <w:rPr>
          <w:rFonts w:ascii="Arial" w:cs="Arial" w:eastAsia="Arial" w:hAnsi="Arial"/>
          <w:color w:val="000000"/>
          <w:sz w:val="20"/>
          <w:szCs w:val="20"/>
        </w:rPr>
        <w:t xml:space="preserve">Hold both buttons for 0.5 seconds to advance: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7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Analogue clock face driven by the RP2040 internal RTC.</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Metronome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Flash-and-fade beat animation with BPM, note symbol, time signature and beat emphasis.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A440 reference pitch display with mute toggle.</w:t>
            </w:r>
          </w:p>
        </w:tc>
      </w:tr>
    </w:tbl>
    <w:p>
      <w:pPr>
        <w:spacing w:before="160" w:after="0"/>
      </w:pPr>
    </w:p>
    <w:p>
      <w:pPr>
        <w:pStyle w:val="Heading1"/>
        <w:spacing w:before="300" w:after="120"/>
      </w:pPr>
      <w:r>
        <w:rPr>
          <w:rFonts w:ascii="Arial" w:cs="Arial" w:eastAsia="Arial" w:hAnsi="Arial"/>
          <w:b/>
          <w:bCs/>
          <w:color w:val="007A7A"/>
          <w:sz w:val="32"/>
          <w:szCs w:val="32"/>
        </w:rPr>
        <w:t xml:space="preserve">Controls</w:t>
      </w:r>
    </w:p>
    <w:p>
      <w:pPr>
        <w:pStyle w:val="Heading2"/>
        <w:spacing w:before="240" w:after="80"/>
      </w:pPr>
      <w:r>
        <w:rPr>
          <w:rFonts w:ascii="Arial" w:cs="Arial" w:eastAsia="Arial" w:hAnsi="Arial"/>
          <w:b/>
          <w:bCs/>
          <w:color w:val="444444"/>
          <w:sz w:val="26"/>
          <w:szCs w:val="26"/>
        </w:rPr>
        <w:t xml:space="preserve">Clock mode</w:t>
      </w:r>
    </w:p>
    <w:p>
      <w:pPr>
        <w:spacing w:before="60" w:after="60"/>
      </w:pPr>
      <w:r>
        <w:rPr>
          <w:rFonts w:ascii="Arial" w:cs="Arial" w:eastAsia="Arial" w:hAnsi="Arial"/>
          <w:color w:val="000000"/>
          <w:sz w:val="20"/>
          <w:szCs w:val="20"/>
        </w:rPr>
        <w:t xml:space="preserve">BOOT enters time-set. During time-set:</w:t>
      </w:r>
    </w:p>
    <w:p>
      <w:pPr>
        <w:pStyle w:val="ListParagraph"/>
        <w:numPr>
          <w:ilvl w:val="0"/>
          <w:numId w:val="2"/>
        </w:numPr>
        <w:spacing w:before="40" w:after="40"/>
      </w:pPr>
      <w:r>
        <w:rPr>
          <w:rFonts w:ascii="Arial" w:cs="Arial" w:eastAsia="Arial" w:hAnsi="Arial"/>
          <w:color w:val="000000"/>
          <w:sz w:val="20"/>
          <w:szCs w:val="20"/>
        </w:rPr>
        <w:t xml:space="preserve">A2 increments the current field value (wraps at 24h / 60min)</w:t>
      </w:r>
    </w:p>
    <w:p>
      <w:pPr>
        <w:pStyle w:val="ListParagraph"/>
        <w:numPr>
          <w:ilvl w:val="0"/>
          <w:numId w:val="2"/>
        </w:numPr>
        <w:spacing w:before="40" w:after="40"/>
      </w:pPr>
      <w:r>
        <w:rPr>
          <w:rFonts w:ascii="Arial" w:cs="Arial" w:eastAsia="Arial" w:hAnsi="Arial"/>
          <w:color w:val="000000"/>
          <w:sz w:val="20"/>
          <w:szCs w:val="20"/>
        </w:rPr>
        <w:t xml:space="preserve">BOOT advances to the next field (hour → min → done, saves to RTC)</w:t>
      </w:r>
    </w:p>
    <w:p>
      <w:pPr>
        <w:pStyle w:val="ListParagraph"/>
        <w:numPr>
          <w:ilvl w:val="0"/>
          <w:numId w:val="2"/>
        </w:numPr>
        <w:spacing w:before="40" w:after="40"/>
      </w:pPr>
      <w:r>
        <w:rPr>
          <w:rFonts w:ascii="Arial" w:cs="Arial" w:eastAsia="Arial" w:hAnsi="Arial"/>
          <w:color w:val="000000"/>
          <w:sz w:val="20"/>
          <w:szCs w:val="20"/>
        </w:rPr>
        <w:t xml:space="preserve">Both held exits without saving and advances mode</w:t>
      </w:r>
    </w:p>
    <w:p>
      <w:pPr>
        <w:spacing w:before="80" w:after="0"/>
      </w:pPr>
    </w:p>
    <w:p>
      <w:pPr>
        <w:pStyle w:val="Heading2"/>
        <w:spacing w:before="240" w:after="80"/>
      </w:pPr>
      <w:r>
        <w:rPr>
          <w:rFonts w:ascii="Arial" w:cs="Arial" w:eastAsia="Arial" w:hAnsi="Arial"/>
          <w:b/>
          <w:bCs/>
          <w:color w:val="444444"/>
          <w:sz w:val="26"/>
          <w:szCs w:val="26"/>
        </w:rPr>
        <w:t xml:space="preserve">Metronome mode</w:t>
      </w:r>
    </w:p>
    <w:p>
      <w:pPr>
        <w:pStyle w:val="ListParagraph"/>
        <w:numPr>
          <w:ilvl w:val="0"/>
          <w:numId w:val="2"/>
        </w:numPr>
        <w:spacing w:before="40" w:after="40"/>
      </w:pPr>
      <w:r>
        <w:rPr>
          <w:rFonts w:ascii="Arial" w:cs="Arial" w:eastAsia="Arial" w:hAnsi="Arial"/>
          <w:color w:val="000000"/>
          <w:sz w:val="20"/>
          <w:szCs w:val="20"/>
        </w:rPr>
        <w:t xml:space="preserve">A2 short press: BPM up (+10, max 200)</w:t>
      </w:r>
    </w:p>
    <w:p>
      <w:pPr>
        <w:pStyle w:val="ListParagraph"/>
        <w:numPr>
          <w:ilvl w:val="0"/>
          <w:numId w:val="2"/>
        </w:numPr>
        <w:spacing w:before="40" w:after="40"/>
      </w:pPr>
      <w:r>
        <w:rPr>
          <w:rFonts w:ascii="Arial" w:cs="Arial" w:eastAsia="Arial" w:hAnsi="Arial"/>
          <w:color w:val="000000"/>
          <w:sz w:val="20"/>
          <w:szCs w:val="20"/>
        </w:rPr>
        <w:t xml:space="preserve">A2 long press (≥1 s): cycle time signature (4/4 → 3/4 → 4/4). Bar resets to beat 1.</w:t>
      </w:r>
    </w:p>
    <w:p>
      <w:pPr>
        <w:pStyle w:val="ListParagraph"/>
        <w:numPr>
          <w:ilvl w:val="0"/>
          <w:numId w:val="2"/>
        </w:numPr>
        <w:spacing w:before="40" w:after="40"/>
      </w:pPr>
      <w:r>
        <w:rPr>
          <w:rFonts w:ascii="Arial" w:cs="Arial" w:eastAsia="Arial" w:hAnsi="Arial"/>
          <w:color w:val="000000"/>
          <w:sz w:val="20"/>
          <w:szCs w:val="20"/>
        </w:rPr>
        <w:t xml:space="preserve">BOOT short press: BPM down (−10, min 40)</w:t>
      </w:r>
    </w:p>
    <w:p>
      <w:pPr>
        <w:pStyle w:val="ListParagraph"/>
        <w:numPr>
          <w:ilvl w:val="0"/>
          <w:numId w:val="2"/>
        </w:numPr>
        <w:spacing w:before="40" w:after="40"/>
      </w:pPr>
      <w:r>
        <w:rPr>
          <w:rFonts w:ascii="Arial" w:cs="Arial" w:eastAsia="Arial" w:hAnsi="Arial"/>
          <w:color w:val="000000"/>
          <w:sz w:val="20"/>
          <w:szCs w:val="20"/>
        </w:rPr>
        <w:t xml:space="preserve">BOOT long press (≥1 s): toggle SOUND / SILENT mode</w:t>
      </w:r>
    </w:p>
    <w:p>
      <w:pPr>
        <w:spacing w:before="60" w:after="60"/>
      </w:pPr>
      <w:r>
        <w:rPr>
          <w:rFonts w:ascii="Arial" w:cs="Arial" w:eastAsia="Arial" w:hAnsi="Arial"/>
          <w:i/>
          <w:iCs/>
          <w:color w:val="000000"/>
          <w:sz w:val="20"/>
          <w:szCs w:val="20"/>
        </w:rPr>
        <w:t xml:space="preserve">Beat 1 (downbeat) flashes at full brightness and will trigger a louder click or stronger vibration pulse than beats 2–3/4 once audio hardware is connected.</w:t>
      </w:r>
    </w:p>
    <w:p>
      <w:pPr>
        <w:spacing w:before="80" w:after="0"/>
      </w:pPr>
    </w:p>
    <w:p>
      <w:pPr>
        <w:pStyle w:val="Heading2"/>
        <w:spacing w:before="240" w:after="80"/>
      </w:pPr>
      <w:r>
        <w:rPr>
          <w:rFonts w:ascii="Arial" w:cs="Arial" w:eastAsia="Arial" w:hAnsi="Arial"/>
          <w:b/>
          <w:bCs/>
          <w:color w:val="444444"/>
          <w:sz w:val="26"/>
          <w:szCs w:val="26"/>
        </w:rPr>
        <w:t xml:space="preserve">Tuner mode</w:t>
      </w:r>
    </w:p>
    <w:p>
      <w:pPr>
        <w:pStyle w:val="ListParagraph"/>
        <w:numPr>
          <w:ilvl w:val="0"/>
          <w:numId w:val="2"/>
        </w:numPr>
        <w:spacing w:before="40" w:after="40"/>
      </w:pPr>
      <w:r>
        <w:rPr>
          <w:rFonts w:ascii="Arial" w:cs="Arial" w:eastAsia="Arial" w:hAnsi="Arial"/>
          <w:color w:val="000000"/>
          <w:sz w:val="20"/>
          <w:szCs w:val="20"/>
        </w:rPr>
        <w:t xml:space="preserve">BOOT: toggle mute — display shows MUTE or LIVE</w:t>
      </w:r>
    </w:p>
    <w:p>
      <w:pPr>
        <w:spacing w:before="160" w:after="0"/>
      </w:pPr>
    </w:p>
    <w:p>
      <w:pPr>
        <w:pStyle w:val="Heading1"/>
        <w:spacing w:before="300" w:after="120"/>
      </w:pPr>
      <w:r>
        <w:rPr>
          <w:rFonts w:ascii="Arial" w:cs="Arial" w:eastAsia="Arial" w:hAnsi="Arial"/>
          <w:b/>
          <w:bCs/>
          <w:color w:val="007A7A"/>
          <w:sz w:val="32"/>
          <w:szCs w:val="32"/>
        </w:rPr>
        <w:t xml:space="preserve">Button Map — All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Input</w:t>
            </w:r>
          </w:p>
        </w:tc>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Clock</w:t>
            </w:r>
          </w:p>
        </w:tc>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Metronome</w:t>
            </w:r>
          </w:p>
        </w:tc>
        <w:tc>
          <w:tcPr>
            <w:tcW w:type="dxa" w:w="2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Tuner</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short</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Increment field (time-set)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up (+10)</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long</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Cycle time signature (4/4 ↔ 3/4)</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short</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Enter / advance field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down (−10)</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Toggle mute (LIVE/MUTE)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long</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Toggle SOUND / SILENT</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Both held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Advance mode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Advance mode</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Advance mode</w:t>
            </w:r>
          </w:p>
        </w:tc>
      </w:tr>
    </w:tbl>
    <w:p>
      <w:pPr>
        <w:spacing w:before="160" w:after="0"/>
      </w:pPr>
    </w:p>
    <w:p>
      <w:pPr>
        <w:pStyle w:val="Heading1"/>
        <w:spacing w:before="300" w:after="120"/>
      </w:pPr>
      <w:r>
        <w:rPr>
          <w:rFonts w:ascii="Arial" w:cs="Arial" w:eastAsia="Arial" w:hAnsi="Arial"/>
          <w:b/>
          <w:bCs/>
          <w:color w:val="007A7A"/>
          <w:sz w:val="32"/>
          <w:szCs w:val="32"/>
        </w:rPr>
        <w:t xml:space="preserve">Display Architecture</w:t>
      </w:r>
    </w:p>
    <w:p>
      <w:pPr>
        <w:pStyle w:val="Heading2"/>
        <w:spacing w:before="240" w:after="80"/>
      </w:pPr>
      <w:r>
        <w:rPr>
          <w:rFonts w:ascii="Arial" w:cs="Arial" w:eastAsia="Arial" w:hAnsi="Arial"/>
          <w:b/>
          <w:bCs/>
          <w:color w:val="444444"/>
          <w:sz w:val="26"/>
          <w:szCs w:val="26"/>
        </w:rPr>
        <w:t xml:space="preserve">Shared bitmap strategy</w:t>
      </w:r>
    </w:p>
    <w:p>
      <w:pPr>
        <w:spacing w:before="60" w:after="60"/>
      </w:pPr>
      <w:r>
        <w:rPr>
          <w:rFonts w:ascii="Arial" w:cs="Arial" w:eastAsia="Arial" w:hAnsi="Arial"/>
          <w:color w:val="000000"/>
          <w:sz w:val="20"/>
          <w:szCs w:val="20"/>
        </w:rPr>
        <w:t xml:space="preserve">Clock and Metronome share a single 56 KB bitmap to stay within RP2040 RAM (two bitmaps = 112 KB = MemoryError). Two palettes interpret the same pixel data differently:</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Palette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Slot 0</w:t>
            </w:r>
          </w:p>
        </w:tc>
        <w:tc>
          <w:tcPr>
            <w:tcW w:type="dxa" w:w="3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Slots 1–2</w:t>
            </w:r>
          </w:p>
        </w:tc>
        <w:tc>
          <w:tcPr>
            <w:tcW w:type="dxa" w:w="1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Slots 3–MAX_FADE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clock_palette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Transparent (magenta key)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 hands / Red second hand</w:t>
            </w:r>
          </w:p>
        </w:tc>
        <w:tc>
          <w:tcPr>
            <w:tcW w:type="dxa" w:w="1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Black (unused)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metro_palette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Black (background)</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1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Colour fade bright→dark</w:t>
            </w:r>
          </w:p>
        </w:tc>
      </w:tr>
    </w:tbl>
    <w:p>
      <w:pPr>
        <w:spacing w:before="80" w:after="0"/>
      </w:pPr>
    </w:p>
    <w:p>
      <w:pPr>
        <w:spacing w:before="60" w:after="60"/>
      </w:pPr>
      <w:r>
        <w:rPr>
          <w:rFonts w:ascii="Arial" w:cs="Arial" w:eastAsia="Arial" w:hAnsi="Arial"/>
          <w:color w:val="000000"/>
          <w:sz w:val="20"/>
          <w:szCs w:val="20"/>
        </w:rPr>
        <w:t xml:space="preserve">Tuner uses vectorio shapes and Label objects only — no bitmap needed.</w:t>
      </w:r>
    </w:p>
    <w:p>
      <w:pPr>
        <w:spacing w:before="160" w:after="0"/>
      </w:pPr>
    </w:p>
    <w:p>
      <w:pPr>
        <w:pStyle w:val="Heading2"/>
        <w:spacing w:before="240" w:after="80"/>
      </w:pPr>
      <w:r>
        <w:rPr>
          <w:rFonts w:ascii="Arial" w:cs="Arial" w:eastAsia="Arial" w:hAnsi="Arial"/>
          <w:b/>
          <w:bCs/>
          <w:color w:val="444444"/>
          <w:sz w:val="26"/>
          <w:szCs w:val="26"/>
        </w:rPr>
        <w:t xml:space="preserve">Display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Group</w:t>
            </w:r>
          </w:p>
        </w:tc>
        <w:tc>
          <w:tcPr>
            <w:tcW w:type="dxa" w:w="7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Contents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clock_group</w:t>
            </w:r>
          </w:p>
        </w:tc>
        <w:tc>
          <w:tcPr>
            <w:tcW w:type="dxa" w:w="7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dial (background + dots + numbers + set_label) → clock_tilegrid → centre dot</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metro_group</w:t>
            </w:r>
          </w:p>
        </w:tc>
        <w:tc>
          <w:tcPr>
            <w:tcW w:type="dxa" w:w="7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metro_tilegrid → lbl_bpm → lbl_num → lbl_audio_mode → lbl_timesig</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tuner_group</w:t>
            </w:r>
          </w:p>
        </w:tc>
        <w:tc>
          <w:tcPr>
            <w:tcW w:type="dxa" w:w="7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background circle + fork rectangles + lbl_note + lbl_freq + lbl_tuner_mute</w:t>
            </w:r>
          </w:p>
        </w:tc>
      </w:tr>
    </w:tbl>
    <w:p>
      <w:pPr>
        <w:spacing w:before="160" w:after="0"/>
      </w:pPr>
    </w:p>
    <w:p>
      <w:pPr>
        <w:pStyle w:val="Heading2"/>
        <w:spacing w:before="240" w:after="80"/>
      </w:pPr>
      <w:r>
        <w:rPr>
          <w:rFonts w:ascii="Arial" w:cs="Arial" w:eastAsia="Arial" w:hAnsi="Arial"/>
          <w:b/>
          <w:bCs/>
          <w:color w:val="444444"/>
          <w:sz w:val="26"/>
          <w:szCs w:val="26"/>
        </w:rPr>
        <w:t xml:space="preserve">Battery indicator — all screens</w:t>
      </w:r>
    </w:p>
    <w:p>
      <w:pPr>
        <w:spacing w:before="60" w:after="60"/>
      </w:pPr>
      <w:r>
        <w:rPr>
          <w:rFonts w:ascii="Arial" w:cs="Arial" w:eastAsia="Arial" w:hAnsi="Arial"/>
          <w:color w:val="000000"/>
          <w:sz w:val="20"/>
          <w:szCs w:val="20"/>
        </w:rPr>
        <w:t xml:space="preserve">A small 'BAT' label (scale=1, background black) sits at x=50 y=20 in the top-left arc of the round display. This position is clear on all three screens. The label colour changes based on remaining charge: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400"/>
        <w:gridCol w:w="5160"/>
      </w:tblGrid>
      <w:tr>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Threshold</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Hex</w:t>
            </w:r>
          </w:p>
        </w:tc>
        <w:tc>
          <w:tcPr>
            <w:tcW w:type="dxa" w:w="51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&gt;= 50%</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0x00CC44</w:t>
            </w:r>
          </w:p>
        </w:tc>
        <w:tc>
          <w:tcPr>
            <w:tcW w:type="dxa" w:w="5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Good — several hours remaining</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Yellow</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25–49%</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0xCCAA00</w:t>
            </w:r>
          </w:p>
        </w:tc>
        <w:tc>
          <w:tcPr>
            <w:tcW w:type="dxa" w:w="5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Getting low — consider charging soon</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&lt; 25%</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0xFF2200</w:t>
            </w:r>
          </w:p>
        </w:tc>
        <w:tc>
          <w:tcPr>
            <w:tcW w:type="dxa" w:w="5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Critical — charge immediately</w:t>
            </w:r>
          </w:p>
        </w:tc>
      </w:tr>
    </w:tbl>
    <w:p>
      <w:pPr>
        <w:spacing w:before="80" w:after="0"/>
      </w:pPr>
    </w:p>
    <w:p>
      <w:pPr>
        <w:spacing w:before="60" w:after="60"/>
      </w:pPr>
      <w:r>
        <w:rPr>
          <w:rFonts w:ascii="Arial" w:cs="Arial" w:eastAsia="Arial" w:hAnsi="Arial"/>
          <w:color w:val="000000"/>
          <w:sz w:val="20"/>
          <w:szCs w:val="20"/>
        </w:rPr>
        <w:t xml:space="preserve">Three separate label instances are required (lbl_bat_clock, lbl_bat_metro, lbl_bat_tuner) — a single displayio Label can only belong to one Group at a time. All three are updated together in update_battery_ui(). Battery percentage is derived from the A2 voltage divider on the Charger BFF (#5397) via read_battery_voltage(). Update frequency: once per minute — voltage changes slowly and the A2 deinit/reinit is disruptive if done frequently.</w:t>
      </w:r>
    </w:p>
    <w:p>
      <w:pPr>
        <w:spacing w:before="80" w:after="0"/>
      </w:pP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3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Instance</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Group</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Position</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Nearby labels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lbl_bat_clock</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clock_group</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x=120 y=197, centred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Below hand tips, above '6' label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lbl_bat_metro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metro_group</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x=120 y=196, centred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Above lbl_audio_mode (y=192)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lbl_bat_tuner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tuner_group</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x=120 y=196, centred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Above lbl_tuner_mute (y=192)</w:t>
            </w:r>
          </w:p>
        </w:tc>
      </w:tr>
    </w:tbl>
    <w:p>
      <w:pPr>
        <w:spacing w:before="80" w:after="0"/>
      </w:pPr>
    </w:p>
    <w:p>
      <w:pPr>
        <w:spacing w:before="60" w:after="60"/>
      </w:pPr>
      <w:r>
        <w:rPr>
          <w:rFonts w:ascii="Arial" w:cs="Arial" w:eastAsia="Arial" w:hAnsi="Arial"/>
          <w:color w:val="000000"/>
          <w:sz w:val="20"/>
          <w:szCs w:val="20"/>
        </w:rPr>
        <w:t xml:space="preserve">Tuner note: A4 and 440 Hz are combined into a single label 'A4 440 Hz' at scale=2 (y=75), above the fork. This saves one Label object and one gc.collect() call versus the previous two-label approach.</w:t>
      </w:r>
    </w:p>
    <w:p>
      <w:pPr>
        <w:spacing w:before="160" w:after="0"/>
      </w:pPr>
    </w:p>
    <w:p>
      <w:pPr>
        <w:pStyle w:val="Heading2"/>
        <w:spacing w:before="240" w:after="80"/>
      </w:pPr>
      <w:r>
        <w:rPr>
          <w:rFonts w:ascii="Arial" w:cs="Arial" w:eastAsia="Arial" w:hAnsi="Arial"/>
          <w:b/>
          <w:bCs/>
          <w:color w:val="444444"/>
          <w:sz w:val="26"/>
          <w:szCs w:val="26"/>
        </w:rPr>
        <w:t xml:space="preserve">Metronome screen layout (top → bottom)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Label</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Position</w:t>
            </w:r>
          </w:p>
        </w:tc>
        <w:tc>
          <w:tcPr>
            <w:tcW w:type="dxa" w:w="4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Content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lbl_timesig</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y=50, centred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 or '3/4', cyan scale=1</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note sprite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Centre (CY=120)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Flash animation (bitmap)</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lbl_bpm/lbl_num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y=120, flanking</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left + number right, white scale=3</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lbl_bat_metro</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y=196, centred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 colour-coded by charge, scale=1</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lbl_audio_mode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y=192, centred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'SOUND' or 'SILENT', cyan scale=1</w:t>
            </w:r>
          </w:p>
        </w:tc>
      </w:tr>
    </w:tbl>
    <w:p>
      <w:pPr>
        <w:spacing w:before="160" w:after="0"/>
      </w:pPr>
    </w:p>
    <w:p>
      <w:pPr>
        <w:pStyle w:val="Heading2"/>
        <w:spacing w:before="240" w:after="80"/>
      </w:pPr>
      <w:r>
        <w:rPr>
          <w:rFonts w:ascii="Arial" w:cs="Arial" w:eastAsia="Arial" w:hAnsi="Arial"/>
          <w:b/>
          <w:bCs/>
          <w:color w:val="444444"/>
          <w:sz w:val="26"/>
          <w:szCs w:val="26"/>
        </w:rPr>
        <w:t xml:space="preserve">Tuner screen layout (top → bottom)</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400"/>
        <w:gridCol w:w="23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Element</w:t>
            </w:r>
          </w:p>
        </w:tc>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Position</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lbl_note (combined)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y=55, centred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'A4 440 Hz', pink-purple scale=2</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Tuning fork</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y=80–168</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Cyan vectorio rectangles (tines tt=80, base bt=136, handle to 168)</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lbl_bat_tuner</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y=196, centred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 colour-coded by charge, scale=1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lbl_tuner_mute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y=192, centred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'LIVE' or 'MUTE', cyan scale=1</w:t>
            </w:r>
          </w:p>
        </w:tc>
      </w:tr>
    </w:tbl>
    <w:p>
      <w:pPr>
        <w:spacing w:before="160" w:after="0"/>
      </w:pPr>
    </w:p>
    <w:p>
      <w:pPr>
        <w:pStyle w:val="Heading2"/>
        <w:spacing w:before="240" w:after="80"/>
      </w:pPr>
      <w:r>
        <w:rPr>
          <w:rFonts w:ascii="Arial" w:cs="Arial" w:eastAsia="Arial" w:hAnsi="Arial"/>
          <w:b/>
          <w:bCs/>
          <w:color w:val="444444"/>
          <w:sz w:val="26"/>
          <w:szCs w:val="26"/>
        </w:rPr>
        <w:t xml:space="preserve">Clock screen — battery label</w:t>
      </w:r>
    </w:p>
    <w:p>
      <w:pPr>
        <w:spacing w:before="60" w:after="60"/>
      </w:pPr>
      <w:r>
        <w:rPr>
          <w:rFonts w:ascii="Arial" w:cs="Arial" w:eastAsia="Arial" w:hAnsi="Arial"/>
          <w:color w:val="000000"/>
          <w:sz w:val="20"/>
          <w:szCs w:val="20"/>
        </w:rPr>
        <w:t xml:space="preserve">The clock dial has no dedicated status labels. The battery label sits at x=120 y=197, centred between the minute hand tips and the 6 o'clock number label. The time-set label (HOUR/MIN) sits at y=175.</w:t>
      </w:r>
    </w:p>
    <w:p>
      <w:pPr>
        <w:spacing w:before="160" w:after="0"/>
      </w:pPr>
    </w:p>
    <w:p>
      <w:pPr>
        <w:pStyle w:val="Heading1"/>
        <w:spacing w:before="300" w:after="120"/>
      </w:pPr>
      <w:r>
        <w:rPr>
          <w:rFonts w:ascii="Arial" w:cs="Arial" w:eastAsia="Arial" w:hAnsi="Arial"/>
          <w:b/>
          <w:bCs/>
          <w:color w:val="007A7A"/>
          <w:sz w:val="32"/>
          <w:szCs w:val="32"/>
        </w:rPr>
        <w:t xml:space="preserve">Metronome — Timing and Animation</w:t>
      </w:r>
    </w:p>
    <w:p>
      <w:pPr>
        <w:pStyle w:val="Heading2"/>
        <w:spacing w:before="240" w:after="80"/>
      </w:pPr>
      <w:r>
        <w:rPr>
          <w:rFonts w:ascii="Arial" w:cs="Arial" w:eastAsia="Arial" w:hAnsi="Arial"/>
          <w:b/>
          <w:bCs/>
          <w:color w:val="444444"/>
          <w:sz w:val="26"/>
          <w:szCs w:val="26"/>
        </w:rPr>
        <w:t xml:space="preserve">Beat emphasis</w:t>
      </w:r>
    </w:p>
    <w:p>
      <w:pPr>
        <w:spacing w:before="60" w:after="60"/>
      </w:pPr>
      <w:r>
        <w:rPr>
          <w:rFonts w:ascii="Arial" w:cs="Arial" w:eastAsia="Arial" w:hAnsi="Arial"/>
          <w:color w:val="000000"/>
          <w:sz w:val="20"/>
          <w:szCs w:val="20"/>
        </w:rPr>
        <w:t xml:space="preserve">Beat emphasis (brighter flash on the downbeat, softer on regular beats) is not currently implemented — it caused timing irregularities due to the palette rebuild cost at beat rollover on the RP2040. The metro_beat_pos counter and is_downbeat variable are still tracked correctly for each time signature, and the audio TODO hooks already reference is_downbeat. Visual emphasis can be re-added when a reliable approach is found. See Future Features for the full specification.</w:t>
      </w:r>
    </w:p>
    <w:p>
      <w:pPr>
        <w:spacing w:before="80" w:after="0"/>
      </w:pPr>
    </w:p>
    <w:p>
      <w:pPr>
        <w:pStyle w:val="Heading2"/>
        <w:spacing w:before="240" w:after="80"/>
      </w:pPr>
      <w:r>
        <w:rPr>
          <w:rFonts w:ascii="Arial" w:cs="Arial" w:eastAsia="Arial" w:hAnsi="Arial"/>
          <w:b/>
          <w:bCs/>
          <w:color w:val="444444"/>
          <w:sz w:val="26"/>
          <w:szCs w:val="26"/>
        </w:rPr>
        <w:t xml:space="preserve">Time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6160"/>
      </w:tblGrid>
      <w:tr>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Signature</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Beats per bar</w:t>
            </w:r>
          </w:p>
        </w:tc>
        <w:tc>
          <w:tcPr>
            <w:tcW w:type="dxa" w:w="61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Pattern</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Downbeat — tick — tick — tick — Downbeat ...</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3/4</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Downbeat — tick — tick — Downbeat ...</w:t>
            </w:r>
          </w:p>
        </w:tc>
      </w:tr>
    </w:tbl>
    <w:p>
      <w:pPr>
        <w:spacing w:before="80" w:after="0"/>
      </w:pPr>
    </w:p>
    <w:p>
      <w:pPr>
        <w:spacing w:before="60" w:after="60"/>
      </w:pPr>
      <w:r>
        <w:rPr>
          <w:rFonts w:ascii="Arial" w:cs="Arial" w:eastAsia="Arial" w:hAnsi="Arial"/>
          <w:color w:val="000000"/>
          <w:sz w:val="20"/>
          <w:szCs w:val="20"/>
        </w:rPr>
        <w:t xml:space="preserve">Switching time signature resets metro_beat_pos to 0 so the next beat is always a downbeat.</w:t>
      </w:r>
    </w:p>
    <w:p>
      <w:pPr>
        <w:spacing w:before="80" w:after="0"/>
      </w:pPr>
    </w:p>
    <w:p>
      <w:pPr>
        <w:pStyle w:val="Heading2"/>
        <w:spacing w:before="240" w:after="80"/>
      </w:pPr>
      <w:r>
        <w:rPr>
          <w:rFonts w:ascii="Arial" w:cs="Arial" w:eastAsia="Arial" w:hAnsi="Arial"/>
          <w:b/>
          <w:bCs/>
          <w:color w:val="444444"/>
          <w:sz w:val="26"/>
          <w:szCs w:val="26"/>
        </w:rPr>
        <w:t xml:space="preserve">Wall-clock anchored timing</w:t>
      </w:r>
    </w:p>
    <w:p>
      <w:pPr>
        <w:spacing w:before="60" w:after="60"/>
      </w:pPr>
      <w:r>
        <w:rPr>
          <w:rFonts w:ascii="Arial" w:cs="Arial" w:eastAsia="Arial" w:hAnsi="Arial"/>
          <w:color w:val="000000"/>
          <w:sz w:val="20"/>
          <w:szCs w:val="20"/>
        </w:rPr>
        <w:t xml:space="preserve">Each frame targets an absolute timestamp computed from beat_start. Processing delays in one frame do not push subsequent frames later — each frame independently targets its slot:</w:t>
      </w:r>
    </w:p>
    <w:p>
      <w:pPr>
        <w:spacing w:before="40" w:after="40"/>
        <w:ind w:left="360"/>
      </w:pPr>
      <w:r>
        <w:rPr>
          <w:rFonts w:ascii="Courier New" w:cs="Courier New" w:eastAsia="Courier New" w:hAnsi="Courier New"/>
          <w:color w:val="003366"/>
          <w:sz w:val="18"/>
          <w:szCs w:val="18"/>
        </w:rPr>
        <w:t xml:space="preserve">target_time = beat_start + (step_num + 1) / (FADE_STEPS + 1) * cycle_s</w:t>
      </w:r>
    </w:p>
    <w:p>
      <w:pPr>
        <w:spacing w:before="60" w:after="60"/>
      </w:pPr>
      <w:r>
        <w:rPr>
          <w:rFonts w:ascii="Arial" w:cs="Arial" w:eastAsia="Arial" w:hAnsi="Arial"/>
          <w:color w:val="000000"/>
          <w:sz w:val="20"/>
          <w:szCs w:val="20"/>
        </w:rPr>
        <w:t xml:space="preserve">beat_start advances by exactly one cycle_s at each beat rollover — never reset to current time. This prevents cumulative drift from accumulating across beats.</w:t>
      </w:r>
    </w:p>
    <w:p>
      <w:pPr>
        <w:spacing w:before="80" w:after="0"/>
      </w:pPr>
    </w:p>
    <w:p>
      <w:pPr>
        <w:spacing w:before="60" w:after="60"/>
      </w:pPr>
      <w:r>
        <w:rPr>
          <w:rFonts w:ascii="Arial" w:cs="Arial" w:eastAsia="Arial" w:hAnsi="Arial"/>
          <w:color w:val="000000"/>
          <w:sz w:val="20"/>
          <w:szCs w:val="20"/>
        </w:rPr>
        <w:t xml:space="preserve">display.refresh() blocks for a measurable duration on the RP2040. This blocking time is now measured and subtracted from the sleep remainder so each frame fires closer to its target timestamp:</w:t>
      </w:r>
    </w:p>
    <w:p>
      <w:pPr>
        <w:spacing w:before="40" w:after="40"/>
        <w:ind w:left="360"/>
      </w:pPr>
      <w:r>
        <w:rPr>
          <w:rFonts w:ascii="Courier New" w:cs="Courier New" w:eastAsia="Courier New" w:hAnsi="Courier New"/>
          <w:color w:val="003366"/>
          <w:sz w:val="18"/>
          <w:szCs w:val="18"/>
        </w:rPr>
        <w:t xml:space="preserve">t0 = time.monotonic()</w:t>
      </w:r>
    </w:p>
    <w:p>
      <w:pPr>
        <w:spacing w:before="40" w:after="40"/>
        <w:ind w:left="360"/>
      </w:pPr>
      <w:r>
        <w:rPr>
          <w:rFonts w:ascii="Courier New" w:cs="Courier New" w:eastAsia="Courier New" w:hAnsi="Courier New"/>
          <w:color w:val="003366"/>
          <w:sz w:val="18"/>
          <w:szCs w:val="18"/>
        </w:rPr>
        <w:t xml:space="preserve">apply_sprite(SPR, step); display.refresh()</w:t>
      </w:r>
    </w:p>
    <w:p>
      <w:pPr>
        <w:spacing w:before="40" w:after="40"/>
        <w:ind w:left="360"/>
      </w:pPr>
      <w:r>
        <w:rPr>
          <w:rFonts w:ascii="Courier New" w:cs="Courier New" w:eastAsia="Courier New" w:hAnsi="Courier New"/>
          <w:color w:val="003366"/>
          <w:sz w:val="18"/>
          <w:szCs w:val="18"/>
        </w:rPr>
        <w:t xml:space="preserve">refresh_ms = time.monotonic() - t0</w:t>
      </w:r>
    </w:p>
    <w:p>
      <w:pPr>
        <w:spacing w:before="40" w:after="40"/>
        <w:ind w:left="360"/>
      </w:pPr>
      <w:r>
        <w:rPr>
          <w:rFonts w:ascii="Courier New" w:cs="Courier New" w:eastAsia="Courier New" w:hAnsi="Courier New"/>
          <w:color w:val="003366"/>
          <w:sz w:val="18"/>
          <w:szCs w:val="18"/>
        </w:rPr>
        <w:t xml:space="preserve">remainder = target_time - time.monotonic() - refresh_ms</w:t>
      </w:r>
    </w:p>
    <w:p>
      <w:pPr>
        <w:spacing w:before="80" w:after="0"/>
      </w:pPr>
    </w:p>
    <w:p>
      <w:pPr>
        <w:spacing w:before="60" w:after="60"/>
      </w:pPr>
      <w:r>
        <w:rPr>
          <w:rFonts w:ascii="Arial" w:cs="Arial" w:eastAsia="Arial" w:hAnsi="Arial"/>
          <w:color w:val="000000"/>
          <w:sz w:val="20"/>
          <w:szCs w:val="20"/>
        </w:rPr>
        <w:t xml:space="preserve">BPM changes preserve beat phase — beat_start is not reset when BPM changes. The new cycle_s takes effect from the next natural rollover with no timing discontinuity or gap.</w:t>
      </w:r>
    </w:p>
    <w:p>
      <w:pPr>
        <w:spacing w:before="80" w:after="0"/>
      </w:pPr>
    </w:p>
    <w:p>
      <w:pPr>
        <w:pStyle w:val="Heading2"/>
        <w:spacing w:before="240" w:after="80"/>
      </w:pPr>
      <w:r>
        <w:rPr>
          <w:rFonts w:ascii="Arial" w:cs="Arial" w:eastAsia="Arial" w:hAnsi="Arial"/>
          <w:b/>
          <w:bCs/>
          <w:color w:val="444444"/>
          <w:sz w:val="26"/>
          <w:szCs w:val="26"/>
        </w:rPr>
        <w:t xml:space="preserve">Lead-in — suppressing fast first flash</w:t>
      </w:r>
    </w:p>
    <w:p>
      <w:pPr>
        <w:spacing w:before="60" w:after="60"/>
      </w:pPr>
      <w:r>
        <w:rPr>
          <w:rFonts w:ascii="Arial" w:cs="Arial" w:eastAsia="Arial" w:hAnsi="Arial"/>
          <w:color w:val="000000"/>
          <w:sz w:val="20"/>
          <w:szCs w:val="20"/>
        </w:rPr>
        <w:t xml:space="preserve">When the metronome starts, changes BPM, or changes time signature, setup work (palette build, label update, display.refresh) consumes time before the first frame. Without compensation, the first beat's fade frames fire in a rush to catch up, producing a brief fast flash.</w:t>
      </w:r>
    </w:p>
    <w:p>
      <w:pPr>
        <w:spacing w:before="80" w:after="0"/>
      </w:pPr>
    </w:p>
    <w:p>
      <w:pPr>
        <w:spacing w:before="60" w:after="60"/>
      </w:pPr>
      <w:r>
        <w:rPr>
          <w:rFonts w:ascii="Arial" w:cs="Arial" w:eastAsia="Arial" w:hAnsi="Arial"/>
          <w:color w:val="000000"/>
          <w:sz w:val="20"/>
          <w:szCs w:val="20"/>
        </w:rPr>
        <w:t xml:space="preserve">The fix: beat_start is set 150ms in the future rather than to the current time. This gives setup work time to complete before the first frame target arrives. 150ms is enough headroom for the RP2040 at any BPM without being perceptible as a pause.</w:t>
      </w:r>
    </w:p>
    <w:p>
      <w:pPr>
        <w:spacing w:before="80" w:after="0"/>
      </w:pPr>
    </w:p>
    <w:p>
      <w:pPr>
        <w:spacing w:before="60" w:after="60"/>
      </w:pPr>
      <w:r>
        <w:rPr>
          <w:rFonts w:ascii="Arial" w:cs="Arial" w:eastAsia="Arial" w:hAnsi="Arial"/>
          <w:color w:val="000000"/>
          <w:sz w:val="20"/>
          <w:szCs w:val="20"/>
        </w:rPr>
        <w:t xml:space="preserve">beat_start is always set after wait_release() completes — not before. wait_release blocks while the button is held, which would consume the lead-in headroom before it starts. This applies to every trigger that calls wait_release: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400"/>
        <w:gridCol w:w="2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2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Trigger</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wait_release called?</w:t>
            </w:r>
          </w:p>
        </w:tc>
        <w:tc>
          <w:tcPr>
            <w:tcW w:type="dxa" w:w="2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beat_start reset?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Mode entry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up / down (short press)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long — time signature change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after release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long — sound/silent toggle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after release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 mute toggle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after release (future-proofing for audio)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 time-set entry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n/a — clock mode has no beat timing</w:t>
            </w:r>
          </w:p>
        </w:tc>
      </w:tr>
    </w:tbl>
    <w:p>
      <w:pPr>
        <w:spacing w:before="80" w:after="0"/>
      </w:pPr>
    </w:p>
    <w:p>
      <w:pPr>
        <w:spacing w:before="60" w:after="60"/>
      </w:pPr>
      <w:r>
        <w:rPr>
          <w:rFonts w:ascii="Arial" w:cs="Arial" w:eastAsia="Arial" w:hAnsi="Arial"/>
          <w:color w:val="000000"/>
          <w:sz w:val="20"/>
          <w:szCs w:val="20"/>
        </w:rPr>
        <w:t xml:space="preserve">last_beat_t is initialised to beat_start (not time.monotonic()) so the first drift log entry measures a clean cycle_s interval rather than cycle_s + 0.15.</w:t>
      </w:r>
    </w:p>
    <w:p>
      <w:pPr>
        <w:spacing w:before="160" w:after="0"/>
      </w:pPr>
    </w:p>
    <w:p>
      <w:pPr>
        <w:pStyle w:val="Heading2"/>
        <w:spacing w:before="240" w:after="80"/>
      </w:pPr>
      <w:r>
        <w:rPr>
          <w:rFonts w:ascii="Arial" w:cs="Arial" w:eastAsia="Arial" w:hAnsi="Arial"/>
          <w:b/>
          <w:bCs/>
          <w:color w:val="444444"/>
          <w:sz w:val="26"/>
          <w:szCs w:val="26"/>
        </w:rPr>
        <w:t xml:space="preserve">BPM colour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BPM</w:t>
            </w:r>
          </w:p>
        </w:tc>
        <w:tc>
          <w:tcPr>
            <w:tcW w:type="dxa" w:w="3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Tempo</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40–59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Deep blue → sky blue</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Largo</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60–79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Teal → green</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Andante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80–119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Amber → deep amber</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Allegro</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120–159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Orange → red-orange</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Vivace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160–200</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Pink → deep 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Presto</w:t>
            </w:r>
          </w:p>
        </w:tc>
      </w:tr>
    </w:tbl>
    <w:p>
      <w:pPr>
        <w:spacing w:before="160" w:after="0"/>
      </w:pPr>
    </w:p>
    <w:p>
      <w:pPr>
        <w:pStyle w:val="Heading2"/>
        <w:spacing w:before="240" w:after="80"/>
      </w:pPr>
      <w:r>
        <w:rPr>
          <w:rFonts w:ascii="Arial" w:cs="Arial" w:eastAsia="Arial" w:hAnsi="Arial"/>
          <w:b/>
          <w:bCs/>
          <w:color w:val="444444"/>
          <w:sz w:val="26"/>
          <w:szCs w:val="26"/>
        </w:rPr>
        <w:t xml:space="preserve">Note symbol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BPM</w:t>
            </w:r>
          </w:p>
        </w:tc>
        <w:tc>
          <w:tcPr>
            <w:tcW w:type="dxa" w:w="7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Symbol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40–59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Whole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60–79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Half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80–119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Quarter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120–159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Eighth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160–200</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Double eighth (beamed pair)</w:t>
            </w:r>
          </w:p>
        </w:tc>
      </w:tr>
    </w:tbl>
    <w:p>
      <w:pPr>
        <w:spacing w:before="160" w:after="0"/>
      </w:pPr>
    </w:p>
    <w:p>
      <w:pPr>
        <w:pStyle w:val="Heading1"/>
        <w:spacing w:before="300" w:after="120"/>
      </w:pPr>
      <w:r>
        <w:rPr>
          <w:rFonts w:ascii="Arial" w:cs="Arial" w:eastAsia="Arial" w:hAnsi="Arial"/>
          <w:b/>
          <w:bCs/>
          <w:color w:val="007A7A"/>
          <w:sz w:val="32"/>
          <w:szCs w:val="32"/>
        </w:rPr>
        <w:t xml:space="preserve">Clock — Hand Drawing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200"/>
        <w:gridCol w:w="2400"/>
        <w:gridCol w:w="27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Hand</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Length</w:t>
            </w:r>
          </w:p>
        </w:tc>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Tail</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Width</w:t>
            </w:r>
          </w:p>
        </w:tc>
        <w:tc>
          <w:tcPr>
            <w:tcW w:type="dxa" w:w="2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Colour</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Hour</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58px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12px</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5px (half_w=2)</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Minute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88px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12px</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3px (half_w=1)</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Second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82px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12px</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1px (half_w=0)</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Red</w:t>
            </w:r>
          </w:p>
        </w:tc>
      </w:tr>
    </w:tbl>
    <w:p>
      <w:pPr>
        <w:spacing w:before="160" w:after="0"/>
      </w:pPr>
    </w:p>
    <w:p>
      <w:pPr>
        <w:pStyle w:val="Heading1"/>
        <w:spacing w:before="300" w:after="120"/>
      </w:pPr>
      <w:r>
        <w:rPr>
          <w:rFonts w:ascii="Arial" w:cs="Arial" w:eastAsia="Arial" w:hAnsi="Arial"/>
          <w:b/>
          <w:bCs/>
          <w:color w:val="007A7A"/>
          <w:sz w:val="32"/>
          <w:szCs w:val="32"/>
        </w:rPr>
        <w:t xml:space="preserve">Clock — Timing</w:t>
      </w:r>
    </w:p>
    <w:p>
      <w:pPr>
        <w:spacing w:before="60" w:after="60"/>
      </w:pPr>
      <w:r>
        <w:rPr>
          <w:rFonts w:ascii="Arial" w:cs="Arial" w:eastAsia="Arial" w:hAnsi="Arial"/>
          <w:color w:val="000000"/>
          <w:sz w:val="20"/>
          <w:szCs w:val="20"/>
        </w:rPr>
        <w:t xml:space="preserve">The clock loop polls time.localtime() and redraws hands when the second changes. To minimise detection latency at the second boundary, the loop sleeps only 10ms when the second has not changed (down from 50ms). This means the second tick is detected within ~10ms of occurrence rather than up to 50ms late.</w:t>
      </w:r>
    </w:p>
    <w:p>
      <w:pPr>
        <w:spacing w:before="80" w:after="0"/>
      </w:pPr>
    </w:p>
    <w:p>
      <w:pPr>
        <w:spacing w:before="60" w:after="60"/>
      </w:pPr>
      <w:r>
        <w:rPr>
          <w:rFonts w:ascii="Arial" w:cs="Arial" w:eastAsia="Arial" w:hAnsi="Arial"/>
          <w:color w:val="000000"/>
          <w:sz w:val="20"/>
          <w:szCs w:val="20"/>
        </w:rPr>
        <w:t xml:space="preserve">The RP2040 has no external crystal for the RTC — it runs from an internal oscillator accurate to approximately ±1% (~14 minutes per day). This is a hardware limitation that cannot be corrected in software alone. Once sufficient drift has been measured against a reference clock, an rtc.calibration offset can be set to trim the systematic error:</w:t>
      </w:r>
    </w:p>
    <w:p>
      <w:pPr>
        <w:spacing w:before="40" w:after="40"/>
        <w:ind w:left="360"/>
      </w:pPr>
      <w:r>
        <w:rPr>
          <w:rFonts w:ascii="Courier New" w:cs="Courier New" w:eastAsia="Courier New" w:hAnsi="Courier New"/>
          <w:color w:val="003366"/>
          <w:sz w:val="18"/>
          <w:szCs w:val="18"/>
        </w:rPr>
        <w:t xml:space="preserve"># Set after measuring drift — positive value speeds up, negative slows down</w:t>
      </w:r>
    </w:p>
    <w:p>
      <w:pPr>
        <w:spacing w:before="40" w:after="40"/>
        <w:ind w:left="360"/>
      </w:pPr>
      <w:r>
        <w:rPr>
          <w:rFonts w:ascii="Courier New" w:cs="Courier New" w:eastAsia="Courier New" w:hAnsi="Courier New"/>
          <w:color w:val="003366"/>
          <w:sz w:val="18"/>
          <w:szCs w:val="18"/>
        </w:rPr>
        <w:t xml:space="preserve">clock_rtc.calibration = -5  # example: slows RTC by ~5 ppm</w:t>
      </w:r>
    </w:p>
    <w:p>
      <w:pPr>
        <w:spacing w:before="80" w:after="0"/>
      </w:pPr>
    </w:p>
    <w:p>
      <w:pPr>
        <w:spacing w:before="60" w:after="60"/>
      </w:pPr>
      <w:r>
        <w:rPr>
          <w:rFonts w:ascii="Arial" w:cs="Arial" w:eastAsia="Arial" w:hAnsi="Arial"/>
          <w:color w:val="000000"/>
          <w:sz w:val="20"/>
          <w:szCs w:val="20"/>
        </w:rPr>
        <w:t xml:space="preserve">Measuring drift: note the time shown at boot, run for 24 hours, compare against a reference clock. Divide the error in seconds by 86400 to get ppm, then set calibration accordingly.</w:t>
      </w:r>
    </w:p>
    <w:p>
      <w:pPr>
        <w:spacing w:before="160" w:after="0"/>
      </w:pPr>
    </w:p>
    <w:p>
      <w:pPr>
        <w:pStyle w:val="Heading1"/>
        <w:spacing w:before="300" w:after="120"/>
      </w:pPr>
      <w:r>
        <w:rPr>
          <w:rFonts w:ascii="Arial" w:cs="Arial" w:eastAsia="Arial" w:hAnsi="Arial"/>
          <w:b/>
          <w:bCs/>
          <w:color w:val="007A7A"/>
          <w:sz w:val="32"/>
          <w:szCs w:val="32"/>
        </w:rPr>
        <w:t xml:space="preserve">Button Logic</w:t>
      </w:r>
    </w:p>
    <w:p>
      <w:pPr>
        <w:pStyle w:val="Heading2"/>
        <w:spacing w:before="240" w:after="80"/>
      </w:pPr>
      <w:r>
        <w:rPr>
          <w:rFonts w:ascii="Arial" w:cs="Arial" w:eastAsia="Arial" w:hAnsi="Arial"/>
          <w:b/>
          <w:bCs/>
          <w:color w:val="444444"/>
          <w:sz w:val="26"/>
          <w:szCs w:val="26"/>
        </w:rPr>
        <w:t xml:space="preserve">Edge detection</w:t>
      </w:r>
    </w:p>
    <w:p>
      <w:pPr>
        <w:spacing w:before="60" w:after="60"/>
      </w:pPr>
      <w:r>
        <w:rPr>
          <w:rFonts w:ascii="Arial" w:cs="Arial" w:eastAsia="Arial" w:hAnsi="Arial"/>
          <w:color w:val="000000"/>
          <w:sz w:val="20"/>
          <w:szCs w:val="20"/>
        </w:rPr>
        <w:t xml:space="preserve">Buttons are active LOW (.value=False when pressed). Metro and tuner loops use prev/now comparison to detect the falling edge (True→False), so each press fires exactly once.</w:t>
      </w:r>
    </w:p>
    <w:p>
      <w:pPr>
        <w:spacing w:before="80" w:after="0"/>
      </w:pPr>
    </w:p>
    <w:p>
      <w:pPr>
        <w:pStyle w:val="Heading2"/>
        <w:spacing w:before="240" w:after="80"/>
      </w:pPr>
      <w:r>
        <w:rPr>
          <w:rFonts w:ascii="Arial" w:cs="Arial" w:eastAsia="Arial" w:hAnsi="Arial"/>
          <w:b/>
          <w:bCs/>
          <w:color w:val="444444"/>
          <w:sz w:val="26"/>
          <w:szCs w:val="26"/>
        </w:rPr>
        <w:t xml:space="preserve">Long-press (metro only)</w:t>
      </w:r>
    </w:p>
    <w:p>
      <w:pPr>
        <w:spacing w:before="60" w:after="60"/>
      </w:pPr>
      <w:r>
        <w:rPr>
          <w:rFonts w:ascii="Arial" w:cs="Arial" w:eastAsia="Arial" w:hAnsi="Arial"/>
          <w:color w:val="000000"/>
          <w:sz w:val="20"/>
          <w:szCs w:val="20"/>
        </w:rPr>
        <w:t xml:space="preserve">On falling edge a timer starts. A while...else loop polls the button: if held ≥ 1 s the long-press action fires and the loop exits via break; if released sooner the else clause fires the short-press action.</w:t>
      </w:r>
    </w:p>
    <w:p>
      <w:pPr>
        <w:spacing w:before="80" w:after="0"/>
      </w:pPr>
    </w:p>
    <w:p>
      <w:pPr>
        <w:pStyle w:val="Heading2"/>
        <w:spacing w:before="240" w:after="80"/>
      </w:pPr>
      <w:r>
        <w:rPr>
          <w:rFonts w:ascii="Arial" w:cs="Arial" w:eastAsia="Arial" w:hAnsi="Arial"/>
          <w:b/>
          <w:bCs/>
          <w:color w:val="444444"/>
          <w:sz w:val="26"/>
          <w:szCs w:val="26"/>
        </w:rPr>
        <w:t xml:space="preserve">Both-held guard — single button actions</w:t>
      </w:r>
    </w:p>
    <w:p>
      <w:pPr>
        <w:spacing w:before="60" w:after="60"/>
      </w:pPr>
      <w:r>
        <w:rPr>
          <w:rFonts w:ascii="Arial" w:cs="Arial" w:eastAsia="Arial" w:hAnsi="Arial"/>
          <w:color w:val="000000"/>
          <w:sz w:val="20"/>
          <w:szCs w:val="20"/>
        </w:rPr>
        <w:t xml:space="preserve">When a falling edge is detected on a single button in Metro or Tuner mode, both_held() is checked immediately before any action is taken. If the other button is already down, the entire press is discarded — no BPM change, no timesig change, no mute toggle fires. The loop exits and the top-of-loop both_held() check takes over.</w:t>
      </w:r>
    </w:p>
    <w:p>
      <w:pPr>
        <w:spacing w:before="60" w:after="60"/>
      </w:pPr>
      <w:r>
        <w:rPr>
          <w:rFonts w:ascii="Arial" w:cs="Arial" w:eastAsia="Arial" w:hAnsi="Arial"/>
          <w:i/>
          <w:iCs/>
          <w:color w:val="000000"/>
          <w:sz w:val="20"/>
          <w:szCs w:val="20"/>
        </w:rPr>
        <w:t xml:space="preserve">The same guard runs inside each long-press polling loop: if both_held() becomes true mid-hold, the loop exits via break so neither short-press nor long-press action fires.</w:t>
      </w:r>
    </w:p>
    <w:p>
      <w:pPr>
        <w:spacing w:before="80" w:after="0"/>
      </w:pPr>
    </w:p>
    <w:p>
      <w:pPr>
        <w:pStyle w:val="Heading2"/>
        <w:spacing w:before="240" w:after="80"/>
      </w:pPr>
      <w:r>
        <w:rPr>
          <w:rFonts w:ascii="Arial" w:cs="Arial" w:eastAsia="Arial" w:hAnsi="Arial"/>
          <w:b/>
          <w:bCs/>
          <w:color w:val="444444"/>
          <w:sz w:val="26"/>
          <w:szCs w:val="26"/>
        </w:rPr>
        <w:t xml:space="preserve">Mode advance guard</w:t>
      </w:r>
    </w:p>
    <w:p>
      <w:pPr>
        <w:spacing w:before="60" w:after="60"/>
      </w:pPr>
      <w:r>
        <w:rPr>
          <w:rFonts w:ascii="Arial" w:cs="Arial" w:eastAsia="Arial" w:hAnsi="Arial"/>
          <w:color w:val="000000"/>
          <w:sz w:val="20"/>
          <w:szCs w:val="20"/>
        </w:rPr>
        <w:t xml:space="preserve">Both buttons held for 0.5 s triggers advance_mode(). Edge-detect state resets to True on entry to Metro and Tuner so a button held during the switch doesn't immediately trigger an action on the first loop tick.</w:t>
      </w:r>
    </w:p>
    <w:p>
      <w:pPr>
        <w:spacing w:before="160" w:after="0"/>
      </w:pPr>
    </w:p>
    <w:p>
      <w:pPr>
        <w:pStyle w:val="Heading1"/>
        <w:spacing w:before="300" w:after="120"/>
      </w:pPr>
      <w:r>
        <w:rPr>
          <w:rFonts w:ascii="Arial" w:cs="Arial" w:eastAsia="Arial" w:hAnsi="Arial"/>
          <w:b/>
          <w:bCs/>
          <w:color w:val="007A7A"/>
          <w:sz w:val="32"/>
          <w:szCs w:val="32"/>
        </w:rPr>
        <w:t xml:space="preserve">Sprite System</w:t>
      </w:r>
    </w:p>
    <w:p>
      <w:pPr>
        <w:spacing w:before="60" w:after="60"/>
      </w:pPr>
      <w:r>
        <w:rPr>
          <w:rFonts w:ascii="Arial" w:cs="Arial" w:eastAsia="Arial" w:hAnsi="Arial"/>
          <w:color w:val="000000"/>
          <w:sz w:val="20"/>
          <w:szCs w:val="20"/>
        </w:rPr>
        <w:t xml:space="preserve">Note sprites are pre-computed at boot as flat bytearrays of (x, y) pixel pairs. Intermediate buffers are deleted immediately after merging to free RAM.</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Sprite</w:t>
            </w:r>
          </w:p>
        </w:tc>
        <w:tc>
          <w:tcPr>
            <w:tcW w:type="dxa" w:w="7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whole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outline_ellipse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half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outline_ellipse + thick_vline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quarter</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filled_ellipse + thick_vline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eighth</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filled_ellipse + thick_vline + bezier_flag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double_eighth</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 filled_ellipse + 2× thick_vline + filled_rect (beam)</w:t>
            </w:r>
          </w:p>
        </w:tc>
      </w:tr>
    </w:tbl>
    <w:p>
      <w:pPr>
        <w:spacing w:before="160" w:after="0"/>
      </w:pPr>
    </w:p>
    <w:p>
      <w:pPr>
        <w:pStyle w:val="Heading1"/>
        <w:spacing w:before="300" w:after="120"/>
      </w:pPr>
      <w:r>
        <w:rPr>
          <w:rFonts w:ascii="Arial" w:cs="Arial" w:eastAsia="Arial" w:hAnsi="Arial"/>
          <w:b/>
          <w:bCs/>
          <w:color w:val="007A7A"/>
          <w:sz w:val="32"/>
          <w:szCs w:val="32"/>
        </w:rPr>
        <w:t xml:space="preserve">Memory Management</w:t>
      </w:r>
    </w:p>
    <w:p>
      <w:pPr>
        <w:pStyle w:val="Heading2"/>
        <w:spacing w:before="240" w:after="80"/>
      </w:pPr>
      <w:r>
        <w:rPr>
          <w:rFonts w:ascii="Arial" w:cs="Arial" w:eastAsia="Arial" w:hAnsi="Arial"/>
          <w:b/>
          <w:bCs/>
          <w:color w:val="444444"/>
          <w:sz w:val="26"/>
          <w:szCs w:val="26"/>
        </w:rPr>
        <w:t xml:space="preserve">Measured heap at boot — QT Py RP2040</w:t>
      </w:r>
    </w:p>
    <w:p>
      <w:pPr>
        <w:spacing w:before="60" w:after="60"/>
      </w:pPr>
      <w:r>
        <w:rPr>
          <w:rFonts w:ascii="Arial" w:cs="Arial" w:eastAsia="Arial" w:hAnsi="Arial"/>
          <w:color w:val="000000"/>
          <w:sz w:val="20"/>
          <w:szCs w:val="20"/>
        </w:rPr>
        <w:t xml:space="preserve">Memory measured at runtime using gc.mem_free() at each major allocation checkpoint. All figures are bytes free after gc.collect():</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7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Checkpoint</w:t>
            </w:r>
          </w:p>
        </w:tc>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Free (bytes)</w:t>
            </w:r>
          </w:p>
        </w:tc>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Cost (bytes)</w:t>
            </w:r>
          </w:p>
        </w:tc>
        <w:tc>
          <w:tcPr>
            <w:tcW w:type="dxa" w:w="3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Main consumer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imports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129,296</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CircuitPython runtime + all modules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constants+palettes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131,072</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+1,776 freed</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gc.collect() recovered loop variables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bitmap + dial</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53,744</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77,328</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shared_bitmap 57,600 + 48 dial Labels + dot circles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clock_group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53,360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384</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TileGrid + centre dot vectorio</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sprites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41,472</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11,888</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 bytearray sprite buffers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metro_group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40,480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992</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TileGrid + 4 Labels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tuner_group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38,720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1,760</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vectorio shapes + Label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complete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37,536</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1,184</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lbl_tuner_mute + final gc</w:t>
            </w:r>
          </w:p>
        </w:tc>
      </w:tr>
    </w:tbl>
    <w:p>
      <w:pPr>
        <w:spacing w:before="80" w:after="0"/>
      </w:pPr>
    </w:p>
    <w:p>
      <w:pPr>
        <w:spacing w:before="60" w:after="60"/>
      </w:pPr>
      <w:r>
        <w:rPr>
          <w:rFonts w:ascii="Arial" w:cs="Arial" w:eastAsia="Arial" w:hAnsi="Arial"/>
          <w:color w:val="000000"/>
          <w:sz w:val="20"/>
          <w:szCs w:val="20"/>
        </w:rPr>
        <w:t xml:space="preserve">The dominant consumer is the shared bitmap at 56 KB — unavoidable without a major architecture change. Total real CircuitPython overhead is approximately 135 KB (not the 100 KB estimated earlier), leaving 37.5 KB free at boot.</w:t>
      </w:r>
    </w:p>
    <w:p>
      <w:pPr>
        <w:spacing w:before="160" w:after="0"/>
      </w:pPr>
    </w:p>
    <w:p>
      <w:pPr>
        <w:pStyle w:val="Heading2"/>
        <w:spacing w:before="240" w:after="80"/>
      </w:pPr>
      <w:r>
        <w:rPr>
          <w:rFonts w:ascii="Arial" w:cs="Arial" w:eastAsia="Arial" w:hAnsi="Arial"/>
          <w:b/>
          <w:bCs/>
          <w:color w:val="444444"/>
          <w:sz w:val="26"/>
          <w:szCs w:val="26"/>
        </w:rPr>
        <w:t xml:space="preserve">Headroom for pending integrations</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560"/>
      </w:tblGrid>
      <w:tr>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Estimated cost</w:t>
            </w:r>
          </w:p>
        </w:tc>
        <w:tc>
          <w:tcPr>
            <w:tcW w:type="dxa" w:w="25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Projected free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complete (current)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37,536</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 UI (3× Label)</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~36,000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Audio (pwmio + digitalio)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~35,500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Power management (analogio)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~35,100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Runtime gc + stack overhead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~30,000</w:t>
            </w:r>
          </w:p>
        </w:tc>
      </w:tr>
    </w:tbl>
    <w:p>
      <w:pPr>
        <w:spacing w:before="80" w:after="0"/>
      </w:pPr>
    </w:p>
    <w:p>
      <w:pPr>
        <w:spacing w:before="60" w:after="60"/>
      </w:pPr>
      <w:r>
        <w:rPr>
          <w:rFonts w:ascii="Arial" w:cs="Arial" w:eastAsia="Arial" w:hAnsi="Arial"/>
          <w:color w:val="000000"/>
          <w:sz w:val="20"/>
          <w:szCs w:val="20"/>
        </w:rPr>
        <w:t xml:space="preserve">~30 KB projected free after all stubs are integrated. CircuitPython needs approximately 8–10 KB of stack and gc headroom to operate without MemoryErrors, leaving around 20 KB of true breathing room. This is workable but not comfortable.</w:t>
      </w:r>
    </w:p>
    <w:p>
      <w:pPr>
        <w:spacing w:before="160" w:after="0"/>
      </w:pPr>
    </w:p>
    <w:p>
      <w:pPr>
        <w:pStyle w:val="Heading2"/>
        <w:spacing w:before="240" w:after="80"/>
      </w:pPr>
      <w:r>
        <w:rPr>
          <w:rFonts w:ascii="Arial" w:cs="Arial" w:eastAsia="Arial" w:hAnsi="Arial"/>
          <w:b/>
          <w:bCs/>
          <w:color w:val="444444"/>
          <w:sz w:val="26"/>
          <w:szCs w:val="26"/>
        </w:rPr>
        <w:t xml:space="preserve">Hardware upgrade consideration</w:t>
      </w:r>
    </w:p>
    <w:p>
      <w:pPr>
        <w:spacing w:before="60" w:after="60"/>
      </w:pPr>
      <w:r>
        <w:rPr>
          <w:rFonts w:ascii="Arial" w:cs="Arial" w:eastAsia="Arial" w:hAnsi="Arial"/>
          <w:color w:val="000000"/>
          <w:sz w:val="20"/>
          <w:szCs w:val="20"/>
        </w:rPr>
        <w:t xml:space="preserve">The RP2040 has 264 KB of RAM total. With ~135 KB consumed by CircuitPython internals and ~57 KB by the shared bitmap, meaningful headroom expansion requires either a different microcontroller or a different display architecture.</w:t>
      </w:r>
    </w:p>
    <w:p>
      <w:pPr>
        <w:spacing w:before="80" w:after="0"/>
      </w:pPr>
    </w:p>
    <w:p>
      <w:pPr>
        <w:spacing w:before="60" w:after="60"/>
      </w:pPr>
      <w:r>
        <w:rPr>
          <w:rFonts w:ascii="Arial" w:cs="Arial" w:eastAsia="Arial" w:hAnsi="Arial"/>
          <w:color w:val="000000"/>
          <w:sz w:val="20"/>
          <w:szCs w:val="20"/>
        </w:rPr>
        <w:t xml:space="preserve">The Adafruit QT Py ESP32-S3 (#5700) is a drop-in compatible board with 512 KB of RAM and 8 MB of PSRAM — the same physical footprint, same BFF ecosystem, same CircuitPython support. This would increase usable heap by approximately 4× and make features like beat emphasis, more complex animations, and a larger colour palette practical without memory pressure.</w:t>
      </w:r>
    </w:p>
    <w:p>
      <w:pPr>
        <w:spacing w:before="80" w:after="0"/>
      </w:pPr>
    </w:p>
    <w:p>
      <w:pPr>
        <w:spacing w:before="60" w:after="60"/>
      </w:pPr>
      <w:r>
        <w:rPr>
          <w:rFonts w:ascii="Arial" w:cs="Arial" w:eastAsia="Arial" w:hAnsi="Arial"/>
          <w:color w:val="000000"/>
          <w:sz w:val="20"/>
          <w:szCs w:val="20"/>
        </w:rPr>
        <w:t xml:space="preserve">The current architecture is viable for the planned feature set but an ESP32-S3 upgrade would remove memory as a constraint for all future development.</w:t>
      </w:r>
    </w:p>
    <w:p>
      <w:pPr>
        <w:spacing w:before="160" w:after="0"/>
      </w:pPr>
    </w:p>
    <w:p>
      <w:pPr>
        <w:pStyle w:val="Heading2"/>
        <w:spacing w:before="240" w:after="80"/>
      </w:pPr>
      <w:r>
        <w:rPr>
          <w:rFonts w:ascii="Arial" w:cs="Arial" w:eastAsia="Arial" w:hAnsi="Arial"/>
          <w:b/>
          <w:bCs/>
          <w:color w:val="444444"/>
          <w:sz w:val="26"/>
          <w:szCs w:val="26"/>
        </w:rPr>
        <w:t xml:space="preserve">Memory management strategies</w:t>
      </w:r>
    </w:p>
    <w:p>
      <w:pPr>
        <w:pStyle w:val="ListParagraph"/>
        <w:numPr>
          <w:ilvl w:val="0"/>
          <w:numId w:val="2"/>
        </w:numPr>
        <w:spacing w:before="40" w:after="40"/>
      </w:pPr>
      <w:r>
        <w:rPr>
          <w:rFonts w:ascii="Arial" w:cs="Arial" w:eastAsia="Arial" w:hAnsi="Arial"/>
          <w:color w:val="000000"/>
          <w:sz w:val="20"/>
          <w:szCs w:val="20"/>
        </w:rPr>
        <w:t xml:space="preserve">Single shared bitmap (56 KB) — two bitmaps would cost 112 KB and cause MemoryError.</w:t>
      </w:r>
    </w:p>
    <w:p>
      <w:pPr>
        <w:pStyle w:val="ListParagraph"/>
        <w:numPr>
          <w:ilvl w:val="0"/>
          <w:numId w:val="2"/>
        </w:numPr>
        <w:spacing w:before="40" w:after="40"/>
      </w:pPr>
      <w:r>
        <w:rPr>
          <w:rFonts w:ascii="Arial" w:cs="Arial" w:eastAsia="Arial" w:hAnsi="Arial"/>
          <w:color w:val="000000"/>
          <w:sz w:val="20"/>
          <w:szCs w:val="20"/>
        </w:rPr>
        <w:t xml:space="preserve">Sprite buffers deleted immediately after merging.</w:t>
      </w:r>
    </w:p>
    <w:p>
      <w:pPr>
        <w:pStyle w:val="ListParagraph"/>
        <w:numPr>
          <w:ilvl w:val="0"/>
          <w:numId w:val="2"/>
        </w:numPr>
        <w:spacing w:before="40" w:after="40"/>
      </w:pPr>
      <w:r>
        <w:rPr>
          <w:rFonts w:ascii="Arial" w:cs="Arial" w:eastAsia="Arial" w:hAnsi="Arial"/>
          <w:color w:val="000000"/>
          <w:sz w:val="20"/>
          <w:szCs w:val="20"/>
        </w:rPr>
        <w:t xml:space="preserve">gc.collect() after each major allocation and every 8 beats during metro.</w:t>
      </w:r>
    </w:p>
    <w:p>
      <w:pPr>
        <w:pStyle w:val="ListParagraph"/>
        <w:numPr>
          <w:ilvl w:val="0"/>
          <w:numId w:val="2"/>
        </w:numPr>
        <w:spacing w:before="40" w:after="40"/>
      </w:pPr>
      <w:r>
        <w:rPr>
          <w:rFonts w:ascii="Arial" w:cs="Arial" w:eastAsia="Arial" w:hAnsi="Arial"/>
          <w:color w:val="000000"/>
          <w:sz w:val="20"/>
          <w:szCs w:val="20"/>
        </w:rPr>
        <w:t xml:space="preserve">Builder functions deleted after use to free bytecode.</w:t>
      </w:r>
    </w:p>
    <w:p>
      <w:pPr>
        <w:pStyle w:val="ListParagraph"/>
        <w:numPr>
          <w:ilvl w:val="0"/>
          <w:numId w:val="2"/>
        </w:numPr>
        <w:spacing w:before="40" w:after="40"/>
      </w:pPr>
      <w:r>
        <w:rPr>
          <w:rFonts w:ascii="Arial" w:cs="Arial" w:eastAsia="Arial" w:hAnsi="Arial"/>
          <w:color w:val="000000"/>
          <w:sz w:val="20"/>
          <w:szCs w:val="20"/>
        </w:rPr>
        <w:t xml:space="preserve">.py source kept minimal — CircuitPython holds source in RAM at parse time; every character costs memory.</w:t>
      </w:r>
    </w:p>
    <w:p>
      <w:pPr>
        <w:spacing w:before="160" w:after="0"/>
      </w:pPr>
    </w:p>
    <w:p>
      <w:pPr>
        <w:pStyle w:val="Heading1"/>
        <w:spacing w:before="300" w:after="120"/>
      </w:pPr>
      <w:r>
        <w:rPr>
          <w:rFonts w:ascii="Arial" w:cs="Arial" w:eastAsia="Arial" w:hAnsi="Arial"/>
          <w:b/>
          <w:bCs/>
          <w:color w:val="007A7A"/>
          <w:sz w:val="32"/>
          <w:szCs w:val="32"/>
        </w:rPr>
        <w:t xml:space="preserve">Audio Hardware Hooks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1400"/>
        <w:gridCol w:w="27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Location</w:t>
            </w:r>
          </w:p>
        </w:tc>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Hook</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is_downbeat?</w:t>
            </w:r>
          </w:p>
        </w:tc>
        <w:tc>
          <w:tcPr>
            <w:tcW w:type="dxa" w:w="2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Hardware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beat rollover — SOUND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tone(880,60) downbeat / tone(660,60) tick</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different frequency</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on A3 (BOJACK kit)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beat rollover — SILENT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GPIO high 70 ms pulse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same circuit</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Vibrating motor disc (#1201), 2N2222 on A1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enter_tuner()</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tone(440, 2000) on entry; tone(440,500) on BOOT press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N/A</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on A3</w:t>
            </w:r>
          </w:p>
        </w:tc>
      </w:tr>
    </w:tbl>
    <w:p>
      <w:pPr>
        <w:spacing w:before="80" w:after="0"/>
      </w:pPr>
    </w:p>
    <w:p>
      <w:pPr>
        <w:spacing w:before="60" w:after="60"/>
      </w:pPr>
      <w:r>
        <w:rPr>
          <w:rFonts w:ascii="Arial" w:cs="Arial" w:eastAsia="Arial" w:hAnsi="Arial"/>
          <w:color w:val="000000"/>
          <w:sz w:val="20"/>
          <w:szCs w:val="20"/>
        </w:rPr>
        <w:t xml:space="preserve">Both audio outputs (buzzer and motor) are confirmed and use parts from the BOJACK kit plus the Adafruit #1201 motor. No additional hardware purchases needed for audio.</w:t>
      </w:r>
    </w:p>
    <w:p>
      <w:pPr>
        <w:spacing w:before="160" w:after="0"/>
      </w:pPr>
    </w:p>
    <w:p>
      <w:pPr>
        <w:pStyle w:val="Heading1"/>
        <w:spacing w:before="300" w:after="120"/>
      </w:pPr>
      <w:r>
        <w:rPr>
          <w:rFonts w:ascii="Arial" w:cs="Arial" w:eastAsia="Arial" w:hAnsi="Arial"/>
          <w:b/>
          <w:bCs/>
          <w:color w:val="007A7A"/>
          <w:sz w:val="32"/>
          <w:szCs w:val="32"/>
        </w:rPr>
        <w:t xml:space="preserve">CIRCUITPY Drive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File / folder</w:t>
            </w:r>
          </w:p>
        </w:tc>
        <w:tc>
          <w:tcPr>
            <w:tcW w:type="dxa" w:w="5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adafruit_gc9a01a.mpy</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GC9A01A display driver</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adafruit_display_text/</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Label and bitmap_label (both imported)</w:t>
            </w:r>
          </w:p>
        </w:tc>
      </w:tr>
    </w:tbl>
    <w:p>
      <w:pPr>
        <w:spacing w:before="80" w:after="0"/>
      </w:pPr>
    </w:p>
    <w:p>
      <w:pPr>
        <w:spacing w:before="60" w:after="60"/>
      </w:pPr>
      <w:r>
        <w:rPr>
          <w:rFonts w:ascii="Arial" w:cs="Arial" w:eastAsia="Arial" w:hAnsi="Arial"/>
          <w:color w:val="000000"/>
          <w:sz w:val="20"/>
          <w:szCs w:val="20"/>
        </w:rPr>
        <w:t xml:space="preserve">All other modules are built into CircuitPython firmware.</w:t>
      </w:r>
    </w:p>
    <w:p>
      <w:pPr>
        <w:spacing w:before="160" w:after="0"/>
      </w:pPr>
    </w:p>
    <w:p>
      <w:pPr>
        <w:pStyle w:val="Heading1"/>
        <w:spacing w:before="300" w:after="120"/>
      </w:pPr>
      <w:r>
        <w:rPr>
          <w:rFonts w:ascii="Arial" w:cs="Arial" w:eastAsia="Arial" w:hAnsi="Arial"/>
          <w:b/>
          <w:bCs/>
          <w:color w:val="007A7A"/>
          <w:sz w:val="32"/>
          <w:szCs w:val="32"/>
        </w:rPr>
        <w:t xml:space="preserve">Power Requirements</w:t>
      </w:r>
    </w:p>
    <w:p>
      <w:pPr>
        <w:pStyle w:val="Heading2"/>
        <w:spacing w:before="240" w:after="80"/>
      </w:pPr>
      <w:r>
        <w:rPr>
          <w:rFonts w:ascii="Arial" w:cs="Arial" w:eastAsia="Arial" w:hAnsi="Arial"/>
          <w:b/>
          <w:bCs/>
          <w:color w:val="444444"/>
          <w:sz w:val="26"/>
          <w:szCs w:val="26"/>
        </w:rPr>
        <w:t xml:space="preserve">Current draw — typical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1100"/>
        <w:gridCol w:w="900"/>
        <w:gridCol w:w="40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9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Min mA</w:t>
            </w:r>
          </w:p>
        </w:tc>
        <w:tc>
          <w:tcPr>
            <w:tcW w:type="dxa" w:w="11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Typical mA</w:t>
            </w:r>
          </w:p>
        </w:tc>
        <w:tc>
          <w:tcPr>
            <w:tcW w:type="dxa" w:w="9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Max mA</w:t>
            </w:r>
          </w:p>
        </w:tc>
        <w:tc>
          <w:tcPr>
            <w:tcW w:type="dxa" w:w="40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QT Py RP2040 board</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55</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Chip + regulator + flash. NeoPixel disabled and will not be used.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GC9A01A display + backlight</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45</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Backlight is the dominant load. Driver IC ~3 mA.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IoT Button BFF</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Pull-up resistors only. NeoPixel permanently disabled.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EYESPI BFF adapter</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Level shifter + passive routing.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bus activity</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Display refresh at ~15 fps.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Total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51</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106</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 3.3V = ~257 mW typical</w:t>
            </w:r>
          </w:p>
        </w:tc>
      </w:tr>
    </w:tbl>
    <w:p>
      <w:pPr>
        <w:spacing w:before="80" w:after="0"/>
      </w:pPr>
    </w:p>
    <w:p>
      <w:pPr>
        <w:spacing w:before="60" w:after="60"/>
      </w:pPr>
      <w:r>
        <w:rPr>
          <w:rFonts w:ascii="Arial" w:cs="Arial" w:eastAsia="Arial" w:hAnsi="Arial"/>
          <w:color w:val="000000"/>
          <w:sz w:val="20"/>
          <w:szCs w:val="20"/>
        </w:rPr>
        <w:t xml:space="preserve">USB supply requirement: 150 mA minimum, well within USB 2.0 (500 mA) and USB-C (900 mA) limits.</w:t>
      </w:r>
    </w:p>
    <w:p>
      <w:pPr>
        <w:spacing w:before="160" w:after="0"/>
      </w:pPr>
    </w:p>
    <w:p>
      <w:pPr>
        <w:pStyle w:val="Heading2"/>
        <w:spacing w:before="240" w:after="80"/>
      </w:pPr>
      <w:r>
        <w:rPr>
          <w:rFonts w:ascii="Arial" w:cs="Arial" w:eastAsia="Arial" w:hAnsi="Arial"/>
          <w:b/>
          <w:bCs/>
          <w:color w:val="444444"/>
          <w:sz w:val="26"/>
          <w:szCs w:val="26"/>
        </w:rPr>
        <w:t xml:space="preserve">Coin cell — not viable</w:t>
      </w:r>
    </w:p>
    <w:p>
      <w:pPr>
        <w:spacing w:before="60" w:after="60"/>
      </w:pPr>
      <w:r>
        <w:rPr>
          <w:rFonts w:ascii="Arial" w:cs="Arial" w:eastAsia="Arial" w:hAnsi="Arial"/>
          <w:color w:val="000000"/>
          <w:sz w:val="20"/>
          <w:szCs w:val="20"/>
        </w:rPr>
        <w:t xml:space="preserve">A CR2032 coin cell (225 mAh, 3V) cannot power this device. Its maximum continuous discharge current is 3–6 mA before significant voltage sag; the device draws 78 mA typical. Real-world testing with similar RP2040 projects shows a CR2032 collapsing below usable voltage within 30 seconds at these current levels. Coin cells are designed for sub-1 mA continuous loads such as RTC backup and key fobs.</w:t>
      </w:r>
    </w:p>
    <w:p>
      <w:pPr>
        <w:spacing w:before="160" w:after="0"/>
      </w:pPr>
    </w:p>
    <w:p>
      <w:pPr>
        <w:pStyle w:val="Heading2"/>
        <w:spacing w:before="240" w:after="80"/>
      </w:pPr>
      <w:r>
        <w:rPr>
          <w:rFonts w:ascii="Arial" w:cs="Arial" w:eastAsia="Arial" w:hAnsi="Arial"/>
          <w:b/>
          <w:bCs/>
          <w:color w:val="444444"/>
          <w:sz w:val="26"/>
          <w:szCs w:val="26"/>
        </w:rPr>
        <w:t xml:space="preserve">Confirmed battery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Product</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Spec</w:t>
            </w:r>
          </w:p>
        </w:tc>
        <w:tc>
          <w:tcPr>
            <w:tcW w:type="dxa" w:w="3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#3898</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3.7V 400mAh LiPo</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35.6 × 15.2 × 7.6 mm, JST-PH connector, protection circuit cuts at 3.0V</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Charger</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#5397 Charger BFF</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200 mA charge rate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Plugs onto back of QT Py, charges via USB, includes slide switch and Schottky diode</w:t>
            </w:r>
          </w:p>
        </w:tc>
      </w:tr>
    </w:tbl>
    <w:p>
      <w:pPr>
        <w:spacing w:before="80" w:after="0"/>
      </w:pPr>
    </w:p>
    <w:p>
      <w:pPr>
        <w:spacing w:before="60" w:after="60"/>
      </w:pPr>
      <w:r>
        <w:rPr>
          <w:rFonts w:ascii="Arial" w:cs="Arial" w:eastAsia="Arial" w:hAnsi="Arial"/>
          <w:color w:val="000000"/>
          <w:sz w:val="20"/>
          <w:szCs w:val="20"/>
        </w:rPr>
        <w:t xml:space="preserve">The Charger BFF stacks directly onto the QT Py pins — no wiring needed. Plug the battery JST connector into the BFF, USB into the QT Py to charge. The slide switch cuts all power including the charge path. Yellow LED indicates active charging.</w:t>
      </w:r>
    </w:p>
    <w:p>
      <w:pPr>
        <w:spacing w:before="80" w:after="0"/>
      </w:pPr>
    </w:p>
    <w:p>
      <w:pPr>
        <w:spacing w:before="60" w:after="60"/>
      </w:pPr>
      <w:r>
        <w:rPr>
          <w:rFonts w:ascii="Arial" w:cs="Arial" w:eastAsia="Arial" w:hAnsi="Arial"/>
          <w:color w:val="000000"/>
          <w:sz w:val="20"/>
          <w:szCs w:val="20"/>
        </w:rPr>
        <w:t xml:space="preserve">A2 pin note: the Charger BFF includes a voltage divider on A2 to allow firmware to detect USB vs battery mode (above 4.3V = USB, below 4.2V = battery). This project uses A2 only as a digital button input so the divider has no effect. Do not attempt to use A2 as an analog voltage sensor alongside the button.</w:t>
      </w:r>
    </w:p>
    <w:p>
      <w:pPr>
        <w:spacing w:before="160" w:after="0"/>
      </w:pPr>
    </w:p>
    <w:p>
      <w:pPr>
        <w:pStyle w:val="Heading2"/>
        <w:spacing w:before="240" w:after="80"/>
      </w:pPr>
      <w:r>
        <w:rPr>
          <w:rFonts w:ascii="Arial" w:cs="Arial" w:eastAsia="Arial" w:hAnsi="Arial"/>
          <w:b/>
          <w:bCs/>
          <w:color w:val="444444"/>
          <w:sz w:val="26"/>
          <w:szCs w:val="26"/>
        </w:rPr>
        <w:t xml:space="preserve">Runtime at each power level — 400mAh battery</w:t>
      </w:r>
    </w:p>
    <w:p>
      <w:pPr>
        <w:spacing w:before="60" w:after="60"/>
      </w:pPr>
      <w:r>
        <w:rPr>
          <w:rFonts w:ascii="Arial" w:cs="Arial" w:eastAsia="Arial" w:hAnsi="Arial"/>
          <w:color w:val="000000"/>
          <w:sz w:val="20"/>
          <w:szCs w:val="20"/>
        </w:rPr>
        <w:t xml:space="preserve">Usable capacity is approximately 320 mAh (80% of rated) accounting for LiPo efficiency and the 3.0V protection cutoff.</w:t>
      </w:r>
    </w:p>
    <w:p>
      <w:pPr>
        <w:spacing w:before="80" w:after="0"/>
      </w:pP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800"/>
        <w:gridCol w:w="1800"/>
      </w:tblGrid>
      <w:tr>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Configuration</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Avg draw</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Rated runtime</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Usable runtime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Full build, full backlight (current)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~87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 h</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Full build, 50% backlight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~70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~5.7 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Full build, 30% backlight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~62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~6.5 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h</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Backlight off (display sleep, clock running)</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~43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~9.3 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~7.4 h</w:t>
            </w:r>
          </w:p>
        </w:tc>
      </w:tr>
    </w:tbl>
    <w:p>
      <w:pPr>
        <w:spacing w:before="160" w:after="0"/>
      </w:pPr>
    </w:p>
    <w:p>
      <w:pPr>
        <w:pStyle w:val="Heading2"/>
        <w:spacing w:before="240" w:after="80"/>
      </w:pPr>
      <w:r>
        <w:rPr>
          <w:rFonts w:ascii="Arial" w:cs="Arial" w:eastAsia="Arial" w:hAnsi="Arial"/>
          <w:b/>
          <w:bCs/>
          <w:color w:val="444444"/>
          <w:sz w:val="26"/>
          <w:szCs w:val="26"/>
        </w:rPr>
        <w:t xml:space="preserve">How low is too 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Voltage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State</w:t>
            </w:r>
          </w:p>
        </w:tc>
        <w:tc>
          <w:tcPr>
            <w:tcW w:type="dxa" w:w="5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Effect</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4.2V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Fully charged</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Normal operation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 remaining</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Normal operation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3.4V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 remaining</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RP2040 3.3V regulator loses headroom — possible erratic display behaviour</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3.0V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Protection cutoff</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 disconnects — hard power loss, no graceful shutdown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&lt; 3.0V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Over-discharge</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Protection circuit prevents this — battery simply cuts out</w:t>
            </w:r>
          </w:p>
        </w:tc>
      </w:tr>
    </w:tbl>
    <w:p>
      <w:pPr>
        <w:spacing w:before="80" w:after="0"/>
      </w:pPr>
    </w:p>
    <w:p>
      <w:pPr>
        <w:spacing w:before="60" w:after="60"/>
      </w:pPr>
      <w:r>
        <w:rPr>
          <w:rFonts w:ascii="Arial" w:cs="Arial" w:eastAsia="Arial" w:hAnsi="Arial"/>
          <w:color w:val="000000"/>
          <w:sz w:val="20"/>
          <w:szCs w:val="20"/>
        </w:rPr>
        <w:t xml:space="preserve">There is no low-battery warning in the current code. Adding one is worthwhile — the Charger BFF voltage divider on A2 can be read as an analog value to estimate remaining charge, though the button input on A2 means this must be read carefully between presses.</w:t>
      </w:r>
    </w:p>
    <w:p>
      <w:pPr>
        <w:spacing w:before="160" w:after="0"/>
      </w:pPr>
    </w:p>
    <w:p>
      <w:pPr>
        <w:pStyle w:val="Heading2"/>
        <w:spacing w:before="240" w:after="80"/>
      </w:pPr>
      <w:r>
        <w:rPr>
          <w:rFonts w:ascii="Arial" w:cs="Arial" w:eastAsia="Arial" w:hAnsi="Arial"/>
          <w:b/>
          <w:bCs/>
          <w:color w:val="444444"/>
          <w:sz w:val="26"/>
          <w:szCs w:val="26"/>
        </w:rPr>
        <w:t xml:space="preserve">Backlight dimming — highest-impact power saving</w:t>
      </w:r>
    </w:p>
    <w:p>
      <w:pPr>
        <w:spacing w:before="60" w:after="60"/>
      </w:pPr>
      <w:r>
        <w:rPr>
          <w:rFonts w:ascii="Arial" w:cs="Arial" w:eastAsia="Arial" w:hAnsi="Arial"/>
          <w:color w:val="000000"/>
          <w:sz w:val="20"/>
          <w:szCs w:val="20"/>
        </w:rPr>
        <w:t xml:space="preserve">The display backlight draws ~35 mA — 45% of total system draw at full brightness. The EYESPI BFF exposes the BL pin. Connecting it to A0 and driving it with CircuitPython PWM allows runtime brightness control. The GC9A01A driver chip does not expose brightness via software registers — GPIO PWM on the BL pin is the correct approach.</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000"/>
        <w:gridCol w:w="3760"/>
      </w:tblGrid>
      <w:tr>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Brightness</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Backlight mA</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Total system mA</w:t>
            </w:r>
          </w:p>
        </w:tc>
        <w:tc>
          <w:tcPr>
            <w:tcW w:type="dxa" w:w="3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400mAh runtime (usable)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 (current)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~87</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 h</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~18</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~70</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~62</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h</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Off (display sleep)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~43</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~7.4 h</w:t>
            </w:r>
          </w:p>
        </w:tc>
      </w:tr>
    </w:tbl>
    <w:p>
      <w:pPr>
        <w:spacing w:before="80" w:after="0"/>
      </w:pPr>
    </w:p>
    <w:p>
      <w:pPr>
        <w:spacing w:before="60" w:after="60"/>
      </w:pPr>
      <w:r>
        <w:rPr>
          <w:rFonts w:ascii="Arial" w:cs="Arial" w:eastAsia="Arial" w:hAnsi="Arial"/>
          <w:color w:val="000000"/>
          <w:sz w:val="20"/>
          <w:szCs w:val="20"/>
        </w:rPr>
        <w:t xml:space="preserve">Display sleep — backlight off while the clock still runs — is the most effective strategy for extending battery life. Turning the backlight on when a button is pressed and off again after a few seconds of inactivity would nearly double runtime on a 400mAh cell.</w:t>
      </w:r>
    </w:p>
    <w:p>
      <w:pPr>
        <w:spacing w:before="160" w:after="0"/>
      </w:pPr>
    </w:p>
    <w:p>
      <w:pPr>
        <w:pStyle w:val="Heading2"/>
        <w:spacing w:before="240" w:after="80"/>
      </w:pPr>
      <w:r>
        <w:rPr>
          <w:rFonts w:ascii="Arial" w:cs="Arial" w:eastAsia="Arial" w:hAnsi="Arial"/>
          <w:b/>
          <w:bCs/>
          <w:color w:val="444444"/>
          <w:sz w:val="26"/>
          <w:szCs w:val="26"/>
        </w:rPr>
        <w:t xml:space="preserve">Upgrading battery capacity</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200"/>
        <w:gridCol w:w="2400"/>
        <w:gridCol w:w="21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Battery</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Capacity</w:t>
            </w:r>
          </w:p>
        </w:tc>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Approx size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Full-brightness runtime</w:t>
            </w:r>
          </w:p>
        </w:tc>
        <w:tc>
          <w:tcPr>
            <w:tcW w:type="dxa" w:w="21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30% backlight runtime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#3898 (current)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 × 15 × 8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#328 500mAh</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 27 × 4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~6.5 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#258 1200mAh</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 35 × 8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 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#354 2000mAh</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2000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~61 × 37 × 8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~18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 h</w:t>
            </w:r>
          </w:p>
        </w:tc>
      </w:tr>
    </w:tbl>
    <w:p>
      <w:pPr>
        <w:spacing w:before="80" w:after="0"/>
      </w:pPr>
    </w:p>
    <w:p>
      <w:pPr>
        <w:spacing w:before="60" w:after="60"/>
      </w:pPr>
      <w:r>
        <w:rPr>
          <w:rFonts w:ascii="Arial" w:cs="Arial" w:eastAsia="Arial" w:hAnsi="Arial"/>
          <w:color w:val="000000"/>
          <w:sz w:val="20"/>
          <w:szCs w:val="20"/>
        </w:rPr>
        <w:t xml:space="preserve">The Charger BFF supports any standard 3.7V/4.2V LiPo regardless of capacity — just swap the battery. Larger cells require more physical space in the case but the circuit is identical.</w:t>
      </w:r>
    </w:p>
    <w:p>
      <w:pPr>
        <w:spacing w:before="160" w:after="0"/>
      </w:pPr>
    </w:p>
    <w:p>
      <w:pPr>
        <w:pStyle w:val="Heading2"/>
        <w:spacing w:before="240" w:after="80"/>
      </w:pPr>
      <w:r>
        <w:rPr>
          <w:rFonts w:ascii="Arial" w:cs="Arial" w:eastAsia="Arial" w:hAnsi="Arial"/>
          <w:b/>
          <w:bCs/>
          <w:color w:val="444444"/>
          <w:sz w:val="26"/>
          <w:szCs w:val="26"/>
        </w:rPr>
        <w:t xml:space="preserve">NeoPixel — permanently disabled</w:t>
      </w:r>
    </w:p>
    <w:p>
      <w:pPr>
        <w:spacing w:before="60" w:after="60"/>
      </w:pPr>
      <w:r>
        <w:rPr>
          <w:rFonts w:ascii="Arial" w:cs="Arial" w:eastAsia="Arial" w:hAnsi="Arial"/>
          <w:color w:val="000000"/>
          <w:sz w:val="20"/>
          <w:szCs w:val="20"/>
        </w:rPr>
        <w:t xml:space="preserve">The QT Py RP2040 has an onboard NeoPixel (WS2812B). It is never initialised in code and will not be used. At full white it would draw up to 54 mA on its own — nearly doubling system current. It remains off.</w:t>
      </w:r>
    </w:p>
    <w:p>
      <w:pPr>
        <w:spacing w:before="160" w:after="0"/>
      </w:pPr>
    </w:p>
    <w:p>
      <w:pPr>
        <w:pStyle w:val="Heading2"/>
        <w:spacing w:before="240" w:after="80"/>
      </w:pPr>
      <w:r>
        <w:rPr>
          <w:rFonts w:ascii="Arial" w:cs="Arial" w:eastAsia="Arial" w:hAnsi="Arial"/>
          <w:b/>
          <w:bCs/>
          <w:color w:val="444444"/>
          <w:sz w:val="26"/>
          <w:szCs w:val="26"/>
        </w:rPr>
        <w:t xml:space="preserve">Vibration motor circuit</w:t>
      </w:r>
    </w:p>
    <w:p>
      <w:pPr>
        <w:spacing w:before="60" w:after="60"/>
      </w:pPr>
      <w:r>
        <w:rPr>
          <w:rFonts w:ascii="Arial" w:cs="Arial" w:eastAsia="Arial" w:hAnsi="Arial"/>
          <w:color w:val="000000"/>
          <w:sz w:val="20"/>
          <w:szCs w:val="20"/>
        </w:rPr>
        <w:t xml:space="preserve">The vibration motor (Adafruit #1201, 10mm disc ERM) is driven by a 2N2222 NPN transistor switched from a GPIO pin. The motor draws 60 mA at 3.3V — well above the 12 mA GPIO limit — so it cannot be driven directly. The transistor acts as a switch: a small base current from the GPIO fully saturates it, allowing the full motor current to flow through the collector-emitter path from the 3.3V supply.</w:t>
      </w:r>
    </w:p>
    <w:p>
      <w:pPr>
        <w:spacing w:before="80" w:after="0"/>
      </w:pPr>
    </w:p>
    <w:p>
      <w:pPr>
        <w:spacing w:before="60" w:after="60"/>
      </w:pPr>
      <w:r>
        <w:rPr>
          <w:rFonts w:ascii="Arial" w:cs="Arial" w:eastAsia="Arial" w:hAnsi="Arial"/>
          <w:color w:val="000000"/>
          <w:sz w:val="20"/>
          <w:szCs w:val="20"/>
        </w:rPr>
        <w:t xml:space="preserve">All parts are available in the BOJACK Electronics Fun Kit. The Arduino Starter Kit can substitute for the diode and resistor.</w:t>
      </w:r>
    </w:p>
    <w:p>
      <w:pPr>
        <w:spacing w:before="80" w:after="0"/>
      </w:pP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3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Part</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Value / type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Source</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#1201 (10mm disc)</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~$1.95</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ERM motor, 3.3V, ~60 mA, adhesive-backed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NPN transistor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2N2222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kit (×10 included)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Switches 60 mA motor load from 3 mA GPIO signal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Base resistor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100Ω</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kit (×10 included)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Limits base current to ~3 mA, protects GPIO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Flyback diode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1N4007</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or Arduino kit (×10/×5)</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Clamps voltage spike when motor switches off</w:t>
            </w:r>
          </w:p>
        </w:tc>
      </w:tr>
    </w:tbl>
    <w:p>
      <w:pPr>
        <w:spacing w:before="80" w:after="0"/>
      </w:pPr>
    </w:p>
    <w:p>
      <w:pPr>
        <w:pStyle w:val="Heading2"/>
        <w:spacing w:before="240" w:after="80"/>
      </w:pPr>
      <w:r>
        <w:rPr>
          <w:rFonts w:ascii="Arial" w:cs="Arial" w:eastAsia="Arial" w:hAnsi="Arial"/>
          <w:b/>
          <w:bCs/>
          <w:color w:val="444444"/>
          <w:sz w:val="26"/>
          <w:szCs w:val="26"/>
        </w:rPr>
        <w:t xml:space="preserve">Circuit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From</w:t>
            </w:r>
          </w:p>
        </w:tc>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To</w:t>
            </w:r>
          </w:p>
        </w:tc>
        <w:tc>
          <w:tcPr>
            <w:tcW w:type="dxa" w:w="4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Wire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3.3V supply</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positive terminal</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Power — full 60 mA path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negative terminal</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Transistor collector (C)</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Switched by transistor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GPIO pin (A0, A1, or A3)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100Ω resistor leg 1</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Control signal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100Ω resistor leg 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Transistor base (B)</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 mA base drive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Transistor emitter (E)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GND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Completes circuit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Diode cathode (marked band)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positive / 3.3V side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Flyback protection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Diode anode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negative / collector side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Flyback protection</w:t>
            </w:r>
          </w:p>
        </w:tc>
      </w:tr>
    </w:tbl>
    <w:p>
      <w:pPr>
        <w:spacing w:before="80" w:after="0"/>
      </w:pPr>
    </w:p>
    <w:p>
      <w:pPr>
        <w:spacing w:before="60" w:after="60"/>
      </w:pPr>
      <w:r>
        <w:rPr>
          <w:rFonts w:ascii="Arial" w:cs="Arial" w:eastAsia="Arial" w:hAnsi="Arial"/>
          <w:color w:val="000000"/>
          <w:sz w:val="20"/>
          <w:szCs w:val="20"/>
        </w:rPr>
        <w:t xml:space="preserve">Transistor pin order (2N2222, flat face towards you, pins down, left to right): Emitter — Base — Collector. Swapping Base and Collector means the motor will never run.</w:t>
      </w:r>
    </w:p>
    <w:p>
      <w:pPr>
        <w:spacing w:before="80" w:after="0"/>
      </w:pPr>
    </w:p>
    <w:p>
      <w:pPr>
        <w:spacing w:before="60" w:after="60"/>
      </w:pPr>
      <w:r>
        <w:rPr>
          <w:rFonts w:ascii="Arial" w:cs="Arial" w:eastAsia="Arial" w:hAnsi="Arial"/>
          <w:color w:val="000000"/>
          <w:sz w:val="20"/>
          <w:szCs w:val="20"/>
        </w:rPr>
        <w:t xml:space="preserve">Pulse duration: 60–80 ms is enough to feel clearly on the wrist. At 80 BPM with 70 ms pulses the average added current is about 6 mA — a small fraction of the total system draw.</w:t>
      </w:r>
    </w:p>
    <w:p>
      <w:pPr>
        <w:spacing w:before="80" w:after="0"/>
      </w:pPr>
    </w:p>
    <w:p>
      <w:pPr>
        <w:pStyle w:val="Heading2"/>
        <w:spacing w:before="240" w:after="80"/>
      </w:pPr>
      <w:r>
        <w:rPr>
          <w:rFonts w:ascii="Arial" w:cs="Arial" w:eastAsia="Arial" w:hAnsi="Arial"/>
          <w:b/>
          <w:bCs/>
          <w:color w:val="444444"/>
          <w:sz w:val="26"/>
          <w:szCs w:val="26"/>
        </w:rPr>
        <w:t xml:space="preserve">GPIO pin allocation — full build</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3600"/>
        <w:gridCol w:w="1400"/>
      </w:tblGrid>
      <w:tr>
        <w:tc>
          <w:tcPr>
            <w:tcW w:type="dxa" w:w="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Pin</w:t>
            </w:r>
          </w:p>
        </w:tc>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PWM slice</w:t>
            </w:r>
          </w:p>
        </w:tc>
        <w:tc>
          <w:tcPr>
            <w:tcW w:type="dxa" w:w="3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Assignment</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Status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PWM5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IoT Button BFF (btn_a2)</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Onboard boot button (btn_boot)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SCK</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clock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data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command/data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chip select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PWM6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Backlight dimming (PWM) — planned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Planned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PWM6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 (digital on/off)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Planned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A3</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PWM5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(variable-frequency PWM)</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Planned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SDA</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PWM4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SCL</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PWM4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PWM2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PWM1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STEMMA QT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PWM3 A/B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I2C1 — 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bl>
    <w:p>
      <w:pPr>
        <w:spacing w:before="80" w:after="0"/>
      </w:pPr>
    </w:p>
    <w:p>
      <w:pPr>
        <w:spacing w:before="60" w:after="60"/>
      </w:pPr>
      <w:r>
        <w:rPr>
          <w:rFonts w:ascii="Arial" w:cs="Arial" w:eastAsia="Arial" w:hAnsi="Arial"/>
          <w:color w:val="000000"/>
          <w:sz w:val="20"/>
          <w:szCs w:val="20"/>
        </w:rPr>
        <w:t xml:space="preserve">No PWM conflicts. A3 (buzzer, PWM5 A) and A2 (button, PWM5 B) share slice 5 but A2 is plain digital input so no collision. A0 (backlight, PWM6 B) and A1 (motor, PWM6 A) share slice 6 but the motor is digital on/off, not PWM, so no collision. Five pins remain free for future expansion.</w:t>
      </w:r>
    </w:p>
    <w:p>
      <w:pPr>
        <w:spacing w:before="160" w:after="0"/>
      </w:pPr>
    </w:p>
    <w:p>
      <w:pPr>
        <w:pStyle w:val="Heading2"/>
        <w:spacing w:before="240" w:after="80"/>
      </w:pPr>
      <w:r>
        <w:rPr>
          <w:rFonts w:ascii="Arial" w:cs="Arial" w:eastAsia="Arial" w:hAnsi="Arial"/>
          <w:b/>
          <w:bCs/>
          <w:color w:val="444444"/>
          <w:sz w:val="26"/>
          <w:szCs w:val="26"/>
        </w:rPr>
        <w:t xml:space="preserve">Passive buzzer circuit</w:t>
      </w:r>
    </w:p>
    <w:p>
      <w:pPr>
        <w:spacing w:before="60" w:after="60"/>
      </w:pPr>
      <w:r>
        <w:rPr>
          <w:rFonts w:ascii="Arial" w:cs="Arial" w:eastAsia="Arial" w:hAnsi="Arial"/>
          <w:color w:val="000000"/>
          <w:sz w:val="20"/>
          <w:szCs w:val="20"/>
        </w:rPr>
        <w:t xml:space="preserve">The passive buzzer from the BOJACK kit requires no additional components — two wires only. One leg to A3, the other to GND. The piezo element is capacitive; it draws under 5 mA and is well within the 12 mA GPIO limit. No transistor or resistor needed.</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From</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To</w:t>
            </w:r>
          </w:p>
        </w:tc>
        <w:tc>
          <w:tcPr>
            <w:tcW w:type="dxa" w:w="5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A3</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Buzzer leg 1</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 signal — sets frequency and enables sound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GND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Buzzer leg 2</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Either leg can be GND — piezo has no polarity</w:t>
            </w:r>
          </w:p>
        </w:tc>
      </w:tr>
    </w:tbl>
    <w:p>
      <w:pPr>
        <w:spacing w:before="80" w:after="0"/>
      </w:pPr>
    </w:p>
    <w:p>
      <w:pPr>
        <w:spacing w:before="60" w:after="60"/>
      </w:pPr>
      <w:r>
        <w:rPr>
          <w:rFonts w:ascii="Arial" w:cs="Arial" w:eastAsia="Arial" w:hAnsi="Arial"/>
          <w:color w:val="000000"/>
          <w:sz w:val="20"/>
          <w:szCs w:val="20"/>
        </w:rPr>
        <w:t xml:space="preserve">The active buzzer in the BOJACK kit looks identical but has a small circuit board inside — it only makes one fixed pitch. Use the passive buzzer (no internal board visible, usually marked with a P or no marking).</w:t>
      </w:r>
    </w:p>
    <w:p>
      <w:pPr>
        <w:spacing w:before="160" w:after="0"/>
      </w:pPr>
    </w:p>
    <w:p>
      <w:pPr>
        <w:pStyle w:val="Heading2"/>
        <w:spacing w:before="240" w:after="80"/>
      </w:pPr>
      <w:r>
        <w:rPr>
          <w:rFonts w:ascii="Arial" w:cs="Arial" w:eastAsia="Arial" w:hAnsi="Arial"/>
          <w:b/>
          <w:bCs/>
          <w:color w:val="444444"/>
          <w:sz w:val="26"/>
          <w:szCs w:val="26"/>
        </w:rPr>
        <w:t xml:space="preserve">Buzzer tone frequencies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43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Use</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Frequency</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Duration</w:t>
            </w:r>
          </w:p>
        </w:tc>
        <w:tc>
          <w:tcPr>
            <w:tcW w:type="dxa" w:w="4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 A440 on entry</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2000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Plays once when tuner mode is entered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 A440 on BOOT press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Replays reference pitch on demand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downbeat (tock)</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880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Beat 1 of each bar — higher pitch accent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regular beat (tick)</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660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Beats 2, 3, 4 — softer pitch</w:t>
            </w:r>
          </w:p>
        </w:tc>
      </w:tr>
    </w:tbl>
    <w:p>
      <w:pPr>
        <w:spacing w:before="80" w:after="0"/>
      </w:pPr>
    </w:p>
    <w:p>
      <w:pPr>
        <w:spacing w:before="60" w:after="60"/>
      </w:pPr>
      <w:r>
        <w:rPr>
          <w:rFonts w:ascii="Arial" w:cs="Arial" w:eastAsia="Arial" w:hAnsi="Arial"/>
          <w:color w:val="000000"/>
          <w:sz w:val="20"/>
          <w:szCs w:val="20"/>
        </w:rPr>
        <w:t xml:space="preserve">CircuitPython pattern for all tones — import pwmio once at boot, reuse the same object:</w:t>
      </w:r>
    </w:p>
    <w:p>
      <w:pPr>
        <w:spacing w:before="160" w:after="0"/>
      </w:pPr>
    </w:p>
    <w:p>
      <w:pPr>
        <w:pStyle w:val="Heading2"/>
        <w:spacing w:before="240" w:after="80"/>
      </w:pPr>
      <w:r>
        <w:rPr>
          <w:rFonts w:ascii="Arial" w:cs="Arial" w:eastAsia="Arial" w:hAnsi="Arial"/>
          <w:b/>
          <w:bCs/>
          <w:color w:val="444444"/>
          <w:sz w:val="26"/>
          <w:szCs w:val="26"/>
        </w:rPr>
        <w:t xml:space="preserve">Audio power budget — confirmed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800"/>
        <w:gridCol w:w="37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Added draw</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Total system</w:t>
            </w:r>
          </w:p>
        </w:tc>
        <w:tc>
          <w:tcPr>
            <w:tcW w:type="dxa" w:w="3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(A3)</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~81–83 mA</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Only draws during active tone pulses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 (A1)</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 mA avg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~84 mA avg</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 mA peak × ~70 ms duty per beat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Both together (worst case)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~65 mA peak</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~143 mA peak</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Only during a downbeat with buzzer on simultaneously — lasts 60 ms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Both together (average)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~9 mA avg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~87 mA avg</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Typical running average including silent frames</w:t>
            </w:r>
          </w:p>
        </w:tc>
      </w:tr>
    </w:tbl>
    <w:p>
      <w:pPr>
        <w:spacing w:before="160" w:after="0"/>
      </w:pPr>
    </w:p>
    <w:p>
      <w:pPr>
        <w:pStyle w:val="Heading1"/>
        <w:spacing w:before="300" w:after="120"/>
      </w:pPr>
      <w:r>
        <w:rPr>
          <w:rFonts w:ascii="Arial" w:cs="Arial" w:eastAsia="Arial" w:hAnsi="Arial"/>
          <w:b/>
          <w:bCs/>
          <w:color w:val="007A7A"/>
          <w:sz w:val="32"/>
          <w:szCs w:val="32"/>
        </w:rPr>
        <w:t xml:space="preserve">Future Features</w:t>
      </w:r>
    </w:p>
    <w:p>
      <w:pPr>
        <w:spacing w:before="60" w:after="60"/>
      </w:pPr>
      <w:r>
        <w:rPr>
          <w:rFonts w:ascii="Arial" w:cs="Arial" w:eastAsia="Arial" w:hAnsi="Arial"/>
          <w:color w:val="000000"/>
          <w:sz w:val="20"/>
          <w:szCs w:val="20"/>
        </w:rPr>
        <w:t xml:space="preserve">The following features are deferred and can be re-added when ready.</w:t>
      </w:r>
    </w:p>
    <w:p>
      <w:pPr>
        <w:spacing w:before="80" w:after="0"/>
      </w:pPr>
    </w:p>
    <w:p>
      <w:pPr>
        <w:pStyle w:val="Heading2"/>
        <w:spacing w:before="240" w:after="80"/>
      </w:pPr>
      <w:r>
        <w:rPr>
          <w:rFonts w:ascii="Arial" w:cs="Arial" w:eastAsia="Arial" w:hAnsi="Arial"/>
          <w:b/>
          <w:bCs/>
          <w:color w:val="444444"/>
          <w:sz w:val="26"/>
          <w:szCs w:val="26"/>
        </w:rPr>
        <w:t xml:space="preserve">Beat emphasis — visual downbeat accent</w:t>
      </w:r>
    </w:p>
    <w:p>
      <w:pPr>
        <w:spacing w:before="60" w:after="60"/>
      </w:pPr>
      <w:r>
        <w:rPr>
          <w:rFonts w:ascii="Arial" w:cs="Arial" w:eastAsia="Arial" w:hAnsi="Arial"/>
          <w:color w:val="000000"/>
          <w:sz w:val="20"/>
          <w:szCs w:val="20"/>
        </w:rPr>
        <w:t xml:space="preserve">Each bar's first beat (downbeat) should flash at full brightness; regular beats at 70% peak. The mechanism is a downbeat flag passed to build_metro_palette() which scales the palette peak accordingly:</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Beat</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Peak brightness</w:t>
            </w:r>
          </w:p>
        </w:tc>
        <w:tc>
          <w:tcPr>
            <w:tcW w:type="dxa" w:w="5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Palette build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Downbeat (beat 1)</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build_metro_palette(colour, fade_steps, True)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Regular beat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70%</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build_metro_palette(colour, fade_steps, False)</w:t>
            </w:r>
          </w:p>
        </w:tc>
      </w:tr>
    </w:tbl>
    <w:p>
      <w:pPr>
        <w:spacing w:before="80" w:after="0"/>
      </w:pPr>
    </w:p>
    <w:p>
      <w:pPr>
        <w:spacing w:before="60" w:after="60"/>
      </w:pPr>
      <w:r>
        <w:rPr>
          <w:rFonts w:ascii="Arial" w:cs="Arial" w:eastAsia="Arial" w:hAnsi="Arial"/>
          <w:color w:val="000000"/>
          <w:sz w:val="20"/>
          <w:szCs w:val="20"/>
        </w:rPr>
        <w:t xml:space="preserve">The challenge: build_metro_palette() iterates up to MAX_FADE palette slots at every beat rollover. On the RP2040 this takes long enough to cause a visible timing irregularity at the rollover frame. Approaches tried: (1) rebuilding at rollover — causes pause; (2) pre-building on the last fade step (step==0) — disrupts frame timing differently. A working solution may require reducing MAX_FADE, using a lookup table, or only updating the peak slot rather than the full palette. The is_downbeat variable is already calculated correctly at every rollover and the audio TODO hooks reference it, so visual emphasis can be layered back in once timing is solid.</w:t>
      </w:r>
    </w:p>
    <w:p>
      <w:pPr>
        <w:spacing w:before="160" w:after="0"/>
      </w:pPr>
    </w:p>
    <w:p>
      <w:pPr>
        <w:pStyle w:val="Heading2"/>
        <w:spacing w:before="240" w:after="80"/>
      </w:pPr>
      <w:r>
        <w:rPr>
          <w:rFonts w:ascii="Arial" w:cs="Arial" w:eastAsia="Arial" w:hAnsi="Arial"/>
          <w:b/>
          <w:bCs/>
          <w:color w:val="444444"/>
          <w:sz w:val="26"/>
          <w:szCs w:val="26"/>
        </w:rPr>
        <w:t xml:space="preserve">Tuner volume control</w:t>
      </w:r>
    </w:p>
    <w:p>
      <w:pPr>
        <w:spacing w:before="60" w:after="60"/>
      </w:pPr>
      <w:r>
        <w:rPr>
          <w:rFonts w:ascii="Arial" w:cs="Arial" w:eastAsia="Arial" w:hAnsi="Arial"/>
          <w:color w:val="000000"/>
          <w:sz w:val="20"/>
          <w:szCs w:val="20"/>
        </w:rPr>
        <w:t xml:space="preserve">Previously A2 raised volume and BOOT short press lowered it (range 0–10, step 1, default 8). BOOT long press toggled mute while preserving the stored volume level. State variables: tuner_volume, TUNER_VOL_MIN, TUNER_VOL_MAX, TUNER_VOL_STEP. Label lbl_tuner_vol showed 'VOL 8' or 'MUTE'. Volume changes were blocked while muted.</w:t>
      </w:r>
    </w:p>
    <w:p>
      <w:pPr>
        <w:spacing w:before="80" w:after="0"/>
      </w:pPr>
    </w:p>
    <w:p>
      <w:pPr>
        <w:spacing w:before="60" w:after="60"/>
      </w:pPr>
      <w:r>
        <w:rPr>
          <w:rFonts w:ascii="Arial" w:cs="Arial" w:eastAsia="Arial" w:hAnsi="Arial"/>
          <w:color w:val="000000"/>
          <w:sz w:val="20"/>
          <w:szCs w:val="20"/>
        </w:rPr>
        <w:t xml:space="preserve">Button map when volume control is active: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Input</w:t>
            </w:r>
          </w:p>
        </w:tc>
        <w:tc>
          <w:tcPr>
            <w:tcW w:type="dxa" w:w="6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short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Volume up (+1)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short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Volume down (−1)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long (≥1 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Toggle mute — display shows MUTE or VOL n</w:t>
            </w:r>
          </w:p>
        </w:tc>
      </w:tr>
    </w:tbl>
    <w:p>
      <w:pPr>
        <w:spacing w:before="160" w:after="0"/>
      </w:pPr>
    </w:p>
    <w:p>
      <w:pPr>
        <w:pStyle w:val="Heading2"/>
        <w:spacing w:before="240" w:after="80"/>
      </w:pPr>
      <w:r>
        <w:rPr>
          <w:rFonts w:ascii="Arial" w:cs="Arial" w:eastAsia="Arial" w:hAnsi="Arial"/>
          <w:b/>
          <w:bCs/>
          <w:color w:val="444444"/>
          <w:sz w:val="26"/>
          <w:szCs w:val="26"/>
        </w:rPr>
        <w:t xml:space="preserve">Strings mode — standard tunings</w:t>
      </w:r>
    </w:p>
    <w:p>
      <w:pPr>
        <w:spacing w:before="60" w:after="60"/>
      </w:pPr>
      <w:r>
        <w:rPr>
          <w:rFonts w:ascii="Arial" w:cs="Arial" w:eastAsia="Arial" w:hAnsi="Arial"/>
          <w:color w:val="000000"/>
          <w:sz w:val="20"/>
          <w:szCs w:val="20"/>
        </w:rPr>
        <w:t xml:space="preserve">A fourth mode displaying standard open-string tunings. Display only, no interaction. Cycled into via both-held advance. State: MODE_STRINGS=3, NUM_MODES=4. Group built by _build_strings_group() using the TUNINGS tuple.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Instrument</w:t>
            </w:r>
          </w:p>
        </w:tc>
        <w:tc>
          <w:tcPr>
            <w:tcW w:type="dxa" w:w="6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Open strings (low → high)</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Guitar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  A  D  G  B  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Bass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  A  D  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Banjo</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  D  G  B  D</w:t>
            </w:r>
          </w:p>
        </w:tc>
      </w:tr>
    </w:tbl>
    <w:p>
      <w:pPr>
        <w:spacing w:before="80" w:after="0"/>
      </w:pPr>
    </w:p>
    <w:p>
      <w:pPr>
        <w:spacing w:before="60" w:after="60"/>
      </w:pPr>
      <w:r>
        <w:rPr>
          <w:rFonts w:ascii="Arial" w:cs="Arial" w:eastAsia="Arial" w:hAnsi="Arial"/>
          <w:color w:val="000000"/>
          <w:sz w:val="20"/>
          <w:szCs w:val="20"/>
        </w:rPr>
        <w:t xml:space="preserve">Layout: instrument name (cyan scale=2) above notes (pink-purple scale=2), three blocks stacked vertically at block_h=58px spacing from start_y=28.</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before="80"/>
    </w:pPr>
    <w:r>
      <w:rPr>
        <w:rFonts w:ascii="Arial" w:cs="Arial" w:eastAsia="Arial" w:hAnsi="Arial"/>
        <w:color w:val="444444"/>
        <w:sz w:val="16"/>
        <w:szCs w:val="16"/>
      </w:rPr>
      <w:t xml:space="preserve">Clock + Metronome + Tuner  —  Project Reference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20"/>
      <w:outlineLvl w:val="0"/>
    </w:pPr>
    <w:rPr>
      <w:rFonts w:ascii="Arial" w:cs="Arial" w:eastAsia="Arial" w:hAnsi="Arial"/>
      <w:b/>
      <w:bCs/>
      <w:color w:val="007A7A"/>
      <w:sz w:val="32"/>
      <w:szCs w:val="32"/>
    </w:rPr>
  </w:style>
  <w:style w:type="paragraph" w:styleId="Heading2">
    <w:name w:val="Heading 2"/>
    <w:basedOn w:val="Normal"/>
    <w:next w:val="Normal"/>
    <w:qFormat/>
    <w:pPr>
      <w:spacing w:before="240" w:after="80"/>
      <w:outlineLvl w:val="1"/>
    </w:pPr>
    <w:rPr>
      <w:rFonts w:ascii="Arial" w:cs="Arial" w:eastAsia="Arial" w:hAnsi="Arial"/>
      <w:b/>
      <w:bCs/>
      <w:color w:val="44444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2026-03-20T20:39:50.777Z</dcterms:created>
  <dcterms:modified xsi:type="dcterms:W3CDTF">2026-03-20T20:39:50.778Z</dcterms:modified>
</cp:coreProperties>
</file>

<file path=docProps/custom.xml><?xml version="1.0" encoding="utf-8"?>
<Properties xmlns="http://schemas.openxmlformats.org/officeDocument/2006/custom-properties" xmlns:vt="http://schemas.openxmlformats.org/officeDocument/2006/docPropsVTypes"/>
</file>