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Clock + Metronome + Tuner — Project Reference</w:t>
      </w:r>
    </w:p>
    <w:p>
      <w:r>
        <w:rPr>
          <w:sz w:val="24"/>
          <w:szCs w:val="24"/>
        </w:rPr>
        <w:t xml:space="preserve">QT Py RP2040 wristwatch. Three modes: Clock, Metronome, Tuner. Both buttons held 0.3s cycles modes.</w:t>
      </w:r>
    </w:p>
    <w:p/>
    <w:p/>
    <w:p>
      <w:pPr>
        <w:pStyle w:val="Heading1"/>
      </w:pPr>
      <w:r>
        <w:t xml:space="preserve">Hardware</w:t>
      </w:r>
    </w:p>
    <w:p>
      <w:pPr>
        <w:pStyle w:val="Heading2"/>
      </w:pPr>
      <w:r>
        <w:t xml:space="preserve">Core components — Prototype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900"/>
        <w:gridCol w:w="32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ID</w:t>
            </w:r>
          </w:p>
        </w:tc>
        <w:tc>
          <w:tcPr>
            <w:tcW w:type="dxa" w:w="32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Microcontroller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QT Py RP2040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#4900</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8MB flash, 264KB RAM, USB-C, castellated pads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adapter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EYESPI BFF</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#5772</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18-pin FPC, SPI to QT Py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1.28" 240x240 GC9A01A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#6178</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Round LCD, FPC cable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1</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IoT Button BFF</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#5666</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 replaced by tactile switch in Prototype 2</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charger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Charger BFF</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#5397</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Stacks on QT Py, voltage divider on A2</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400mAh LiPo</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#3898</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 JST-PH</w:t>
            </w:r>
          </w:p>
        </w:tc>
      </w:tr>
    </w:tbl>
    <w:p/>
    <w:p>
      <w:pPr>
        <w:pStyle w:val="Heading2"/>
      </w:pPr>
      <w:r>
        <w:t xml:space="preserve">Audio and feedback — Prototype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800"/>
        <w:gridCol w:w="4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4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disc ERM #1201</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2N2222 THT transistor circuit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Passive buzzer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Passive piezo (BOJACK)</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Direct wired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EYESPI LITE pad → A0</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Wire soldered, PWM dimming</w:t>
            </w:r>
          </w:p>
        </w:tc>
      </w:tr>
    </w:tbl>
    <w:p/>
    <w:p/>
    <w:p>
      <w:pPr>
        <w:pStyle w:val="Heading2"/>
      </w:pPr>
      <w:r>
        <w:t xml:space="preserve">Core components — SMDv5a through SMDv8 (current)</w:t>
      </w:r>
    </w:p>
    <w:p>
      <w:r>
        <w:rPr>
          <w:sz w:val="24"/>
          <w:szCs w:val="24"/>
        </w:rPr>
        <w:t xml:space="preserve">SMDv5a: first custom PCB, all THT to SMD, FPC connector on carrier board, EYESPI BFF removed. SMDv6a: Charger BFF charging circuit absorbed onto carrier PCB. SMDv7: B.Cu mirror corrections for Q2 and MCP73831T. SMDv8: Additional mirror corrections (D3), reverted over-corrections (D2, M1), new buttons without guide boss pegs moved to board edge.</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 / Part</w:t>
            </w:r>
          </w:p>
        </w:tc>
        <w:tc>
          <w:tcPr>
            <w:tcW w:type="dxa" w:w="4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Microcontroller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QT Py RP2040 #4900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Docked via female headers on carrier PCB</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ER-TFT1.28-3 (EastRising)</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GC9A01 COG driver, 15-pin 0.5mm FPC. Same driver as #6178 — no code changes.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FPC connector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Molex 5051101592</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15-pin 0.5mm pitch on carrier PCB</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1</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Alps Alpine SKSCPCE010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 side actuated, 1.6N, 1.5mm actuator, no guide boss pegs, mounted at board edge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2</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Alps Alpine SKSCPCE010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 — side actuated, same as Button 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charger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MCP73831T-2ACI/OT on carrier PCB</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Through-hole battery solder pads. LED and switch omitted.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400mAh LiPo #3898</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Tucked to side of stack</w:t>
            </w:r>
          </w:p>
        </w:tc>
      </w:tr>
    </w:tbl>
    <w:p/>
    <w:p>
      <w:pPr>
        <w:pStyle w:val="Heading2"/>
      </w:pPr>
      <w:r>
        <w:t xml:space="preserve">Audio and feedback — current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800"/>
        <w:gridCol w:w="37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3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C0720B001F SMD ERM 7mm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Q2 MMBT2222A on B.Cu — all mirror corrections verified SMDv8</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Magnetic buzzer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Same Sky CSS-0575A-SMT-TR</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Q1 MMBT2222A on F.Cu</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FPC pin 2 via Q3 BSS138</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MOSFET switching LEDK to GND</w:t>
            </w:r>
          </w:p>
        </w:tc>
      </w:tr>
    </w:tbl>
    <w:p/>
    <w:p>
      <w:pPr>
        <w:pStyle w:val="Heading2"/>
      </w:pPr>
      <w:r>
        <w:t xml:space="preserve">Transistor circuit — motor and buzzer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c>
          <w:tcPr>
            <w:tcW w:type="dxa" w:w="5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Purpose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NPN transistor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MMBT2222A (SOT-23)</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Switches motor/buzzer load from 3mA GPIO</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Base resistor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100Ω 0805</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Limits base current, protects GPIO</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Flyback diode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SS14 Schottky</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Clamps voltage spike on switch-off</w:t>
            </w:r>
          </w:p>
        </w:tc>
      </w:tr>
    </w:tbl>
    <w:p/>
    <w:p>
      <w:r>
        <w:rPr>
          <w:sz w:val="24"/>
          <w:szCs w:val="24"/>
        </w:rPr>
        <w:t xml:space="preserve">MMBT2222A SOT-23 pinout (flat face up): pin 1 = Base, pin 2 = Emitter, pin 3 = Collector. Q1 = buzzer (A3, F.Cu). Q2 = motor (A1, B.Cu — schematic pins 1/3 swapped to correct mirror).</w:t>
      </w:r>
    </w:p>
    <w:p/>
    <w:p/>
    <w:p>
      <w:pPr>
        <w:pStyle w:val="Heading1"/>
      </w:pPr>
      <w:r>
        <w:t xml:space="preserve">B.Cu Mirror Issue — Critical Lesson</w:t>
      </w:r>
    </w:p>
    <w:p>
      <w:r>
        <w:rPr>
          <w:sz w:val="24"/>
          <w:szCs w:val="24"/>
        </w:rPr>
        <w:t xml:space="preserve">Any component placed on B.Cu is physically mirrored left-to-right relative to what the PCB editor shows. The 3D viewer shows physical reality and must always be used to verify B.Cu component orientation before fabrication.</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1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 type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Needs correction?</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Rule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Resistors, capacitors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 — symmetric</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 action needed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SOT-23 (MMBT2222A, BSS138)</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Yes — asymmetric pin numbering</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Swap pin 1 and pin 3 net assignments in schematic</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SOT-23-5 (MCP73831T)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Yes — asymmetric pin numbering</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Swap pins 1/3 and 2/4 net assignments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Two-terminal polarised (diodes, motor)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Only if schematic symbol orientation does not account for physical placement</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Verify case by case — do not apply universally</w:t>
            </w:r>
          </w:p>
        </w:tc>
      </w:tr>
    </w:tbl>
    <w:p/>
    <w:p>
      <w:r>
        <w:rPr>
          <w:sz w:val="24"/>
          <w:szCs w:val="24"/>
        </w:rPr>
        <w:t xml:space="preserve">Key lesson: SOT-23 components always need pin swap on B.Cu. Two-terminal components (diodes, motors) need individual verification — over-correcting a correctly oriented component causes the same problem as not correcting a wrongly oriented one.</w:t>
      </w:r>
    </w:p>
    <w:p/>
    <w:p>
      <w:pPr>
        <w:pStyle w:val="Heading2"/>
      </w:pPr>
      <w:r>
        <w:t xml:space="preserve">B.Cu corrections by revision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3600"/>
        <w:gridCol w:w="1960"/>
      </w:tblGrid>
      <w:tr>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Revision</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3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Correction</w:t>
            </w:r>
          </w:p>
        </w:tc>
        <w:tc>
          <w:tcPr>
            <w:tcW w:type="dxa" w:w="1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Status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SMDv5a</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FPC connector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Pinout mirrored — corrected after first test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Complete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SMDv7</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Q2 MMBT2222A</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Pins 1/3 swapped in schematic</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Complete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SMDv7</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MCP73831T</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Pins 1/3 and 2/4 swapped in schematic</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Complete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SMDv8</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D2 SS14 (motor flyback)</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Reverted — was over-corrected in SMDv7</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Complete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SMDv8</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M1 motor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Reverted — was over-corrected in SMDv7</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Complete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SMDv8</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D3 MBR120 (reverse polarity)</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Anode/cathode swapped for B.Cu mirror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Complete</w:t>
            </w:r>
          </w:p>
        </w:tc>
      </w:tr>
    </w:tbl>
    <w:p/>
    <w:p/>
    <w:p>
      <w:pPr>
        <w:pStyle w:val="Heading1"/>
      </w:pPr>
      <w:r>
        <w:t xml:space="preserve">Charger BFF Absorption — Component List</w:t>
      </w:r>
    </w:p>
    <w:p>
      <w:r>
        <w:rPr>
          <w:sz w:val="24"/>
          <w:szCs w:val="24"/>
        </w:rPr>
        <w:t xml:space="preserve">Verified from Adafruit LIPoly Charger BFF rev C KiCad schematic.</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000"/>
        <w:gridCol w:w="1200"/>
        <w:gridCol w:w="800"/>
        <w:gridCol w:w="4960"/>
      </w:tblGrid>
      <w:tr>
        <w:tc>
          <w:tcPr>
            <w:tcW w:type="dxa" w:w="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Ref</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Keep?</w:t>
            </w:r>
          </w:p>
        </w:tc>
        <w:tc>
          <w:tcPr>
            <w:tcW w:type="dxa" w:w="4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MCP73831T-2ACI/OT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SOT-23-5</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YES</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 suffix = 4.2V termination. On B.Cu — pins corrected SMDv7/8.</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Capacitor 0805</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10µF</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YES</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VIN input decoupling</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C20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Capacitor 0805</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10µF</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YES</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VBAT output decoupling</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R8</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Resistor 0603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5.1kΩ</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YES</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PROG pin — sets 200mA charge current</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D3</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MBR120 SOD-123FL</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YES</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Reverse polarity protection on VBAT. On B.Cu — corrected SMDv8.</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Resistor 0603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100kΩ</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YES</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Voltage divider top — A2 battery monitoring</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R3</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Resistor 0603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100kΩ</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YES</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Voltage divider bottom. R1+R3 = 2:1 ratio, VDIV=2.0 in code</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Resistor 0603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5.1kΩ</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OMIT</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LED current limiter — omit with LED</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CHG0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LED 0603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Orange</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OMIT</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 visible in case — omit</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SW2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DPDT switch</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EG1390</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OMIT</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 accessible in case — omit</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X1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JST-PH 2-pin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OMIT</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Replaced with through-hole solder pads</w:t>
            </w:r>
          </w:p>
        </w:tc>
      </w:tr>
    </w:tbl>
    <w:p/>
    <w:p>
      <w:r>
        <w:rPr>
          <w:sz w:val="24"/>
          <w:szCs w:val="24"/>
        </w:rPr>
        <w:t xml:space="preserve">Voltage divider: +5V USB → R1 → A2 → R3 → GND. Above 4.3V on A2 = USB charging detected. Voltage clamped to 4.2V before % calculation.</w:t>
      </w:r>
    </w:p>
    <w:p/>
    <w:p/>
    <w:p>
      <w:pPr>
        <w:pStyle w:val="Heading1"/>
      </w:pPr>
      <w:r>
        <w:t xml:space="preserve">Side-Actuated Button — SKSCPCE010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Property</w:t>
            </w:r>
          </w:p>
        </w:tc>
        <w:tc>
          <w:tcPr>
            <w:tcW w:type="dxa" w:w="7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Operating force</w:t>
            </w:r>
          </w:p>
        </w:tc>
        <w:tc>
          <w:tcPr>
            <w:tcW w:type="dxa" w:w="7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Actuator length</w:t>
            </w:r>
          </w:p>
        </w:tc>
        <w:tc>
          <w:tcPr>
            <w:tcW w:type="dxa" w:w="7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1.5mm (longer than SKSCPDE010 1.0mm — chosen for board edge clearance)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Travel</w:t>
            </w:r>
          </w:p>
        </w:tc>
        <w:tc>
          <w:tcPr>
            <w:tcW w:type="dxa" w:w="7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0.2mm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Package</w:t>
            </w:r>
          </w:p>
        </w:tc>
        <w:tc>
          <w:tcPr>
            <w:tcW w:type="dxa" w:w="7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3.5×3.55mm SMD, 1.25mm height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Guide boss pegs</w:t>
            </w:r>
          </w:p>
        </w:tc>
        <w:tc>
          <w:tcPr>
            <w:tcW w:type="dxa" w:w="7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None — SKSCPCE010 variant has no pegs, eliminating hole fitting issue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Pads</w:t>
            </w:r>
          </w:p>
        </w:tc>
        <w:tc>
          <w:tcPr>
            <w:tcW w:type="dxa" w:w="7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 signal pads only (no 5th GND terminal pad)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Wiring</w:t>
            </w:r>
          </w:p>
        </w:tc>
        <w:tc>
          <w:tcPr>
            <w:tcW w:type="dxa" w:w="7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Pins 1+2 → signal (A2 or SDA), Pins 3+4 → GND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Mounting</w:t>
            </w:r>
          </w:p>
        </w:tc>
        <w:tc>
          <w:tcPr>
            <w:tcW w:type="dxa" w:w="7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At board edge, silkscreen removed to avoid edge clipping DRC warnings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KiCad footprint</w:t>
            </w:r>
          </w:p>
        </w:tc>
        <w:tc>
          <w:tcPr>
            <w:tcW w:type="dxa" w:w="7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Custom_Footprints library — built from SKSCLDE010 base</w:t>
            </w:r>
          </w:p>
        </w:tc>
      </w:tr>
    </w:tbl>
    <w:p/>
    <w:p/>
    <w:p>
      <w:pPr>
        <w:pStyle w:val="Heading1"/>
      </w:pPr>
      <w:r>
        <w:t xml:space="preserve">GPIO Pin Allocation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4400"/>
        <w:gridCol w:w="1960"/>
      </w:tblGrid>
      <w:tr>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PWM slice</w:t>
            </w:r>
          </w:p>
        </w:tc>
        <w:tc>
          <w:tcPr>
            <w:tcW w:type="dxa" w:w="4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Assignment</w:t>
            </w:r>
          </w:p>
        </w:tc>
        <w:tc>
          <w:tcPr>
            <w:tcW w:type="dxa" w:w="1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Status</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PWM6 B</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 PWM (BSS138 gate)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PWM6 A</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 (PWM 1000Hz, MOTOR_STRENGTH=49151)</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PWM5 B</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1 + battery voltage divider (shared, deinit/reinit on read)</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PWM5 A</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Magnetic buzzer (variable-freq PWM)</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2 (board.SDA)</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SCK/MOSI/RX/TX</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SPI display</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SCL/MISO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Unused</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Free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Onboard boot button — not used in code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Unused</w:t>
            </w:r>
          </w:p>
        </w:tc>
      </w:tr>
    </w:tbl>
    <w:p/>
    <w:p>
      <w:r>
        <w:rPr>
          <w:sz w:val="24"/>
          <w:szCs w:val="24"/>
        </w:rPr>
        <w:t xml:space="preserve">PWM note: A0 and A1 share slice 6 at 1000Hz — confirmed working simultaneously. A2 and A3 share slice 5 but A2 is digital input only.</w:t>
      </w:r>
    </w:p>
    <w:p/>
    <w:p/>
    <w:p>
      <w:pPr>
        <w:pStyle w:val="Heading1"/>
      </w:pPr>
      <w:r>
        <w:t xml:space="preserve">Mode Cycle</w:t>
      </w:r>
    </w:p>
    <w:p>
      <w:r>
        <w:rPr>
          <w:sz w:val="24"/>
          <w:szCs w:val="24"/>
        </w:rPr>
        <w:t xml:space="preserve">Clock → Metronome → Tuner → Clock. Both buttons held 0.3s (BOTH_HOLD_S) advances mode. All button handlers poll both_held() during press so mode switch is detected immediately regardless of which button was pressed first.</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200"/>
        <w:gridCol w:w="33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Input</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Clock</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Metronome</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Tuner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short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Wake display (if dimmed)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+5 (max 250)</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note when stopped (E4→A4→D5→G5→B5→E6)</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long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time sig (4/4↔3/4)</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short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Enter/advance time-set (wake first if dimmed)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-5 (min 40)</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Strike (when stopped) / Stop (when playing)</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long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Toggle SOUND/SILENT</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Both held 0.3s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r>
    </w:tbl>
    <w:p/>
    <w:p/>
    <w:p>
      <w:pPr>
        <w:pStyle w:val="Heading1"/>
      </w:pPr>
      <w:r>
        <w:t xml:space="preserve">Clock Mode</w:t>
      </w:r>
    </w:p>
    <w:p>
      <w:r>
        <w:rPr>
          <w:sz w:val="24"/>
          <w:szCs w:val="24"/>
        </w:rPr>
        <w:t xml:space="preserve">Analogue face on 240×240 round display. Hour numbers (cyan, scale=2) at radius 100. Minute dots (pink-purple) at radius 92. Green hour and minute hands, red second hand, red centre dot. Hands drawn each second onto shared bitmap via bitmaptools.draw_line(). BAT label sits above hands due to displayio layering constraint.</w:t>
      </w:r>
    </w:p>
    <w:p/>
    <w:p>
      <w:pPr>
        <w:pStyle w:val="Heading2"/>
      </w:pPr>
      <w:r>
        <w:t xml:space="preserve">Time-set</w:t>
      </w:r>
    </w:p>
    <w:p>
      <w:r>
        <w:rPr>
          <w:sz w:val="24"/>
          <w:szCs w:val="24"/>
        </w:rPr>
        <w:t xml:space="preserve">BOOT enters time-set. set_label shows HOUR then MIN at y=175. A2 increments field, BOOT advances. Both held cancels. Time written to RP2040 internal RTC.</w:t>
      </w:r>
    </w:p>
    <w:p>
      <w:pPr>
        <w:pStyle w:val="Heading2"/>
      </w:pPr>
      <w:r>
        <w:t xml:space="preserve">Wake behaviour</w:t>
      </w:r>
    </w:p>
    <w:p>
      <w:r>
        <w:rPr>
          <w:sz w:val="24"/>
          <w:szCs w:val="24"/>
        </w:rPr>
        <w:t xml:space="preserve">A2 wakes clock mode without entering time-set. BOOT when dimmed restores brightness only — time-set requires subsequent BOOT press when fully awake.</w:t>
      </w:r>
    </w:p>
    <w:p/>
    <w:p/>
    <w:p>
      <w:pPr>
        <w:pStyle w:val="Heading1"/>
      </w:pPr>
      <w:r>
        <w:t xml:space="preserve">Metronome Mode</w:t>
      </w:r>
    </w:p>
    <w:p>
      <w:r>
        <w:rPr>
          <w:sz w:val="24"/>
          <w:szCs w:val="24"/>
        </w:rPr>
        <w:t xml:space="preserve">40–250 BPM in steps of 5. Time signatures 4/4 and 3/4. Wall-clock anchored beat timing — drift-free. Beat fade animation steps through palette slots each frame.</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BPM range</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Colour</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Symbol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40–59</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Whole note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60–79</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Teal/green</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Half note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80–119</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Amber/yellow</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Quarter note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120–159</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Orange/red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Eighth note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160–199</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Deep red/magenta</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Double eighth note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200–250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Very deep 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Double sixteenth note</w:t>
            </w:r>
          </w:p>
        </w:tc>
      </w:tr>
    </w:tbl>
    <w:p/>
    <w:p>
      <w:pPr>
        <w:pStyle w:val="Heading2"/>
      </w:pPr>
      <w:r>
        <w:t xml:space="preserve">Audio — SOUND mode</w:t>
      </w:r>
    </w:p>
    <w:p>
      <w:r>
        <w:rPr>
          <w:sz w:val="24"/>
          <w:szCs w:val="24"/>
        </w:rPr>
        <w:t xml:space="preserve">tone(880Hz, 60ms) downbeat, tone(660Hz, 60ms) regular beats. Magnetic buzzer on A3 via Q1 MMBT2222A (F.Cu).</w:t>
      </w:r>
    </w:p>
    <w:p>
      <w:pPr>
        <w:pStyle w:val="Heading2"/>
      </w:pPr>
      <w:r>
        <w:t xml:space="preserve">Audio — SILENT mode</w:t>
      </w:r>
    </w:p>
    <w:p>
      <w:r>
        <w:rPr>
          <w:sz w:val="24"/>
          <w:szCs w:val="24"/>
        </w:rPr>
        <w:t xml:space="preserve">vibrate(80ms) downbeat, vibrate(50ms) regular beats. Motor on A1 via Q2 MMBT2222A (B.Cu). MOTOR_STRENGTH=49151 (75%).</w:t>
      </w:r>
    </w:p>
    <w:p/>
    <w:p/>
    <w:p>
      <w:pPr>
        <w:pStyle w:val="Heading1"/>
      </w:pPr>
      <w:r>
        <w:t xml:space="preserve">Tuner Mode</w:t>
      </w:r>
    </w:p>
    <w:p>
      <w:r>
        <w:rPr>
          <w:sz w:val="24"/>
          <w:szCs w:val="24"/>
        </w:rPr>
        <w:t xml:space="preserve">Guitar standard tuning +2 octaves for transducer clarity. Pink-purple tuning fork (vectorio). On strike: fork and side lines flash white for 0.4s, tone plays 3.0s then auto-stops.</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400"/>
        <w:gridCol w:w="6760"/>
      </w:tblGrid>
      <w:tr>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Label</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Frequency</w:t>
            </w:r>
          </w:p>
        </w:tc>
        <w:tc>
          <w:tcPr>
            <w:tcW w:type="dxa" w:w="6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String</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E4</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329 Hz</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Low E +2 octaves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A4</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440 Hz</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 string — standard reference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D5</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587 Hz</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 string +2 octaves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G5</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784 Hz</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 string +2 octaves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B5</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988 Hz</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 string +2 octaves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E6</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1319 Hz</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High E +2 octaves</w:t>
            </w:r>
          </w:p>
        </w:tc>
      </w:tr>
    </w:tbl>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2400"/>
        <w:gridCol w:w="37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State</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lbl_tuner_mute</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A2</w:t>
            </w:r>
          </w:p>
        </w:tc>
        <w:tc>
          <w:tcPr>
            <w:tcW w:type="dxa" w:w="3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BOOT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Stopped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STRIKE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to next note</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Strike — flash + play, show STOP, auto-silence after 3s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Playing</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STOP</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 action</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Stop immediately, show STRIKE</w:t>
            </w:r>
          </w:p>
        </w:tc>
      </w:tr>
    </w:tbl>
    <w:p/>
    <w:p/>
    <w:p>
      <w:pPr>
        <w:pStyle w:val="Heading1"/>
      </w:pPr>
      <w:r>
        <w:t xml:space="preserve">Display Architecture</w:t>
      </w:r>
    </w:p>
    <w:p>
      <w:pPr>
        <w:pStyle w:val="Heading2"/>
      </w:pPr>
      <w:r>
        <w:t xml:space="preserve">Shared bitmap</w:t>
      </w:r>
    </w:p>
    <w:p>
      <w:r>
        <w:rPr>
          <w:sz w:val="24"/>
          <w:szCs w:val="24"/>
        </w:rPr>
        <w:t xml:space="preserve">One 240×240 indexed bitmap (57,600 bytes, 24 colour slots) shared by Clock and Metronome. Two TileGrids, two palettes, one bitmap. A second bitmap causes MemoryError.</w:t>
      </w:r>
    </w:p>
    <w:p>
      <w:pPr>
        <w:pStyle w:val="Heading2"/>
      </w:pPr>
      <w:r>
        <w:t xml:space="preserve">sprites.py</w:t>
      </w:r>
    </w:p>
    <w:p>
      <w:r>
        <w:rPr>
          <w:sz w:val="24"/>
          <w:szCs w:val="24"/>
        </w:rPr>
        <w:t xml:space="preserve">Sprite builders in sprites.py, not code.py. Keeps code.py bytecode small. Imported after bitmap, deleted after build. Must be in CIRCUITPY root alongside code.py, not in /lib.</w:t>
      </w:r>
    </w:p>
    <w:p>
      <w:pPr>
        <w:pStyle w:val="Heading2"/>
      </w:pPr>
      <w:r>
        <w:t xml:space="preserve">Boot sequence — critical order</w:t>
      </w:r>
    </w:p>
    <w:p>
      <w:r>
        <w:rPr>
          <w:sz w:val="24"/>
          <w:szCs w:val="24"/>
        </w:rPr>
        <w:t xml:space="preserve">(1) gc + collect, (2) all imports including displayio, (3) release_displays + collect, (4) shared_bitmap allocation, (5) import pwmio + backlight PWMOut, (6) display driver init. Backlight PWMOut must precede display driver.</w:t>
      </w:r>
    </w:p>
    <w:p>
      <w:r>
        <w:rPr>
          <w:sz w:val="24"/>
          <w:szCs w:val="24"/>
        </w:rPr>
        <w:t xml:space="preserve">Soft-reboot heap fragmentation: after a crash ~33KB less RAM available which can block the 57,600-byte bitmap allocation. Power cycle after crashes during development.</w:t>
      </w:r>
    </w:p>
    <w:p/>
    <w:p/>
    <w:p>
      <w:pPr>
        <w:pStyle w:val="Heading1"/>
      </w:pPr>
      <w:r>
        <w:t xml:space="preserve">Battery and Power</w:t>
      </w:r>
    </w:p>
    <w:p>
      <w:pPr>
        <w:pStyle w:val="Heading2"/>
      </w:pPr>
      <w:r>
        <w:t xml:space="preserve">Battery indicator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57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Colour</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Condition</w:t>
            </w:r>
          </w:p>
        </w:tc>
        <w:tc>
          <w:tcPr>
            <w:tcW w:type="dxa" w:w="5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Meaning</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Green (solid)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50%, on battery</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Good</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Yellow (solid)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25–49%, on battery</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Getting low</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Red (solid)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&lt; 25%, on battery</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 soon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 (solid)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USB connected</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Charging — regardless of charge level</w:t>
            </w:r>
          </w:p>
        </w:tc>
      </w:tr>
    </w:tbl>
    <w:p/>
    <w:p>
      <w:pPr>
        <w:pStyle w:val="Heading2"/>
      </w:pPr>
      <w:r>
        <w:t xml:space="preserve">Backlight dimming</w:t>
      </w:r>
    </w:p>
    <w:p>
      <w:r>
        <w:rPr>
          <w:sz w:val="24"/>
          <w:szCs w:val="24"/>
        </w:rPr>
        <w:t xml:space="preserve">DIM_AFTER_S=300 (5 minutes). BL_DIM=16384 (25%). BL_FULL=65535. Backlight draws ~35mA full → ~9mA at 25%, saving ~26mA.</w:t>
      </w:r>
    </w:p>
    <w:p/>
    <w:p>
      <w:pPr>
        <w:pStyle w:val="Heading2"/>
      </w:pPr>
      <w:r>
        <w:t xml:space="preserve">Real world battery tests (400mAh)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Mode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Runtime to red</w:t>
            </w:r>
          </w:p>
        </w:tc>
        <w:tc>
          <w:tcPr>
            <w:tcW w:type="dxa" w:w="5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Clock (pre-optimization)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~4–5 hours</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60min dim, 50% brightness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Metronome vibration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 hours</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 loose joint — may have stopped early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LIVE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 hours still green</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Estimated 7–9 hours total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Clock (post-optimization)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 hours</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5min dim, 25% brightness</w:t>
            </w:r>
          </w:p>
        </w:tc>
      </w:tr>
    </w:tbl>
    <w:p/>
    <w:p>
      <w:pPr>
        <w:pStyle w:val="Heading2"/>
      </w:pPr>
      <w:r>
        <w:t xml:space="preserve">Key constants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Constant</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DIM_AFTER_S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300 (5 min)</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 timeout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BL_DIM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16384 (25%)</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 brightness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BL_FULL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65535</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 brightness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MOTOR_STRENGTH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49151 (75%)</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 PWM — tune once cased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BATT_CHECK_S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read interval (seconds)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CHARGE_V</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4.3</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USB charging detection threshold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BOTH_HOLD_S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0.3s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Both-buttons mode switch threshold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LONG_PRESS_S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0.8s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Individual button long-press threshold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TUNER_ON_S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3.0s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Ring-out duration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TUNER_FLASH_S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0.4s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Fork and line flash duration on strike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BPM_MIN / BPM_MAX</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 / 250</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Metronome range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BPM_STEP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increment per press</w:t>
            </w:r>
          </w:p>
        </w:tc>
      </w:tr>
    </w:tbl>
    <w:p/>
    <w:p/>
    <w:p>
      <w:pPr>
        <w:pStyle w:val="Heading1"/>
      </w:pPr>
      <w:r>
        <w:t xml:space="preserve">CIRCUITPY Drive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File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Location</w:t>
            </w:r>
          </w:p>
        </w:tc>
        <w:tc>
          <w:tcPr>
            <w:tcW w:type="dxa" w:w="5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code.py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Main program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sprites.py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sprite builders — must be alongside code.py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Calls displayio.release_displays()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adafruit_gc9a01a.mpy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driver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adafruit_display_text/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Label rendering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adafruit_ticks.mpy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by adafruit_display_text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adafruit_bus_device/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by adafruit_gc9a01a</w:t>
            </w:r>
          </w:p>
        </w:tc>
      </w:tr>
    </w:tbl>
    <w:p/>
    <w:p/>
    <w:p>
      <w:pPr>
        <w:pStyle w:val="Heading1"/>
      </w:pPr>
      <w:r>
        <w:t xml:space="preserve">Lessons Learned by Revision</w:t>
      </w:r>
    </w:p>
    <w:p>
      <w:pPr>
        <w:pStyle w:val="Heading2"/>
      </w:pPr>
      <w:r>
        <w:t xml:space="preserve">SMDv5a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Issue</w:t>
            </w:r>
          </w:p>
        </w:tc>
        <w:tc>
          <w:tcPr>
            <w:tcW w:type="dxa" w:w="3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Cause</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Resolution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FPC connector mirror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Pinout physically reversed on B.Cu — discovered via 3D viewer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Corrected pin assignments in schematic</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not initialising on first boot</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FPC connector silk screen marking was misleading — pin 1 opposite to expectation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Verified against datasheet physically</w:t>
            </w:r>
          </w:p>
        </w:tc>
      </w:tr>
    </w:tbl>
    <w:p/>
    <w:p>
      <w:pPr>
        <w:pStyle w:val="Heading2"/>
      </w:pPr>
      <w:r>
        <w:t xml:space="preserve">SMDv7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Issue</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Cause</w:t>
            </w:r>
          </w:p>
        </w:tc>
        <w:tc>
          <w:tcPr>
            <w:tcW w:type="dxa" w:w="3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Resolution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 running constantly</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D2 and M1 incorrectly mirror-corrected — two-terminal components do not need schematic swap when symbol orientation already accounts for physical placement</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Reverted D2 and M1 in SMDv8</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MCP73831T not charging battery</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B.Cu mirror — VBAT physically connected to STAT pin</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Corrected pins 1/3 and 2/4 in schematic</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D3 MBR120 incorrect orientation</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Anode/cathode not swapped for B.Cu mirror</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Corrected in SMDv8</w:t>
            </w:r>
          </w:p>
        </w:tc>
      </w:tr>
    </w:tbl>
    <w:p/>
    <w:p>
      <w:pPr>
        <w:pStyle w:val="Heading2"/>
      </w:pPr>
      <w:r>
        <w:t xml:space="preserve">SMDv7 board rework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Issue</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Cause</w:t>
            </w:r>
          </w:p>
        </w:tc>
        <w:tc>
          <w:tcPr>
            <w:tcW w:type="dxa" w:w="3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Resolution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MCP73831T shorted +5V to GND</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Solder bridge under component after incomplete wicking</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Removed MCP, cleaned pads, replaced with fresh component and C1</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not initialising after rework</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Over-wicking removed too much solder from FPC pads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Reflowed pads with fine iron tip to restore connections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pegs not fitting holes</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Guide boss diameter slightly larger than footprint hole after solder mask fill</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Cleared with pin vise. New SKSCPCE010 buttons without pegs ordered.</w:t>
            </w:r>
          </w:p>
        </w:tc>
      </w:tr>
    </w:tbl>
    <w:p/>
    <w:p/>
    <w:p>
      <w:pPr>
        <w:pStyle w:val="Heading1"/>
      </w:pPr>
      <w:r>
        <w:t xml:space="preserve">Hardware Roadmap</w:t>
      </w:r>
    </w:p>
    <w:p>
      <w:pPr>
        <w:pStyle w:val="Heading2"/>
      </w:pPr>
      <w:r>
        <w:t xml:space="preserve">Current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Item</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Status</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SMDv8 fabrication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Ready to order</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DRC clean. All B.Cu mirror corrections verified. SKSCPCE010 buttons at board edge.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MOTOR_STRENGTH tuning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Pending</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Adjust once watch is cased and wrist feel assessed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Case design / 3D printing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Pending</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Current stack ~25mm. Battery tucked to side.</w:t>
            </w:r>
          </w:p>
        </w:tc>
      </w:tr>
    </w:tbl>
    <w:p/>
    <w:p>
      <w:pPr>
        <w:pStyle w:val="Heading2"/>
      </w:pPr>
      <w:r>
        <w:t xml:space="preserve">Future — single board design</w:t>
      </w:r>
    </w:p>
    <w:p>
      <w:r>
        <w:rPr>
          <w:sz w:val="24"/>
          <w:szCs w:val="24"/>
        </w:rPr>
        <w:t xml:space="preserve">Absorbing QT Py + Charger BFF onto one custom board is the path to a slim profile (~12-13mm). New challenges: RP2040 support circuit (crystal, flash, LDO, USB-C ESD). Adafruit QT Py RP2040 KiCad files are open source — use as reference. All carrier board circuits proven and transfer directly.</w:t>
      </w:r>
    </w:p>
    <w:p/>
    <w:p>
      <w:pPr>
        <w:pStyle w:val="Heading2"/>
      </w:pPr>
      <w:r>
        <w:t xml:space="preserve">Attempted — not implemented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Feature</w:t>
            </w:r>
          </w:p>
        </w:tc>
        <w:tc>
          <w:tcPr>
            <w:tcW w:type="dxa" w:w="6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Reason not implemented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Colour themes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MemoryError from bytecode size and soft-reboot heap fragmentation. Candidate for future revision with more RAM.</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NeoPixel beat sync</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Implemented and working but removed — does not suit current case design. 1,872 bytes. Revisit if translucent case window added.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ring-out decay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Flanging/phasing from transducer resonance at all step rates tested. Hard cutoff is correct for this hardware.</w:t>
            </w:r>
          </w:p>
        </w:tc>
      </w:tr>
    </w:tbl>
    <w:p/>
    <w:p/>
    <w:p>
      <w:pPr>
        <w:pStyle w:val="Heading1"/>
      </w:pPr>
      <w:r>
        <w:t xml:space="preserve">Code Walkthrough — code.py</w:t>
      </w:r>
    </w:p>
    <w:p>
      <w:r>
        <w:rPr>
          <w:sz w:val="24"/>
          <w:szCs w:val="24"/>
        </w:rPr>
        <w:t xml:space="preserve">The code is deliberately compact — comments were removed to reduce bytecode size on the RP2040. This section explains each section in order as it appears in the file.</w:t>
      </w:r>
    </w:p>
    <w:p/>
    <w:p>
      <w:pPr>
        <w:pStyle w:val="Heading2"/>
      </w:pPr>
      <w:r>
        <w:t xml:space="preserve">Boot sequence (lines 1–15)</w:t>
      </w:r>
    </w:p>
    <w:p>
      <w:r>
        <w:rPr>
          <w:sz w:val="24"/>
          <w:szCs w:val="24"/>
        </w:rPr>
        <w:t xml:space="preserve">gc imported first and collect() called immediately — this is critical. The shared bitmap (57,600 bytes) must be allocated before any other large objects fragment the heap. import order: gc → all other imports together → release_displays → bitmap → pwmio + backlight → display driver. The backlight PWMOut on A0 must be created before the GC9A01A display driver initialises — the display init sequence resets the LITE line, disabling PWM control if backlight is created after.</w:t>
      </w:r>
    </w:p>
    <w:p/>
    <w:p>
      <w:pPr>
        <w:pStyle w:val="Heading2"/>
      </w:pPr>
      <w:r>
        <w:t xml:space="preserve">Hardware init (lines 16–34)</w:t>
      </w:r>
    </w:p>
    <w:p>
      <w:r>
        <w:rPr>
          <w:sz w:val="24"/>
          <w:szCs w:val="24"/>
        </w:rPr>
        <w:t xml:space="preserve">SPI bus, display, buttons, motor, and buzzer all initialised. Buttons use internal pull-up (Pull.UP) — no external resistors needed. Motor on A1 at 1000Hz PWM, starts at duty_cycle=0 (off). Buzzer on A3 with variable_frequency=True so the tone frequency can be changed at runtime. RTC initialised to a placeholder date — time-set via buttons updates it.</w:t>
      </w:r>
    </w:p>
    <w:p/>
    <w:p>
      <w:pPr>
        <w:pStyle w:val="Heading2"/>
      </w:pPr>
      <w:r>
        <w:t xml:space="preserve">Constants (lines 30–58)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Constant</w:t>
            </w:r>
          </w:p>
        </w:tc>
        <w:tc>
          <w:tcPr>
            <w:tcW w:type="dxa" w:w="6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Purpose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BOTH_HOLD_S=0.3</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Seconds both buttons must be held to advance mode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LONG_PRESS_S=0.8</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Seconds a single button must be held for long-press action (time sig change, sound/silent toggle)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CX=120, CY=120</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 of the 240x240 display — used for all circular geometry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BPM_START/MIN/MAX/STEP</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Metronome BPM range (40-250) and increment (5)</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REFRESH_FLOOR=0.065</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Minimum frame time in seconds — limits animation speed at high BPM</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MAX_FADE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Calculated from BPM_MIN and REFRESH_FLOOR — maximum palette slots needed for the slowest BPM fade animation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RANGES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Maps BPM ranges to note symbol names (whole, half, quarter, eighth, double_eighth, sixteenth)</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GRADIENT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Maps BPM values to RGB colours for the note colour gradient — blue at slow, deep red at fast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CLK_BG/GREEN/RED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Bitmap palette slot indices for clock mode. CLK_BG is transparent.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BAT_GREEN/YELLOW/RED/BLUE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Colours for the BAT label in each state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BL_FULL/BL_DIM</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 duty cycle at full (65535) and dimmed (16384 = 25%)</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DIM_AFTER_S=300</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Seconds of inactivity before backlight dims (5 minutes)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CHARGE_V=4.3</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Voltage threshold above which USB charging is detected</w:t>
            </w:r>
          </w:p>
        </w:tc>
      </w:tr>
    </w:tbl>
    <w:p/>
    <w:p>
      <w:pPr>
        <w:pStyle w:val="Heading2"/>
      </w:pPr>
      <w:r>
        <w:t xml:space="preserve">Palettes and display groups (lines 44–99)</w:t>
      </w:r>
    </w:p>
    <w:p>
      <w:r>
        <w:rPr>
          <w:sz w:val="24"/>
          <w:szCs w:val="24"/>
        </w:rPr>
        <w:t xml:space="preserve">Two palettes share the same bitmap — clock_palette and metro_palette. clock_palette makes slot 0 (CLK_BG) transparent so the dial group renders behind the hands. metro_palette makes slot 0 black (background). Both TileGrids point to shared_bitmap — whichever mode is active uses its palette. The dial group is built once at boot: black background circle, 48 minute dot circles (skipping every 5th), 12 hour number labels, and the set_label used during time-set. This is expensive to build but only happens once.</w:t>
      </w:r>
    </w:p>
    <w:p/>
    <w:p>
      <w:pPr>
        <w:pStyle w:val="Heading2"/>
      </w:pPr>
      <w:r>
        <w:t xml:space="preserve">Hand drawing functions (lines 78–95)</w:t>
      </w:r>
    </w:p>
    <w:p>
      <w:r>
        <w:rPr>
          <w:sz w:val="24"/>
          <w:szCs w:val="24"/>
        </w:rPr>
        <w:t xml:space="preserve">hand_coords() converts an angle and length into start/end pixel coordinates, including a tail that extends behind the centre. draw_hand() draws a thick line by rendering multiple parallel lines offset perpendicular to the hand direction — hw parameter controls half-width. redraw_hands() clears the bitmap and redraws all three hands each second. hour_angle/minute_angle/second_angle convert time values to degrees.</w:t>
      </w:r>
    </w:p>
    <w:p/>
    <w:p>
      <w:pPr>
        <w:pStyle w:val="Heading2"/>
      </w:pPr>
      <w:r>
        <w:t xml:space="preserve">Metronome colour and sprite functions (lines 101–134)</w:t>
      </w:r>
    </w:p>
    <w:p>
      <w:r>
        <w:rPr>
          <w:sz w:val="24"/>
          <w:szCs w:val="24"/>
        </w:rPr>
        <w:t xml:space="preserve">bpm_colour() interpolates linearly between gradient colour stops to produce a smooth colour for any BPM. bpm_range() returns both the colour and the note symbol name for a given BPM. build_metro_palette() fills the metro palette with a fade from full colour at slot MAX_FADE down to black at slot 1 — the animation steps through these slots each frame producing the beat fade effect. apply_bpm() is called whenever BPM changes — updates palette, label colours, and returns the new cycle time, fade steps, and sprite buffer. apply_sprite() writes a sprite buffer into the shared bitmap at a given colour index.</w:t>
      </w:r>
    </w:p>
    <w:p/>
    <w:p>
      <w:pPr>
        <w:pStyle w:val="Heading2"/>
      </w:pPr>
      <w:r>
        <w:t xml:space="preserve">sprites.py import (lines 126–127)</w:t>
      </w:r>
    </w:p>
    <w:p>
      <w:r>
        <w:rPr>
          <w:sz w:val="24"/>
          <w:szCs w:val="24"/>
        </w:rPr>
        <w:t xml:space="preserve">sprites.py is imported here — after the bitmap is allocated and after most other objects are created. This is deliberate: importing sprites.py before the bitmap would consume RAM needed for the contiguous 57,600-byte allocation. After build_sprites() returns, the module is deleted (del _spr) to free its bytecode from RAM. The SPRITE dict contains six bytearrays — one per note symbol — each storing pixel coordinates as alternating x,y pairs.</w:t>
      </w:r>
    </w:p>
    <w:p/>
    <w:p>
      <w:pPr>
        <w:pStyle w:val="Heading2"/>
      </w:pPr>
      <w:r>
        <w:t xml:space="preserve">Tuner group builder (lines 145–165)</w:t>
      </w:r>
    </w:p>
    <w:p>
      <w:r>
        <w:rPr>
          <w:sz w:val="24"/>
          <w:szCs w:val="24"/>
        </w:rPr>
        <w:t xml:space="preserve">_build_tuner_group() is a function that builds the tuner display group and is then deleted after calling (del _build_tuner_group) to free its bytecode. It uses global declarations to expose lbl_note, p_fork, and p_flash to the rest of the code. p_fork is the fork colour palette (pink-purple at rest, white on strike). p_flash is the strike lines palette (black at rest, white on strike). The fork geometry uses tt/bt/bh/ht/hb coordinates calculated from CY — tine tops, base top, base height, handle top, handle bottom.</w:t>
      </w:r>
    </w:p>
    <w:p/>
    <w:p>
      <w:pPr>
        <w:pStyle w:val="Heading2"/>
      </w:pPr>
      <w:r>
        <w:t xml:space="preserve">Battery and backlight helpers (lines 168–215)</w:t>
      </w:r>
    </w:p>
    <w:p>
      <w:r>
        <w:rPr>
          <w:sz w:val="24"/>
          <w:szCs w:val="24"/>
        </w:rPr>
        <w:t xml:space="preserve">read_battery() temporarily deinits btn_a2 as a digital input, reads the A2 pin as ADC, then reinits it as a digital input. This is necessary because A2 is shared between the button and the voltage divider. The voltage is multiplied by 2.0 (the divider ratio) to get the actual battery voltage. set_backlight() sets the backlight PWM duty cycle. is_waking() returns True if the display is currently dimmed. register_interaction() records the current time as the last interaction — resets the dim timer. check_dim_timeout() dims the backlight after DIM_AFTER_S of inactivity. bat_colour() returns the appropriate colour for a given battery percentage. update_bat_labels() sets all three BAT labels to blue if charging, or green/yellow/red based on bat_percent.</w:t>
      </w:r>
    </w:p>
    <w:p/>
    <w:p>
      <w:pPr>
        <w:pStyle w:val="Heading2"/>
      </w:pPr>
      <w:r>
        <w:t xml:space="preserve">Mode management (lines 216–251)</w:t>
      </w:r>
    </w:p>
    <w:p>
      <w:r>
        <w:rPr>
          <w:sz w:val="24"/>
          <w:szCs w:val="24"/>
        </w:rPr>
        <w:t xml:space="preserve">enter_clock/metro/tuner() switch the display root group and reset mode-specific state. advance_mode() increments mode, wraps around, and calls the appropriate enter function. check_mode_switch() polls both_held() in a loop — if both buttons are held for BOTH_HOLD_S it releases them and returns True. Both buttons must be physically pressed simultaneously — pressing one then the other within the hold window counts.</w:t>
      </w:r>
    </w:p>
    <w:p/>
    <w:p>
      <w:pPr>
        <w:pStyle w:val="Heading2"/>
      </w:pPr>
      <w:r>
        <w:t xml:space="preserve">Time-set (lines 252–271)</w:t>
      </w:r>
    </w:p>
    <w:p>
      <w:r>
        <w:rPr>
          <w:sz w:val="24"/>
          <w:szCs w:val="24"/>
        </w:rPr>
        <w:t xml:space="preserve">run_time_set() enters a field-by-field time editing loop. FIELDS tuple defines the sequence (HOUR then MIN). For each field: set_label shows the field name, btn_boot advances to the next field, btn_a2 increments the value, both_held cancels. After both fields are set, the new time is written to the RTC. Returns True if time was set, False if cancelled — the caller uses this to decide whether to redraw hands or check for a mode switch.</w:t>
      </w:r>
    </w:p>
    <w:p/>
    <w:p>
      <w:pPr>
        <w:pStyle w:val="Heading2"/>
      </w:pPr>
      <w:r>
        <w:t xml:space="preserve">Main loop (lines 279–411)</w:t>
      </w:r>
    </w:p>
    <w:p>
      <w:r>
        <w:rPr>
          <w:sz w:val="24"/>
          <w:szCs w:val="24"/>
        </w:rPr>
        <w:t xml:space="preserve">The main loop runs continuously. Each iteration: check_dim_timeout() and update_bat_labels() run every iteration. Battery voltage is read every BATT_CHECK_S seconds. Both-held check runs before mode-specific handling. Each mode has its own block:</w:t>
      </w:r>
    </w:p>
    <w:p/>
    <w:p>
      <w:r>
        <w:rPr>
          <w:sz w:val="24"/>
          <w:szCs w:val="24"/>
        </w:rPr>
        <w:t xml:space="preserve">Clock mode: A2 wakes display if dimmed, otherwise ignored (no function in clock mode when awake). BOOT when dimmed wakes only. BOOT when awake enters time-set. Each second the hands are redrawn. time.sleep(0.01) when no second has passed.</w:t>
      </w:r>
    </w:p>
    <w:p/>
    <w:p>
      <w:r>
        <w:rPr>
          <w:sz w:val="24"/>
          <w:szCs w:val="24"/>
        </w:rPr>
        <w:t xml:space="preserve">Metro mode: A2 short increments BPM, A2 long (held LONG_PRESS_S) cycles time signature. BOOT short decrements BPM, BOOT long toggles SOUND/SILENT. All button handlers poll both_held() during the wait loop so mode switch is detected immediately. Beat animation: apply_sprite draws the current note at the current fade step, display refreshes, then sleeps until the next frame target time. When step reaches 0 the beat fires — tone or vibrate depending on mode, downbeat distinguished from regular beats.</w:t>
      </w:r>
    </w:p>
    <w:p/>
    <w:p>
      <w:r>
        <w:rPr>
          <w:sz w:val="24"/>
          <w:szCs w:val="24"/>
        </w:rPr>
        <w:t xml:space="preserve">Tuner mode: ring-out end and flash end are checked each iteration. A2 cycles notes (only when stopped). BOOT strikes or stops. Both button handlers poll both_held() during wait so mode switch works from tuner mode. On strike: buzzer frequency set, duty cycle set to BUZZER_DUTY, p_flash and p_fork both set to white, display refreshed immediately so the flash is visible before the next loop iteration could clear it.</w:t>
      </w:r>
    </w:p>
    <w:p/>
    <w:p/>
    <w:p>
      <w:pPr>
        <w:pStyle w:val="Heading1"/>
      </w:pPr>
      <w:r>
        <w:t xml:space="preserve">Code Walkthrough — sprites.py</w:t>
      </w:r>
    </w:p>
    <w:p>
      <w:r>
        <w:rPr>
          <w:sz w:val="24"/>
          <w:szCs w:val="24"/>
        </w:rPr>
        <w:t xml:space="preserve">sprites.py builds pixel coordinate buffers for the six note symbols. Each buffer is a flat bytearray of alternating x,y pixel coordinates. To draw a sprite, code.py iterates the buffer in pairs and sets each pixel in the shared bitmap to a colour index. This approach avoids allocating separate bitmaps for each sprite symbol.</w:t>
      </w:r>
    </w:p>
    <w:p/>
    <w:p>
      <w:pPr>
        <w:pStyle w:val="Heading2"/>
      </w:pPr>
      <w:r>
        <w:t xml:space="preserve">Shape builder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1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Function</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What it builds</w:t>
            </w:r>
          </w:p>
        </w:tc>
        <w:tc>
          <w:tcPr>
            <w:tcW w:type="dxa" w:w="4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Key parameters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filled_ellipse(cx,cy,rx,ry,ang)</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Solid filled ellipse, rotated by ang degrees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cx/cy=centre, rx/ry=radii, ang=rotation — used for note heads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outline_ellipse(cx,cy,rx,ry,ang,thickness)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Hollow ellipse ring</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Same as filled but subtracts inner ellipse — used for whole and half note heads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thick_vline(x,y0,y1,w)</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Thick vertical line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w=total width — used for note stems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filled_rect(x,y,w,h)</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Filled rectangle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Used for beams connecting note pairs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bezier_flag(x0,y0,steps,thickness)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Curved flag shape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Cubic bezier curve — used for eighth note flag. Control points hardcoded for natural flag shape.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merge(*bufs)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Concatenates multiple bytearrays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Combines shape parts into one sprite buffer</w:t>
            </w:r>
          </w:p>
        </w:tc>
      </w:tr>
    </w:tbl>
    <w:p/>
    <w:p>
      <w:pPr>
        <w:pStyle w:val="Heading2"/>
      </w:pPr>
      <w:r>
        <w:t xml:space="preserve">build_sprites()</w:t>
      </w:r>
    </w:p>
    <w:p>
      <w:r>
        <w:rPr>
          <w:sz w:val="24"/>
          <w:szCs w:val="24"/>
        </w:rPr>
        <w:t xml:space="preserve">Called once at boot. Builds each note symbol by combining shape parts, then deletes the parts immediately (del head_q, stem_q etc.) and calls gc.collect() to reclaim RAM before building the next symbol. This keep-one-at-a-time approach is necessary because building all symbols simultaneously would exceed available RAM. Returns a dict keyed by symbol name ('whole', 'half', 'quarter', 'eighth', 'double_eighth', 'sixteenth').</w:t>
      </w:r>
    </w:p>
    <w:p/>
    <w:p>
      <w:r>
        <w:rPr>
          <w:sz w:val="24"/>
          <w:szCs w:val="24"/>
        </w:rPr>
        <w:t xml:space="preserve">The sixteenth note (double beamed, two notes) uses two beams (beam_s1 and beam_s2) stacked 9 pixels apart. The double_eighth note uses one beam and the same two-head geometry. The eighth note uses a bezier flag instead of a beam. Half note uses outline_ellipse for an open note head. Whole note is just an outline ellipse with no stem.</w:t>
      </w:r>
    </w:p>
    <w:p/>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2026-09-24T13:11:49.565Z</dcterms:created>
  <dcterms:modified xsi:type="dcterms:W3CDTF">2026-09-24T13:11:49.573Z</dcterms:modified>
</cp:coreProperties>
</file>

<file path=docProps/custom.xml><?xml version="1.0" encoding="utf-8"?>
<Properties xmlns="http://schemas.openxmlformats.org/officeDocument/2006/custom-properties" xmlns:vt="http://schemas.openxmlformats.org/officeDocument/2006/docPropsVTypes"/>
</file>