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36F80FC9" w:rsidP="36F80FC9" w:rsidRDefault="36F80FC9" w14:paraId="3B55410C" w14:textId="05B3B821">
      <w:pPr>
        <w:pStyle w:val="Heading1"/>
        <w:numPr>
          <w:numId w:val="0"/>
        </w:numPr>
        <w:bidi w:val="0"/>
        <w:spacing w:before="240" w:beforeAutospacing="off" w:after="120" w:afterAutospacing="off" w:line="259" w:lineRule="auto"/>
        <w:ind w:left="0" w:right="0"/>
        <w:jc w:val="left"/>
        <w:rPr>
          <w:rFonts w:ascii="Liberation Sans" w:hAnsi="Liberation Sans" w:eastAsia="Liberation Sans" w:cs="Liberation Sans"/>
          <w:sz w:val="24"/>
          <w:szCs w:val="24"/>
        </w:rPr>
      </w:pPr>
      <w:bookmarkStart w:name="_Toc1999873088" w:id="1073003333"/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Оглавление</w:t>
      </w:r>
      <w:bookmarkEnd w:id="1073003333"/>
    </w:p>
    <w:sdt>
      <w:sdtPr>
        <w:id w:val="2060031956"/>
        <w:docPartObj>
          <w:docPartGallery w:val="Table of Contents"/>
          <w:docPartUnique/>
        </w:docPartObj>
      </w:sdtPr>
      <w:sdtContent>
        <w:p w:rsidR="36F80FC9" w:rsidP="1BE840BD" w:rsidRDefault="36F80FC9" w14:paraId="3A037ABC" w14:textId="637AEADF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99873088">
            <w:r w:rsidRPr="1BE840BD" w:rsidR="1BE840BD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_Toc1999873088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6F80FC9" w:rsidP="1BE840BD" w:rsidRDefault="36F80FC9" w14:paraId="59E268FC" w14:textId="78EBBCF8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68686746">
            <w:r w:rsidRPr="1BE840BD" w:rsidR="1BE840BD">
              <w:rPr>
                <w:rStyle w:val="Hyperlink"/>
              </w:rPr>
              <w:t>Спецификация</w:t>
            </w:r>
            <w:r>
              <w:tab/>
            </w:r>
            <w:r>
              <w:fldChar w:fldCharType="begin"/>
            </w:r>
            <w:r>
              <w:instrText xml:space="preserve">PAGEREF _Toc68686746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6F80FC9" w:rsidP="1BE840BD" w:rsidRDefault="36F80FC9" w14:paraId="15390071" w14:textId="45662D6A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2081888642">
            <w:r w:rsidRPr="1BE840BD" w:rsidR="1BE840BD">
              <w:rPr>
                <w:rStyle w:val="Hyperlink"/>
              </w:rPr>
              <w:t>1. Введение</w:t>
            </w:r>
            <w:r>
              <w:tab/>
            </w:r>
            <w:r>
              <w:fldChar w:fldCharType="begin"/>
            </w:r>
            <w:r>
              <w:instrText xml:space="preserve">PAGEREF _Toc2081888642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6F80FC9" w:rsidP="1BE840BD" w:rsidRDefault="36F80FC9" w14:paraId="3DA9D3A4" w14:textId="3E9BE7BC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523698536">
            <w:r w:rsidRPr="1BE840BD" w:rsidR="1BE840BD">
              <w:rPr>
                <w:rStyle w:val="Hyperlink"/>
              </w:rPr>
              <w:t>2. Общее описание</w:t>
            </w:r>
            <w:r>
              <w:tab/>
            </w:r>
            <w:r>
              <w:fldChar w:fldCharType="begin"/>
            </w:r>
            <w:r>
              <w:instrText xml:space="preserve">PAGEREF _Toc1523698536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6F80FC9" w:rsidP="1BE840BD" w:rsidRDefault="36F80FC9" w14:paraId="4304C959" w14:textId="76D1B87E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853824705">
            <w:r w:rsidRPr="1BE840BD" w:rsidR="1BE840BD">
              <w:rPr>
                <w:rStyle w:val="Hyperlink"/>
              </w:rPr>
              <w:t>3. Системные функции</w:t>
            </w:r>
            <w:r>
              <w:tab/>
            </w:r>
            <w:r>
              <w:fldChar w:fldCharType="begin"/>
            </w:r>
            <w:r>
              <w:instrText xml:space="preserve">PAGEREF _Toc853824705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6F80FC9" w:rsidP="1BE840BD" w:rsidRDefault="36F80FC9" w14:paraId="69283EDC" w14:textId="5E471928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318208661">
            <w:r w:rsidRPr="1BE840BD" w:rsidR="1BE840BD">
              <w:rPr>
                <w:rStyle w:val="Hyperlink"/>
              </w:rPr>
              <w:t>4. Требования к данным</w:t>
            </w:r>
            <w:r>
              <w:tab/>
            </w:r>
            <w:r>
              <w:fldChar w:fldCharType="begin"/>
            </w:r>
            <w:r>
              <w:instrText xml:space="preserve">PAGEREF _Toc1318208661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6F80FC9" w:rsidP="1BE840BD" w:rsidRDefault="36F80FC9" w14:paraId="2429BAC2" w14:textId="3D79D5FA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149817667">
            <w:r w:rsidRPr="1BE840BD" w:rsidR="1BE840BD">
              <w:rPr>
                <w:rStyle w:val="Hyperlink"/>
              </w:rPr>
              <w:t>5. Требования к внешним интерфейсам</w:t>
            </w:r>
            <w:r>
              <w:tab/>
            </w:r>
            <w:r>
              <w:fldChar w:fldCharType="begin"/>
            </w:r>
            <w:r>
              <w:instrText xml:space="preserve">PAGEREF _Toc1149817667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6F80FC9" w:rsidP="1BE840BD" w:rsidRDefault="36F80FC9" w14:paraId="006E05B6" w14:textId="21DB5741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828952960">
            <w:r w:rsidRPr="1BE840BD" w:rsidR="1BE840BD">
              <w:rPr>
                <w:rStyle w:val="Hyperlink"/>
              </w:rPr>
              <w:t>6. Атрибуты качества</w:t>
            </w:r>
            <w:r>
              <w:tab/>
            </w:r>
            <w:r>
              <w:fldChar w:fldCharType="begin"/>
            </w:r>
            <w:r>
              <w:instrText xml:space="preserve">PAGEREF _Toc828952960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6F80FC9" w:rsidP="1BE840BD" w:rsidRDefault="36F80FC9" w14:paraId="57CBE597" w14:textId="7D1368CD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443474350">
            <w:r w:rsidRPr="1BE840BD" w:rsidR="1BE840BD">
              <w:rPr>
                <w:rStyle w:val="Hyperlink"/>
              </w:rPr>
              <w:t>Приложение А. Диаграмма состояний</w:t>
            </w:r>
            <w:r>
              <w:tab/>
            </w:r>
            <w:r>
              <w:fldChar w:fldCharType="begin"/>
            </w:r>
            <w:r>
              <w:instrText xml:space="preserve">PAGEREF _Toc1443474350 \h</w:instrText>
            </w:r>
            <w:r>
              <w:fldChar w:fldCharType="separate"/>
            </w:r>
            <w:r w:rsidRPr="1BE840BD" w:rsidR="1BE840BD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6F80FC9" w:rsidP="36F80FC9" w:rsidRDefault="36F80FC9" w14:paraId="27509BB2" w14:textId="1CEE33A3">
      <w:pPr>
        <w:pStyle w:val="BodyText"/>
        <w:bidi w:val="0"/>
        <w:rPr>
          <w:rFonts w:ascii="Liberation Sans" w:hAnsi="Liberation Sans" w:eastAsia="Liberation Sans" w:cs="Liberation Sans"/>
          <w:sz w:val="24"/>
          <w:szCs w:val="24"/>
        </w:rPr>
      </w:pPr>
    </w:p>
    <w:p w:rsidR="36F80FC9" w:rsidP="36F80FC9" w:rsidRDefault="36F80FC9" w14:paraId="6F4DAD6E" w14:textId="61BE1F9D">
      <w:pPr>
        <w:rPr>
          <w:rFonts w:ascii="Liberation Sans" w:hAnsi="Liberation Sans" w:eastAsia="Liberation Sans" w:cs="Liberation Sans"/>
          <w:sz w:val="24"/>
          <w:szCs w:val="24"/>
        </w:rPr>
      </w:pPr>
      <w:r w:rsidRPr="36F80FC9">
        <w:rPr>
          <w:rFonts w:ascii="Liberation Sans" w:hAnsi="Liberation Sans" w:eastAsia="Liberation Sans" w:cs="Liberation Sans"/>
          <w:sz w:val="24"/>
          <w:szCs w:val="24"/>
        </w:rPr>
        <w:br w:type="page"/>
      </w:r>
    </w:p>
    <w:p xmlns:wp14="http://schemas.microsoft.com/office/word/2010/wordml" w:rsidR="00000000" w:rsidP="36F80FC9" w:rsidRDefault="00570D4D" w14:paraId="344ADAAC" wp14:textId="71C1E682">
      <w:pPr>
        <w:pStyle w:val="Heading1"/>
        <w:numPr>
          <w:numId w:val="0"/>
        </w:numPr>
        <w:rPr>
          <w:rFonts w:ascii="Liberation Sans" w:hAnsi="Liberation Sans" w:eastAsia="Liberation Sans" w:cs="Liberation Sans"/>
          <w:sz w:val="24"/>
          <w:szCs w:val="24"/>
        </w:rPr>
      </w:pPr>
      <w:bookmarkStart w:name="_Toc68686746" w:id="960448774"/>
      <w:r w:rsidRPr="1BE840BD" w:rsidR="1BE840BD">
        <w:rPr>
          <w:rFonts w:ascii="Liberation Sans" w:hAnsi="Liberation Sans" w:eastAsia="Liberation Sans" w:cs="Liberation Sans"/>
          <w:sz w:val="32"/>
          <w:szCs w:val="32"/>
        </w:rPr>
        <w:t>Спецификация</w:t>
      </w:r>
      <w:bookmarkEnd w:id="960448774"/>
    </w:p>
    <w:p xmlns:wp14="http://schemas.microsoft.com/office/word/2010/wordml" w:rsidR="00000000" w:rsidP="36F80FC9" w:rsidRDefault="00570D4D" w14:paraId="1BA6DF92" wp14:textId="77777777">
      <w:pPr>
        <w:pStyle w:val="Heading3"/>
        <w:numPr>
          <w:numId w:val="0"/>
        </w:numPr>
        <w:rPr>
          <w:rFonts w:ascii="Liberation Sans" w:hAnsi="Liberation Sans" w:eastAsia="Liberation Sans" w:cs="Liberation Sans"/>
          <w:sz w:val="24"/>
          <w:szCs w:val="24"/>
        </w:rPr>
      </w:pPr>
      <w:bookmarkStart w:name="_Toc2081888642" w:id="315020208"/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1. Введение</w:t>
      </w:r>
      <w:bookmarkEnd w:id="315020208"/>
    </w:p>
    <w:p xmlns:wp14="http://schemas.microsoft.com/office/word/2010/wordml" w:rsidR="00000000" w:rsidP="36F80FC9" w:rsidRDefault="00570D4D" w14:paraId="6BF75E5F" wp14:textId="77777777">
      <w:pPr>
        <w:pStyle w:val="a"/>
        <w:rPr>
          <w:rFonts w:ascii="Liberation Sans" w:hAnsi="Liberation Sans" w:eastAsia="Liberation Sans" w:cs="Liberation Sans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1.1. Назначение</w:t>
      </w:r>
    </w:p>
    <w:p xmlns:wp14="http://schemas.microsoft.com/office/word/2010/wordml" w:rsidR="00000000" w:rsidP="36F80FC9" w:rsidRDefault="00570D4D" w14:paraId="3D557857" wp14:textId="677A130D">
      <w:pPr>
        <w:jc w:val="both"/>
        <w:rPr>
          <w:rFonts w:ascii="Liberation Sans" w:hAnsi="Liberation Sans" w:eastAsia="Liberation Sans" w:cs="Liberation Sans"/>
          <w:sz w:val="24"/>
          <w:szCs w:val="24"/>
        </w:rPr>
      </w:pPr>
      <w:r>
        <w:tab/>
      </w:r>
      <w:r w:rsidRPr="36F80FC9">
        <w:rPr>
          <w:rFonts w:ascii="Liberation Sans" w:hAnsi="Liberation Sans" w:eastAsia="Liberation Sans" w:cs="Liberation Sans"/>
          <w:sz w:val="24"/>
          <w:szCs w:val="24"/>
        </w:rPr>
        <w:t xml:space="preserve">Эта спецификация требований к ПО описывает функциональные и нефункциональные требования к выпуску 1.0 Mail </w:t>
      </w:r>
      <w:r w:rsidRPr="36F80FC9">
        <w:rPr>
          <w:rFonts w:ascii="Liberation Sans" w:hAnsi="Liberation Sans" w:eastAsia="Liberation Sans" w:cs="Liberation Sans"/>
          <w:noProof w:val="0"/>
          <w:sz w:val="24"/>
          <w:szCs w:val="24"/>
          <w:lang w:val="ru-RU"/>
        </w:rPr>
        <w:t xml:space="preserve">Register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. </w:t>
      </w:r>
      <w:r w:rsidRPr="36F80FC9">
        <w:rPr>
          <w:rFonts w:ascii="Liberation Sans" w:hAnsi="Liberation Sans" w:eastAsia="Liberation Sans" w:cs="Liberation Sans"/>
          <w:sz w:val="24"/>
          <w:szCs w:val="24"/>
        </w:rPr>
        <w:t>Этот документ предназначен для человека, который</w:t>
      </w:r>
      <w:r w:rsidRPr="36F80FC9">
        <w:rPr>
          <w:rFonts w:ascii="Liberation Sans" w:hAnsi="Liberation Sans" w:eastAsia="Liberation Sans" w:cs="Liberation Sans"/>
          <w:sz w:val="24"/>
          <w:szCs w:val="24"/>
        </w:rPr>
        <w:t xml:space="preserve"> будет реализовывать и проверять корректность работы системы.</w:t>
      </w:r>
    </w:p>
    <w:p xmlns:wp14="http://schemas.microsoft.com/office/word/2010/wordml" w:rsidR="00000000" w:rsidP="36F80FC9" w:rsidRDefault="00570D4D" w14:paraId="4D4F0152" wp14:textId="77777777">
      <w:pPr>
        <w:pStyle w:val="a"/>
        <w:rPr>
          <w:rFonts w:ascii="Liberation Sans" w:hAnsi="Liberation Sans" w:eastAsia="Liberation Sans" w:cs="Liberation Sans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1.2. Соглашения, принятые в документах</w:t>
      </w:r>
    </w:p>
    <w:p xmlns:wp14="http://schemas.microsoft.com/office/word/2010/wordml" w:rsidR="00000000" w:rsidP="36F80FC9" w:rsidRDefault="00570D4D" w14:paraId="070B56D1" wp14:textId="77777777">
      <w:pPr>
        <w:rPr>
          <w:rFonts w:ascii="Liberation Sans" w:hAnsi="Liberation Sans" w:eastAsia="Liberation Sans" w:cs="Liberation Sans"/>
          <w:sz w:val="24"/>
          <w:szCs w:val="24"/>
        </w:rPr>
      </w:pPr>
      <w:r>
        <w:tab/>
      </w:r>
      <w:r w:rsidRPr="36F80FC9">
        <w:rPr>
          <w:rFonts w:ascii="Liberation Sans" w:hAnsi="Liberation Sans" w:eastAsia="Liberation Sans" w:cs="Liberation Sans"/>
          <w:sz w:val="24"/>
          <w:szCs w:val="24"/>
        </w:rPr>
        <w:t>В этой спецификации нет никаки</w:t>
      </w:r>
      <w:r w:rsidRPr="36F80FC9">
        <w:rPr>
          <w:rFonts w:ascii="Liberation Sans" w:hAnsi="Liberation Sans" w:eastAsia="Liberation Sans" w:cs="Liberation Sans"/>
          <w:sz w:val="24"/>
          <w:szCs w:val="24"/>
        </w:rPr>
        <w:t>х типографских условных обозначений.</w:t>
      </w:r>
    </w:p>
    <w:p xmlns:wp14="http://schemas.microsoft.com/office/word/2010/wordml" w:rsidR="00000000" w:rsidP="36F80FC9" w:rsidRDefault="00570D4D" w14:paraId="6E98EA99" wp14:textId="5C35EED5">
      <w:pPr>
        <w:pStyle w:val="a"/>
        <w:rPr>
          <w:rFonts w:ascii="Liberation Sans" w:hAnsi="Liberation Sans" w:eastAsia="Liberation Sans" w:cs="Liberation Sans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1.3. Границы</w:t>
      </w:r>
    </w:p>
    <w:p xmlns:wp14="http://schemas.microsoft.com/office/word/2010/wordml" w:rsidR="00000000" w:rsidP="36F80FC9" w:rsidRDefault="00570D4D" w14:paraId="499E4C66" wp14:textId="77777777">
      <w:pPr>
        <w:jc w:val="both"/>
        <w:rPr>
          <w:rFonts w:ascii="Liberation Sans" w:hAnsi="Liberation Sans" w:eastAsia="Liberation Sans" w:cs="Liberation Sans"/>
          <w:sz w:val="24"/>
          <w:szCs w:val="24"/>
        </w:rPr>
      </w:pPr>
      <w:r>
        <w:rPr>
          <w:lang w:val="en-US"/>
        </w:rPr>
        <w:tab/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Mail Register </w:t>
      </w:r>
      <w:r w:rsidRPr="36F80FC9">
        <w:rPr>
          <w:rFonts w:ascii="Liberation Sans" w:hAnsi="Liberation Sans" w:eastAsia="Liberation Sans" w:cs="Liberation Sans"/>
          <w:sz w:val="24"/>
          <w:szCs w:val="24"/>
        </w:rPr>
        <w:t xml:space="preserve">позволит </w:t>
      </w:r>
      <w:r w:rsidRPr="36F80FC9">
        <w:rPr>
          <w:rFonts w:ascii="Liberation Sans" w:hAnsi="Liberation Sans" w:eastAsia="Liberation Sans" w:cs="Liberation Sans"/>
          <w:sz w:val="24"/>
          <w:szCs w:val="24"/>
        </w:rPr>
        <w:t>регистрировать входящую корреспонденцию, адресованную сотрудникам компании, в базе данных.</w:t>
      </w:r>
    </w:p>
    <w:p w:rsidR="36F80FC9" w:rsidRDefault="36F80FC9" w14:paraId="1834DBE3" w14:textId="387E9A9F">
      <w:r>
        <w:br w:type="page"/>
      </w:r>
    </w:p>
    <w:p xmlns:wp14="http://schemas.microsoft.com/office/word/2010/wordml" w:rsidR="00000000" w:rsidP="36F80FC9" w:rsidRDefault="00570D4D" w14:paraId="1245726D" wp14:textId="77777777">
      <w:pPr>
        <w:pStyle w:val="Heading3"/>
        <w:numPr>
          <w:numId w:val="0"/>
        </w:numPr>
        <w:rPr>
          <w:rFonts w:ascii="Liberation Sans" w:hAnsi="Liberation Sans" w:eastAsia="Liberation Sans" w:cs="Liberation Sans"/>
          <w:sz w:val="24"/>
          <w:szCs w:val="24"/>
        </w:rPr>
      </w:pPr>
      <w:bookmarkStart w:name="_Toc1523698536" w:id="140543105"/>
      <w:r w:rsidRPr="1BE840BD" w:rsidR="1BE840BD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2. </w:t>
      </w:r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Общее описание</w:t>
      </w:r>
      <w:bookmarkEnd w:id="140543105"/>
    </w:p>
    <w:p xmlns:wp14="http://schemas.microsoft.com/office/word/2010/wordml" w:rsidR="00000000" w:rsidP="36F80FC9" w:rsidRDefault="00570D4D" w14:paraId="3B7E4D55" wp14:textId="77777777">
      <w:pPr>
        <w:pStyle w:val="a"/>
        <w:rPr>
          <w:rFonts w:ascii="Liberation Sans" w:hAnsi="Liberation Sans" w:eastAsia="Liberation Sans" w:cs="Liberation Sans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2.1 Общий взгляд на продукт</w:t>
      </w:r>
    </w:p>
    <w:p xmlns:wp14="http://schemas.microsoft.com/office/word/2010/wordml" w:rsidR="00000000" w:rsidP="36F80FC9" w:rsidRDefault="00570D4D" w14:paraId="02EB378F" wp14:textId="333C38C4">
      <w:pPr>
        <w:jc w:val="both"/>
        <w:rPr>
          <w:rFonts w:ascii="Liberation Sans" w:hAnsi="Liberation Sans" w:eastAsia="Liberation Sans" w:cs="Liberation Sans"/>
          <w:sz w:val="24"/>
          <w:szCs w:val="24"/>
        </w:rPr>
      </w:pPr>
      <w:r>
        <w:rPr>
          <w:lang w:val="en-US"/>
        </w:rPr>
        <w:tab/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Mail Register –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это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приложение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,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которое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позволяет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вести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учет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входящей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корреспондеции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,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адресованной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сотрудникам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,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взаимодействуя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с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корпоративной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базой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данных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. </w:t>
      </w:r>
      <w:r w:rsidRPr="36F80FC9">
        <w:rPr>
          <w:rFonts w:ascii="Liberation Sans" w:hAnsi="Liberation Sans" w:eastAsia="Liberation Sans" w:cs="Liberation Sans"/>
          <w:sz w:val="24"/>
          <w:szCs w:val="24"/>
        </w:rPr>
        <w:t xml:space="preserve">Контекстная диаграмма на рис. </w:t>
      </w:r>
      <w:r w:rsidRPr="36F80FC9">
        <w:rPr>
          <w:rFonts w:ascii="Liberation Sans" w:hAnsi="Liberation Sans" w:eastAsia="Liberation Sans" w:cs="Liberation Sans"/>
          <w:sz w:val="24"/>
          <w:szCs w:val="24"/>
        </w:rPr>
        <w:t>1</w:t>
      </w:r>
      <w:r w:rsidRPr="36F80FC9">
        <w:rPr>
          <w:rFonts w:ascii="Liberation Sans" w:hAnsi="Liberation Sans" w:eastAsia="Liberation Sans" w:cs="Liberation Sans"/>
          <w:sz w:val="24"/>
          <w:szCs w:val="24"/>
        </w:rPr>
        <w:t xml:space="preserve"> показывает внешние объекты и системные интерфейсы для версии 1.0. </w:t>
      </w:r>
    </w:p>
    <w:p w:rsidR="36F80FC9" w:rsidP="36F80FC9" w:rsidRDefault="36F80FC9" w14:paraId="5BF385E7" w14:textId="599F15D1">
      <w:pPr>
        <w:pStyle w:val="Normal"/>
        <w:jc w:val="both"/>
        <w:rPr>
          <w:rFonts w:ascii="Liberation Sans" w:hAnsi="Liberation Sans" w:eastAsia="Liberation Sans" w:cs="Liberation Sans"/>
          <w:sz w:val="24"/>
          <w:szCs w:val="24"/>
        </w:rPr>
      </w:pPr>
    </w:p>
    <w:p w:rsidR="36F80FC9" w:rsidP="36F80FC9" w:rsidRDefault="36F80FC9" w14:paraId="39E69FA5" w14:textId="30F9517F">
      <w:pPr>
        <w:pStyle w:val="Normal"/>
        <w:jc w:val="both"/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4FF3A0B6" wp14:textId="518C8E56">
      <w:pPr>
        <w:pStyle w:val="картинкасподписью"/>
        <w:rPr>
          <w:rFonts w:ascii="Liberation Sans" w:hAnsi="Liberation Sans" w:eastAsia="Liberation Sans" w:cs="Liberation Sans"/>
          <w:sz w:val="24"/>
          <w:szCs w:val="24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1AC9D37" wp14:anchorId="445B5EB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57476" cy="3258333"/>
            <wp:effectExtent l="0" t="0" r="0" b="0"/>
            <wp:wrapSquare wrapText="bothSides"/>
            <wp:docPr id="1122012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153348493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76" cy="325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>Рис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. 1.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>Контекстная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 xml:space="preserve"> </w:t>
      </w:r>
      <w:r w:rsidRPr="36F80FC9">
        <w:rPr>
          <w:rFonts w:ascii="Liberation Sans" w:hAnsi="Liberation Sans" w:eastAsia="Liberation Sans" w:cs="Liberation Sans"/>
          <w:sz w:val="24"/>
          <w:szCs w:val="24"/>
          <w:lang w:val="en-US"/>
        </w:rPr>
        <w:t>диаграмма</w:t>
      </w:r>
    </w:p>
    <w:p xmlns:wp14="http://schemas.microsoft.com/office/word/2010/wordml" w:rsidR="00000000" w:rsidP="36F80FC9" w:rsidRDefault="00570D4D" w14:paraId="6DAFC4C5" wp14:textId="6ADDAB33">
      <w:pPr>
        <w:pStyle w:val="a"/>
        <w:rPr>
          <w:rFonts w:ascii="Liberation Sans" w:hAnsi="Liberation Sans" w:eastAsia="Liberation Sans" w:cs="Liberation Sans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2.2. Классы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0"/>
        <w:gridCol w:w="8121"/>
      </w:tblGrid>
      <w:tr xmlns:wp14="http://schemas.microsoft.com/office/word/2010/wordml" w:rsidR="00000000" w:rsidTr="36F80FC9" w14:paraId="2D253BC5" wp14:textId="77777777">
        <w:tc>
          <w:tcPr>
            <w:tcW w:w="153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00000" w:rsidP="36F80FC9" w:rsidRDefault="00570D4D" w14:paraId="729BA605" wp14:textId="17885B2C">
            <w:pPr>
              <w:pStyle w:val="ab"/>
              <w:rPr>
                <w:rFonts w:ascii="Liberation Sans" w:hAnsi="Liberation Sans" w:eastAsia="Liberation Sans" w:cs="Liberation Sans"/>
                <w:sz w:val="24"/>
                <w:szCs w:val="24"/>
              </w:rPr>
            </w:pP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>Класс</w:t>
            </w:r>
          </w:p>
        </w:tc>
        <w:tc>
          <w:tcPr>
            <w:tcW w:w="8121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00000" w:rsidP="36F80FC9" w:rsidRDefault="00570D4D" w14:paraId="0D2E21EB" wp14:textId="77777777">
            <w:pPr>
              <w:pStyle w:val="ab"/>
              <w:rPr>
                <w:rFonts w:ascii="Liberation Sans" w:hAnsi="Liberation Sans" w:eastAsia="Liberation Sans" w:cs="Liberation Sans"/>
                <w:sz w:val="24"/>
                <w:szCs w:val="24"/>
              </w:rPr>
            </w:pP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:rsidR="00000000" w:rsidTr="36F80FC9" w14:paraId="4378C29A" wp14:textId="77777777">
        <w:tc>
          <w:tcPr>
            <w:tcW w:w="15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00000" w:rsidP="36F80FC9" w:rsidRDefault="00570D4D" w14:paraId="73DC0986" wp14:textId="0F012BFC">
            <w:pPr>
              <w:pStyle w:val="ab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iberation Sans" w:hAnsi="Liberation Sans" w:eastAsia="Liberation Sans" w:cs="Liberation Sans"/>
                <w:sz w:val="24"/>
                <w:szCs w:val="24"/>
              </w:rPr>
            </w:pP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>Письмо</w:t>
            </w:r>
          </w:p>
        </w:tc>
        <w:tc>
          <w:tcPr>
            <w:tcW w:w="8121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00000" w:rsidP="36F80FC9" w:rsidRDefault="00570D4D" w14:paraId="35226085" wp14:textId="0D622585">
            <w:pPr>
              <w:pStyle w:val="ab"/>
              <w:rPr>
                <w:rFonts w:ascii="Liberation Sans" w:hAnsi="Liberation Sans" w:eastAsia="Liberation Sans" w:cs="Liberation Sans"/>
                <w:sz w:val="24"/>
                <w:szCs w:val="24"/>
              </w:rPr>
            </w:pP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 xml:space="preserve">Письмо - сущность, имеющая следующие атрибуты: целочисленный идентификатор, название, дата, адресат, отправитель, содержание, идентификатор отправителя, идентификатор получателя, уникальный 128-битный идентификатор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>Guid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 xml:space="preserve">. </w:t>
            </w:r>
          </w:p>
        </w:tc>
      </w:tr>
      <w:tr xmlns:wp14="http://schemas.microsoft.com/office/word/2010/wordml" w:rsidR="00000000" w:rsidTr="36F80FC9" w14:paraId="328CB629" wp14:textId="77777777">
        <w:tc>
          <w:tcPr>
            <w:tcW w:w="15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00000" w:rsidP="36F80FC9" w:rsidRDefault="00570D4D" w14:paraId="0B3CDA47" wp14:textId="160694E0">
            <w:pPr>
              <w:pStyle w:val="ab"/>
              <w:rPr>
                <w:rFonts w:ascii="Liberation Sans" w:hAnsi="Liberation Sans" w:eastAsia="Liberation Sans" w:cs="Liberation Sans"/>
                <w:sz w:val="24"/>
                <w:szCs w:val="24"/>
              </w:rPr>
            </w:pP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>Сотрудник компании</w:t>
            </w:r>
          </w:p>
        </w:tc>
        <w:tc>
          <w:tcPr>
            <w:tcW w:w="8121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00000" w:rsidP="36F80FC9" w:rsidRDefault="00570D4D" w14:paraId="47AA0E9F" wp14:textId="546EED6C">
            <w:pPr>
              <w:pStyle w:val="ab"/>
              <w:rPr>
                <w:rFonts w:ascii="Liberation Sans" w:hAnsi="Liberation Sans" w:eastAsia="Liberation Sans" w:cs="Liberation Sans"/>
                <w:sz w:val="24"/>
                <w:szCs w:val="24"/>
              </w:rPr>
            </w:pP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Сотрудник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 -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сущность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,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предаставляющая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сотрудника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компании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.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Имеет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атрибуты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: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целочисленный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идентификатор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,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возраст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,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фамилию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,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имя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,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отчество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(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при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наличии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),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>должность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  <w:lang w:val="en-US"/>
              </w:rPr>
              <w:t xml:space="preserve">,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 xml:space="preserve">уникальный 128-битный идентификатор 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>Guid</w:t>
            </w:r>
            <w:r w:rsidRPr="36F80FC9" w:rsidR="36F80FC9">
              <w:rPr>
                <w:rFonts w:ascii="Liberation Sans" w:hAnsi="Liberation Sans" w:eastAsia="Liberation Sans" w:cs="Liberation Sans"/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R="00000000" w:rsidP="36F80FC9" w:rsidRDefault="00570D4D" w14:paraId="6A05A809" wp14:textId="77777777">
      <w:pPr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4184EE0A" wp14:textId="77777777">
      <w:pPr>
        <w:pStyle w:val="a"/>
        <w:rPr>
          <w:rFonts w:ascii="Liberation Sans" w:hAnsi="Liberation Sans" w:eastAsia="Liberation Sans" w:cs="Liberation Sans"/>
          <w:b w:val="1"/>
          <w:bCs w:val="1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2.3. Операционная среда</w:t>
      </w:r>
    </w:p>
    <w:p xmlns:wp14="http://schemas.microsoft.com/office/word/2010/wordml" w:rsidR="00000000" w:rsidP="36F80FC9" w:rsidRDefault="00570D4D" w14:paraId="478774C5" wp14:textId="23614118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1.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Клиентское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приложение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Mail Register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работает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под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управлением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ОС Windows.</w:t>
      </w:r>
    </w:p>
    <w:p xmlns:wp14="http://schemas.microsoft.com/office/word/2010/wordml" w:rsidR="00000000" w:rsidP="36F80FC9" w:rsidRDefault="00570D4D" w14:paraId="0CC3D5E7" wp14:textId="7EA1D693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2.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Серверное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приложение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Mail Register Server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работает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совместно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с Microsoft SQL Server 2019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под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управлением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ОС Windows.</w:t>
      </w:r>
    </w:p>
    <w:p w:rsidR="7AE8379A" w:rsidP="36F80FC9" w:rsidRDefault="7AE8379A" w14:paraId="4754DF1A" w14:textId="1FE87E19">
      <w:pPr>
        <w:pStyle w:val="Normal"/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Для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функционирования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компонентов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приложения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необходимы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библиотеки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.NET 6.</w:t>
      </w:r>
    </w:p>
    <w:p xmlns:wp14="http://schemas.microsoft.com/office/word/2010/wordml" w:rsidR="00000000" w:rsidP="36F80FC9" w:rsidRDefault="00570D4D" w14:paraId="3747E8EF" wp14:textId="77777777">
      <w:pPr>
        <w:pStyle w:val="a"/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2.4. Ограничения дизайна и реализации</w:t>
      </w:r>
    </w:p>
    <w:p xmlns:wp14="http://schemas.microsoft.com/office/word/2010/wordml" w:rsidR="00000000" w:rsidP="36F80FC9" w:rsidRDefault="00570D4D" w14:paraId="520058D8" wp14:textId="0EED9333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1.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Веб-сервер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должен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быть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реализован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на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языке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C#.</w:t>
      </w:r>
    </w:p>
    <w:p w:rsidR="36F80FC9" w:rsidP="36F80FC9" w:rsidRDefault="36F80FC9" w14:paraId="45EA492B" w14:textId="43DABC69">
      <w:pPr>
        <w:pStyle w:val="Normal"/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2.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Клиентское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приложение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должно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быть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выполнено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с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использованием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технологий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Windows Forms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или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Windows Presentation Foundation.</w:t>
      </w:r>
    </w:p>
    <w:p xmlns:wp14="http://schemas.microsoft.com/office/word/2010/wordml" w:rsidR="00000000" w:rsidP="36F80FC9" w:rsidRDefault="00570D4D" w14:paraId="34EE14B0" wp14:textId="0AAF2CD3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3.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 xml:space="preserve">Система должна использовать текущую версию СУБД 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SQL Server (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допускается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редакция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Express).</w:t>
      </w:r>
    </w:p>
    <w:p w:rsidR="1BE840BD" w:rsidP="1BE840BD" w:rsidRDefault="1BE840BD" w14:paraId="2D828284" w14:textId="5F8021BF">
      <w:pPr>
        <w:pStyle w:val="Normal"/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</w:p>
    <w:p xmlns:wp14="http://schemas.microsoft.com/office/word/2010/wordml" w:rsidR="00000000" w:rsidP="36F80FC9" w:rsidRDefault="00570D4D" w14:paraId="516FD7D5" wp14:textId="213D722F">
      <w:pPr>
        <w:pStyle w:val="Heading3"/>
        <w:numPr>
          <w:numId w:val="0"/>
        </w:numPr>
        <w:rPr>
          <w:rFonts w:ascii="Liberation Sans" w:hAnsi="Liberation Sans" w:eastAsia="Liberation Sans" w:cs="Liberation Sans"/>
          <w:sz w:val="24"/>
          <w:szCs w:val="24"/>
        </w:rPr>
      </w:pPr>
      <w:bookmarkStart w:name="_Toc853824705" w:id="921226777"/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3. Системные функции</w:t>
      </w:r>
      <w:bookmarkEnd w:id="921226777"/>
    </w:p>
    <w:p xmlns:wp14="http://schemas.microsoft.com/office/word/2010/wordml" w:rsidR="00000000" w:rsidP="36F80FC9" w:rsidRDefault="00570D4D" w14:paraId="62690231" wp14:textId="27D59CF7">
      <w:pPr>
        <w:pStyle w:val="a"/>
        <w:rPr>
          <w:rFonts w:ascii="Liberation Sans" w:hAnsi="Liberation Sans" w:eastAsia="Liberation Sans" w:cs="Liberation Sans"/>
          <w:b w:val="1"/>
          <w:bCs w:val="1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3.1. Регистрация поступившей корреспонденции</w:t>
      </w:r>
    </w:p>
    <w:p w:rsidR="36F80FC9" w:rsidP="36F80FC9" w:rsidRDefault="36F80FC9" w14:paraId="0A259579" w14:textId="66CCA0DA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3.1.1. Описание</w:t>
      </w:r>
    </w:p>
    <w:p xmlns:wp14="http://schemas.microsoft.com/office/word/2010/wordml" w:rsidR="00000000" w:rsidP="36F80FC9" w:rsidRDefault="00570D4D" w14:paraId="053A5FF2" wp14:textId="77777777">
      <w:pPr>
        <w:jc w:val="both"/>
        <w:rPr>
          <w:rFonts w:ascii="Liberation Sans" w:hAnsi="Liberation Sans" w:eastAsia="Liberation Sans" w:cs="Liberation Sans"/>
          <w:sz w:val="24"/>
          <w:szCs w:val="24"/>
        </w:rPr>
      </w:pPr>
      <w:r>
        <w:tab/>
      </w:r>
      <w:r w:rsidRPr="36F80FC9">
        <w:rPr>
          <w:rFonts w:ascii="Liberation Sans" w:hAnsi="Liberation Sans" w:eastAsia="Liberation Sans" w:cs="Liberation Sans"/>
          <w:sz w:val="24"/>
          <w:szCs w:val="24"/>
        </w:rPr>
        <w:t>Сотрудник, отвечающий за ведение учета корреспонденции, может вносить в базу данных новые записи о поступивших письмах с указанием основных атрибутов.</w:t>
      </w:r>
    </w:p>
    <w:p w:rsidR="36F80FC9" w:rsidP="36F80FC9" w:rsidRDefault="36F80FC9" w14:paraId="31146B2B" w14:textId="6B61EB41">
      <w:pPr>
        <w:pStyle w:val="Normal"/>
        <w:jc w:val="both"/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44EAFD9C" wp14:textId="3A67C8DD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3.1.2. Функциональные требования</w:t>
      </w:r>
    </w:p>
    <w:p w:rsidR="36F80FC9" w:rsidP="36F80FC9" w:rsidRDefault="36F80FC9" w14:paraId="570A69FA" w14:textId="60F0FCED">
      <w:pPr>
        <w:pStyle w:val="Normal"/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Перед внесением новой записи производится проверка входных данных.</w:t>
      </w:r>
    </w:p>
    <w:p w:rsidR="36F80FC9" w:rsidP="36F80FC9" w:rsidRDefault="36F80FC9" w14:paraId="41B3A1D6" w14:textId="4734D79D">
      <w:pPr>
        <w:pStyle w:val="Normal"/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</w:p>
    <w:p xmlns:wp14="http://schemas.microsoft.com/office/word/2010/wordml" w:rsidR="00000000" w:rsidP="36F80FC9" w:rsidRDefault="00570D4D" w14:paraId="04243EA7" wp14:textId="0661E776">
      <w:pPr>
        <w:pStyle w:val="a"/>
        <w:rPr>
          <w:rFonts w:ascii="Liberation Sans" w:hAnsi="Liberation Sans" w:eastAsia="Liberation Sans" w:cs="Liberation Sans"/>
          <w:i w:val="1"/>
          <w:iCs w:val="1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i w:val="1"/>
          <w:iCs w:val="1"/>
          <w:sz w:val="24"/>
          <w:szCs w:val="24"/>
        </w:rPr>
        <w:t>3.2 Изменение записей о корреспонденции</w:t>
      </w:r>
    </w:p>
    <w:p xmlns:wp14="http://schemas.microsoft.com/office/word/2010/wordml" w:rsidR="00000000" w:rsidP="36F80FC9" w:rsidRDefault="00570D4D" w14:paraId="706AB7BD" wp14:textId="3E401D0A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3.2.1. Описание</w:t>
      </w:r>
    </w:p>
    <w:p xmlns:wp14="http://schemas.microsoft.com/office/word/2010/wordml" w:rsidR="00000000" w:rsidP="36F80FC9" w:rsidRDefault="00570D4D" w14:paraId="3F94734E" wp14:textId="42A19F9B">
      <w:pPr>
        <w:ind w:firstLine="709"/>
        <w:jc w:val="both"/>
        <w:rPr>
          <w:rFonts w:ascii="Liberation Sans" w:hAnsi="Liberation Sans" w:eastAsia="Liberation Sans" w:cs="Liberation Sans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Сотрудник, отвечающий за ведение учета корреспонденции, может изменять существующие записи о корреспонденции.</w:t>
      </w:r>
    </w:p>
    <w:p xmlns:wp14="http://schemas.microsoft.com/office/word/2010/wordml" w:rsidR="00000000" w:rsidP="36F80FC9" w:rsidRDefault="00570D4D" w14:paraId="7FCDFE71" wp14:textId="642E45FF">
      <w:pPr>
        <w:pStyle w:val="Normal"/>
        <w:ind w:firstLine="709"/>
        <w:jc w:val="both"/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7BC620D1" wp14:textId="2A39B76B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3.2.2. Функциональные требования</w:t>
      </w:r>
    </w:p>
    <w:p xmlns:wp14="http://schemas.microsoft.com/office/word/2010/wordml" w:rsidR="00000000" w:rsidP="36F80FC9" w:rsidRDefault="00570D4D" w14:paraId="4B94D5A5" wp14:textId="5F6EFA6E">
      <w:pPr>
        <w:pStyle w:val="BodyText"/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Перед изменением записи производится проверка входных данных.</w:t>
      </w:r>
    </w:p>
    <w:p xmlns:wp14="http://schemas.microsoft.com/office/word/2010/wordml" w:rsidR="00000000" w:rsidP="36F80FC9" w:rsidRDefault="00570D4D" w14:paraId="3DEEC669" wp14:textId="77777777">
      <w:pPr>
        <w:pStyle w:val="BodyText"/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25E5477C" wp14:textId="55B13EA8">
      <w:pPr>
        <w:pStyle w:val="a"/>
        <w:rPr>
          <w:rFonts w:ascii="Liberation Sans" w:hAnsi="Liberation Sans" w:eastAsia="Liberation Sans" w:cs="Liberation Sans"/>
          <w:i w:val="1"/>
          <w:iCs w:val="1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i w:val="1"/>
          <w:iCs w:val="1"/>
          <w:sz w:val="24"/>
          <w:szCs w:val="24"/>
        </w:rPr>
        <w:t>3.3 Удаление записей о корреспонденции</w:t>
      </w:r>
    </w:p>
    <w:p xmlns:wp14="http://schemas.microsoft.com/office/word/2010/wordml" w:rsidR="00000000" w:rsidP="36F80FC9" w:rsidRDefault="00570D4D" w14:paraId="1F1E3BC4" wp14:textId="667A6B9D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3.3.1. Описание</w:t>
      </w:r>
    </w:p>
    <w:p xmlns:wp14="http://schemas.microsoft.com/office/word/2010/wordml" w:rsidR="00000000" w:rsidP="36F80FC9" w:rsidRDefault="00570D4D" w14:paraId="701683E4" wp14:textId="10F47C35">
      <w:pPr>
        <w:ind w:firstLine="709"/>
        <w:jc w:val="both"/>
        <w:rPr>
          <w:rFonts w:ascii="Liberation Sans" w:hAnsi="Liberation Sans" w:eastAsia="Liberation Sans" w:cs="Liberation Sans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Сотрудник, отвечающий за ведение учета корреспонденции, может удалять существующие записи о корреспонденции.</w:t>
      </w:r>
    </w:p>
    <w:p xmlns:wp14="http://schemas.microsoft.com/office/word/2010/wordml" w:rsidR="00000000" w:rsidP="36F80FC9" w:rsidRDefault="00570D4D" w14:paraId="16A1F151" wp14:textId="642E45FF">
      <w:pPr>
        <w:pStyle w:val="Normal"/>
        <w:ind w:firstLine="709"/>
        <w:jc w:val="both"/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08E5D15C" wp14:textId="14BA2486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3.3.2. Функциональные требования</w:t>
      </w:r>
    </w:p>
    <w:p xmlns:wp14="http://schemas.microsoft.com/office/word/2010/wordml" w:rsidR="00000000" w:rsidP="36F80FC9" w:rsidRDefault="00570D4D" w14:paraId="0DC48B7B" wp14:textId="0413D226">
      <w:pPr>
        <w:pStyle w:val="BodyText"/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Перед удалением записи требуется дополнительное подтверждение</w:t>
      </w:r>
    </w:p>
    <w:p xmlns:wp14="http://schemas.microsoft.com/office/word/2010/wordml" w:rsidR="00000000" w:rsidP="36F80FC9" w:rsidRDefault="00570D4D" w14:paraId="45FB0818" wp14:textId="7479E7DB">
      <w:pPr>
        <w:pStyle w:val="BodyText"/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6902F020" wp14:textId="0E7629A9">
      <w:pPr>
        <w:pStyle w:val="a"/>
        <w:rPr>
          <w:rFonts w:ascii="Liberation Sans" w:hAnsi="Liberation Sans" w:eastAsia="Liberation Sans" w:cs="Liberation Sans"/>
          <w:i w:val="1"/>
          <w:iCs w:val="1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i w:val="1"/>
          <w:iCs w:val="1"/>
          <w:sz w:val="24"/>
          <w:szCs w:val="24"/>
        </w:rPr>
        <w:t>3.4 Просмотр отдельной записи в подробном виде</w:t>
      </w:r>
    </w:p>
    <w:p xmlns:wp14="http://schemas.microsoft.com/office/word/2010/wordml" w:rsidR="00000000" w:rsidP="36F80FC9" w:rsidRDefault="00570D4D" w14:paraId="1D3DE80B" wp14:textId="504BB9B4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3.4.1. Описание</w:t>
      </w:r>
    </w:p>
    <w:p xmlns:wp14="http://schemas.microsoft.com/office/word/2010/wordml" w:rsidR="00000000" w:rsidP="36F80FC9" w:rsidRDefault="00570D4D" w14:paraId="34D56E03" wp14:textId="10F47C35">
      <w:pPr>
        <w:ind w:firstLine="709"/>
        <w:jc w:val="both"/>
        <w:rPr>
          <w:rFonts w:ascii="Liberation Sans" w:hAnsi="Liberation Sans" w:eastAsia="Liberation Sans" w:cs="Liberation Sans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Сотрудник, отвечающий за ведение учета корреспонденции, может удалять существующие записи о корреспонденции.</w:t>
      </w:r>
    </w:p>
    <w:p xmlns:wp14="http://schemas.microsoft.com/office/word/2010/wordml" w:rsidR="00000000" w:rsidP="36F80FC9" w:rsidRDefault="00570D4D" w14:paraId="71AE1C07" wp14:textId="642E45FF">
      <w:pPr>
        <w:pStyle w:val="Normal"/>
        <w:ind w:firstLine="709"/>
        <w:jc w:val="both"/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499FEE97" wp14:textId="588F5EAF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3.4.2. Функциональные требования</w:t>
      </w:r>
    </w:p>
    <w:p xmlns:wp14="http://schemas.microsoft.com/office/word/2010/wordml" w:rsidR="00000000" w:rsidP="36F80FC9" w:rsidRDefault="00570D4D" w14:paraId="53128261" wp14:textId="19091F9D">
      <w:pPr>
        <w:pStyle w:val="BodyText"/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Представление подробного вида записи должно быть легко читаемым.</w:t>
      </w:r>
    </w:p>
    <w:p w:rsidR="1BE840BD" w:rsidP="1BE840BD" w:rsidRDefault="1BE840BD" w14:paraId="08ECC9DD" w14:textId="29CF8846">
      <w:pPr>
        <w:pStyle w:val="BodyText"/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</w:p>
    <w:p xmlns:wp14="http://schemas.microsoft.com/office/word/2010/wordml" w:rsidR="00000000" w:rsidP="36F80FC9" w:rsidRDefault="00570D4D" w14:paraId="064FCA2B" wp14:textId="77777777">
      <w:pPr>
        <w:pStyle w:val="Heading3"/>
        <w:numPr>
          <w:numId w:val="0"/>
        </w:numPr>
        <w:rPr>
          <w:rFonts w:ascii="Liberation Sans" w:hAnsi="Liberation Sans" w:eastAsia="Liberation Sans" w:cs="Liberation Sans"/>
          <w:sz w:val="24"/>
          <w:szCs w:val="24"/>
        </w:rPr>
      </w:pPr>
      <w:bookmarkStart w:name="_Toc1318208661" w:id="731253160"/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4. Требования к данным</w:t>
      </w:r>
      <w:bookmarkEnd w:id="731253160"/>
    </w:p>
    <w:p xmlns:wp14="http://schemas.microsoft.com/office/word/2010/wordml" w:rsidR="00000000" w:rsidP="36F80FC9" w:rsidRDefault="00570D4D" w14:paraId="41D5B867" wp14:textId="3A8A47CA">
      <w:pPr>
        <w:pStyle w:val="a"/>
        <w:rPr>
          <w:rFonts w:ascii="Liberation Sans" w:hAnsi="Liberation Sans" w:eastAsia="Liberation Sans" w:cs="Liberation Sans"/>
          <w:sz w:val="24"/>
          <w:szCs w:val="24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4.1 Диаграмма типов данных и связей</w:t>
      </w:r>
    </w:p>
    <w:p xmlns:wp14="http://schemas.microsoft.com/office/word/2010/wordml" w:rsidR="00000000" w:rsidP="36F80FC9" w:rsidRDefault="00570D4D" w14:paraId="140845D4" wp14:textId="4AC18CC8">
      <w:pPr>
        <w:rPr>
          <w:rFonts w:ascii="Liberation Sans" w:hAnsi="Liberation Sans" w:eastAsia="Liberation Sans" w:cs="Liberation Sans"/>
          <w:sz w:val="24"/>
          <w:szCs w:val="24"/>
        </w:rPr>
      </w:pPr>
      <w:r>
        <w:drawing>
          <wp:inline xmlns:wp14="http://schemas.microsoft.com/office/word/2010/wordprocessingDrawing" wp14:editId="19EA5E00" wp14:anchorId="02899158">
            <wp:extent cx="6197958" cy="3667125"/>
            <wp:effectExtent l="0" t="0" r="0" b="0"/>
            <wp:docPr id="41151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914dbd2fc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58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80FC9" w:rsidP="1BE840BD" w:rsidRDefault="36F80FC9" w14:paraId="0C4BB3C1" w14:textId="52518FC4">
      <w:pPr>
        <w:rPr>
          <w:rFonts w:ascii="Liberation Sans" w:hAnsi="Liberation Sans" w:eastAsia="Liberation Sans" w:cs="Liberation Sans"/>
          <w:sz w:val="24"/>
          <w:szCs w:val="24"/>
          <w:lang w:val="en-US"/>
        </w:rPr>
      </w:pPr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Рис. 2. Типы данных и связи</w:t>
      </w:r>
    </w:p>
    <w:p w:rsidR="1BE840BD" w:rsidP="1BE840BD" w:rsidRDefault="1BE840BD" w14:paraId="36B82E25" w14:textId="7C8A918D">
      <w:pPr>
        <w:pStyle w:val="Normal"/>
        <w:rPr>
          <w:rFonts w:ascii="Liberation Sans" w:hAnsi="Liberation Sans" w:eastAsia="Liberation Sans" w:cs="Liberation Sans"/>
          <w:sz w:val="24"/>
          <w:szCs w:val="24"/>
        </w:rPr>
      </w:pPr>
    </w:p>
    <w:p xmlns:wp14="http://schemas.microsoft.com/office/word/2010/wordml" w:rsidR="00000000" w:rsidP="36F80FC9" w:rsidRDefault="00570D4D" w14:paraId="5659A74D" wp14:textId="1289963C">
      <w:pPr>
        <w:pStyle w:val="Heading3"/>
        <w:numPr>
          <w:numId w:val="0"/>
        </w:numPr>
        <w:rPr>
          <w:rFonts w:ascii="Liberation Sans" w:hAnsi="Liberation Sans" w:eastAsia="Liberation Sans" w:cs="Liberation Sans"/>
          <w:sz w:val="24"/>
          <w:szCs w:val="24"/>
        </w:rPr>
      </w:pPr>
      <w:bookmarkStart w:name="_Toc1149817667" w:id="1241684554"/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5. Требования к внешним интерфейсам</w:t>
      </w:r>
      <w:bookmarkEnd w:id="1241684554"/>
    </w:p>
    <w:p xmlns:wp14="http://schemas.microsoft.com/office/word/2010/wordml" w:rsidR="00000000" w:rsidP="36F80FC9" w:rsidRDefault="00570D4D" w14:paraId="7787A27E" wp14:textId="77777777">
      <w:pPr>
        <w:pStyle w:val="a"/>
        <w:rPr>
          <w:rFonts w:ascii="Liberation Sans" w:hAnsi="Liberation Sans" w:eastAsia="Liberation Sans" w:cs="Liberation Sans"/>
          <w:b w:val="1"/>
          <w:bCs w:val="1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5.1. Пользовательские интерфейсы</w:t>
      </w:r>
    </w:p>
    <w:p xmlns:wp14="http://schemas.microsoft.com/office/word/2010/wordml" w:rsidR="00000000" w:rsidP="36F80FC9" w:rsidRDefault="00570D4D" w14:paraId="381E194C" wp14:textId="54C9411C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1.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 xml:space="preserve">Экраны 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Mail Register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должны быть понятны пользователю и содействовать в исключении ошибок ввода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.</w:t>
      </w:r>
    </w:p>
    <w:p w:rsidR="1BE840BD" w:rsidP="1BE840BD" w:rsidRDefault="1BE840BD" w14:paraId="4C51A6E8" w14:textId="7768A360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2. 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Используемая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цветовая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палитра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- 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системная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.</w:t>
      </w:r>
    </w:p>
    <w:p w:rsidR="1BE840BD" w:rsidP="1BE840BD" w:rsidRDefault="1BE840BD" w14:paraId="36ABEBB5" w14:textId="208C7B2F">
      <w:pPr>
        <w:pStyle w:val="Normal"/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</w:p>
    <w:p xmlns:wp14="http://schemas.microsoft.com/office/word/2010/wordml" w:rsidR="00000000" w:rsidP="36F80FC9" w:rsidRDefault="00570D4D" w14:paraId="1CB1234C" wp14:textId="5CEC3463">
      <w:pPr>
        <w:pStyle w:val="Heading3"/>
        <w:numPr>
          <w:numId w:val="0"/>
        </w:numPr>
        <w:rPr>
          <w:rFonts w:ascii="Liberation Sans" w:hAnsi="Liberation Sans" w:eastAsia="Liberation Sans" w:cs="Liberation Sans"/>
          <w:b w:val="1"/>
          <w:bCs w:val="1"/>
          <w:sz w:val="24"/>
          <w:szCs w:val="24"/>
        </w:rPr>
      </w:pPr>
      <w:bookmarkStart w:name="_Toc828952960" w:id="834373526"/>
      <w:r w:rsidRPr="1BE840BD" w:rsidR="1BE840BD">
        <w:rPr>
          <w:rFonts w:ascii="Liberation Sans" w:hAnsi="Liberation Sans" w:eastAsia="Liberation Sans" w:cs="Liberation Sans"/>
          <w:b w:val="1"/>
          <w:bCs w:val="1"/>
          <w:sz w:val="24"/>
          <w:szCs w:val="24"/>
        </w:rPr>
        <w:t>6. Атрибуты качества</w:t>
      </w:r>
      <w:bookmarkEnd w:id="834373526"/>
    </w:p>
    <w:p xmlns:wp14="http://schemas.microsoft.com/office/word/2010/wordml" w:rsidR="00000000" w:rsidP="36F80FC9" w:rsidRDefault="00570D4D" w14:paraId="2CDE0E95" wp14:textId="77777777">
      <w:pPr>
        <w:pStyle w:val="a"/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6.1. Требования по удобству использования</w:t>
      </w:r>
    </w:p>
    <w:p xmlns:wp14="http://schemas.microsoft.com/office/word/2010/wordml" w:rsidR="00000000" w:rsidP="36F80FC9" w:rsidRDefault="00570D4D" w14:paraId="0C834EDA" wp14:textId="3E3CCAF8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1.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Все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необходимые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действия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с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записями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должны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производиться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за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несколько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нажатий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кнопок</w:t>
      </w: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.</w:t>
      </w:r>
    </w:p>
    <w:p xmlns:wp14="http://schemas.microsoft.com/office/word/2010/wordml" w:rsidR="00000000" w:rsidP="36F80FC9" w:rsidRDefault="00570D4D" w14:paraId="585B08C8" wp14:textId="13F379FC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</w:p>
    <w:p xmlns:wp14="http://schemas.microsoft.com/office/word/2010/wordml" w:rsidR="00000000" w:rsidP="36F80FC9" w:rsidRDefault="00570D4D" w14:paraId="297BB9CF" wp14:textId="33D570D9">
      <w:pPr>
        <w:pStyle w:val="a"/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6.2. Требования к надежности</w:t>
      </w:r>
    </w:p>
    <w:p xmlns:wp14="http://schemas.microsoft.com/office/word/2010/wordml" w:rsidR="00000000" w:rsidP="36F80FC9" w:rsidRDefault="00570D4D" w14:paraId="12C562D2" wp14:textId="2058B135"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>1.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  <w:lang w:val="en-US"/>
        </w:rPr>
        <w:t xml:space="preserve"> </w:t>
      </w:r>
      <w:r w:rsidRPr="1BE840BD" w:rsidR="1BE840BD"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  <w:t>Если ввод данных в клиентском приложении отменен пользователем или соединение с сервером отсутствует - у пользователя должна быть возможность завершить операцию в дальнейшем без потери введенных данных.</w:t>
      </w:r>
    </w:p>
    <w:p w:rsidR="1BE840BD" w:rsidP="1BE840BD" w:rsidRDefault="1BE840BD" w14:paraId="3667B147" w14:textId="04C564B7">
      <w:pPr>
        <w:pStyle w:val="Normal"/>
        <w:rPr>
          <w:rFonts w:ascii="Liberation Sans" w:hAnsi="Liberation Sans" w:eastAsia="Liberation Sans" w:cs="Liberation Sans"/>
          <w:b w:val="0"/>
          <w:bCs w:val="0"/>
          <w:sz w:val="24"/>
          <w:szCs w:val="24"/>
        </w:rPr>
      </w:pPr>
    </w:p>
    <w:p xmlns:wp14="http://schemas.microsoft.com/office/word/2010/wordml" w:rsidR="00000000" w:rsidP="36F80FC9" w:rsidRDefault="00570D4D" w14:paraId="444F705A" wp14:textId="323FEAEF">
      <w:pPr>
        <w:pStyle w:val="Heading3"/>
        <w:numPr>
          <w:numId w:val="0"/>
        </w:numPr>
        <w:rPr>
          <w:rFonts w:ascii="Liberation Sans" w:hAnsi="Liberation Sans" w:eastAsia="Liberation Sans" w:cs="Liberation Sans"/>
          <w:sz w:val="24"/>
          <w:szCs w:val="24"/>
        </w:rPr>
      </w:pPr>
      <w:bookmarkStart w:name="_Toc1443474350" w:id="700545949"/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Приложение А. Диаграмма состояний</w:t>
      </w:r>
      <w:bookmarkEnd w:id="700545949"/>
    </w:p>
    <w:p xmlns:wp14="http://schemas.microsoft.com/office/word/2010/wordml" w:rsidR="00000000" w:rsidP="36F80FC9" w:rsidRDefault="00570D4D" w14:paraId="31412022" wp14:textId="0E76C348">
      <w:pPr>
        <w:rPr>
          <w:rFonts w:ascii="Liberation Sans" w:hAnsi="Liberation Sans" w:eastAsia="Liberation Sans" w:cs="Liberation Sans"/>
          <w:sz w:val="24"/>
          <w:szCs w:val="24"/>
        </w:rPr>
      </w:pPr>
      <w:r w:rsidRPr="1BE840BD" w:rsidR="1BE840BD">
        <w:rPr>
          <w:rFonts w:ascii="Liberation Sans" w:hAnsi="Liberation Sans" w:eastAsia="Liberation Sans" w:cs="Liberation Sans"/>
          <w:sz w:val="24"/>
          <w:szCs w:val="24"/>
        </w:rPr>
        <w:t>На рис. 3 показана диаграмма состояний, где отображено возможное состояние записи и ее возможные изменения.</w:t>
      </w:r>
    </w:p>
    <w:p xmlns:wp14="http://schemas.microsoft.com/office/word/2010/wordml" w:rsidR="00000000" w:rsidP="36F80FC9" w:rsidRDefault="00570D4D" w14:paraId="3791F1A8" wp14:textId="7B2A9C23">
      <w:pPr>
        <w:jc w:val="center"/>
        <w:rPr>
          <w:rFonts w:ascii="Liberation Sans" w:hAnsi="Liberation Sans" w:eastAsia="Liberation Sans" w:cs="Liberation Sans"/>
          <w:sz w:val="24"/>
          <w:szCs w:val="24"/>
          <w:lang w:val="en-US"/>
        </w:rPr>
      </w:pPr>
      <w:r>
        <w:drawing>
          <wp:inline xmlns:wp14="http://schemas.microsoft.com/office/word/2010/wordprocessingDrawing" wp14:editId="3D850136" wp14:anchorId="6D803443">
            <wp:extent cx="4572000" cy="3952875"/>
            <wp:effectExtent l="0" t="0" r="0" b="0"/>
            <wp:docPr id="87616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1f3fb8d7c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36F80FC9" w:rsidRDefault="00570D4D" w14:paraId="62EBF3C5" wp14:textId="21D8D1EB">
      <w:pPr>
        <w:jc w:val="center"/>
        <w:rPr>
          <w:rFonts w:ascii="Liberation Sans" w:hAnsi="Liberation Sans" w:eastAsia="Liberation Sans" w:cs="Liberation Sans"/>
          <w:sz w:val="24"/>
          <w:szCs w:val="24"/>
          <w:lang w:val="en-US"/>
        </w:rPr>
      </w:pPr>
      <w:r w:rsidRPr="36F80FC9" w:rsidR="36F80FC9">
        <w:rPr>
          <w:rFonts w:ascii="Liberation Sans" w:hAnsi="Liberation Sans" w:eastAsia="Liberation Sans" w:cs="Liberation Sans"/>
          <w:sz w:val="24"/>
          <w:szCs w:val="24"/>
        </w:rPr>
        <w:t>Рис. 3. Диаграмма состояний клиентского приложения</w:t>
      </w:r>
    </w:p>
    <w:sectPr w:rsidR="00000000">
      <w:footerReference w:type="default" r:id="rId10"/>
      <w:footerReference w:type="first" r:id="rId11"/>
      <w:pgSz w:w="11906" w:h="16838" w:orient="portrait"/>
      <w:pgMar w:top="1134" w:right="1134" w:bottom="1700" w:left="1134" w:header="720" w:footer="1134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570D4D" w14:paraId="6D98A12B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000000" w:rsidRDefault="00570D4D" w14:paraId="2946DB82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570D4D" w14:paraId="3D539FC1" wp14:textId="7777777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570D4D" w14:paraId="5997CC1D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570D4D" w14:paraId="110FFD37" wp14:textId="77777777">
      <w:pPr>
        <w:rPr>
          <w:rFonts w:hint="eastAsia"/>
        </w:rPr>
      </w:pPr>
      <w:r>
        <w:separator/>
      </w:r>
    </w:p>
  </w:footnote>
  <w:footnote w:type="continuationSeparator" w:id="0">
    <w:p xmlns:wp14="http://schemas.microsoft.com/office/word/2010/wordml" w:rsidR="00000000" w:rsidRDefault="00570D4D" w14:paraId="6B699379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110099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D"/>
    <w:rsid w:val="00570D4D"/>
    <w:rsid w:val="1BE840BD"/>
    <w:rsid w:val="36F80FC9"/>
    <w:rsid w:val="3F7775A8"/>
    <w:rsid w:val="42E08E61"/>
    <w:rsid w:val="7AE8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2A628168"/>
  <w15:chartTrackingRefBased/>
  <w15:docId w15:val="{2482999E-C1A8-471B-81F8-F451F5F3A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Liberation Serif" w:hAnsi="Liberation Serif" w:eastAsia="SimSun" w:cs="Mangal"/>
      <w:kern w:val="1"/>
      <w:sz w:val="24"/>
      <w:szCs w:val="24"/>
      <w:lang w:val="ru-RU" w:eastAsia="zh-CN" w:bidi="hi-IN"/>
    </w:rPr>
  </w:style>
  <w:style w:type="paragraph" w:styleId="Heading1">
    <w:name w:val="heading 1"/>
    <w:basedOn w:val="a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paragraph" w:styleId="a" w:customStyle="1">
    <w:name w:val="Заголовок"/>
    <w:basedOn w:val="Normal"/>
    <w:next w:val="BodyText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0" w:customStyle="1">
    <w:name w:val="Указатель"/>
    <w:basedOn w:val="Normal"/>
    <w:pPr>
      <w:suppressLineNumbers/>
    </w:pPr>
  </w:style>
  <w:style w:type="paragraph" w:styleId="a1" w:customStyle="1">
    <w:name w:val="Обычный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hAnsi="SimSun" w:eastAsia="Tahoma" w:cs="Liberation Sans"/>
      <w:color w:val="000000"/>
      <w:kern w:val="1"/>
      <w:sz w:val="36"/>
      <w:szCs w:val="24"/>
      <w:lang w:val="ru-RU" w:eastAsia="zh-CN" w:bidi="hi-IN"/>
    </w:rPr>
  </w:style>
  <w:style w:type="paragraph" w:styleId="a2" w:customStyle="1">
    <w:name w:val="Объект со стрелкой"/>
    <w:basedOn w:val="a1"/>
    <w:rPr>
      <w:rFonts w:cs="SimSun"/>
    </w:rPr>
  </w:style>
  <w:style w:type="paragraph" w:styleId="a3" w:customStyle="1">
    <w:name w:val="Объект с тенью"/>
    <w:basedOn w:val="a1"/>
    <w:rPr>
      <w:rFonts w:cs="SimSun"/>
    </w:rPr>
  </w:style>
  <w:style w:type="paragraph" w:styleId="a4" w:customStyle="1">
    <w:name w:val="Объект без заливки"/>
    <w:basedOn w:val="a1"/>
    <w:rPr>
      <w:rFonts w:cs="SimSun"/>
    </w:rPr>
  </w:style>
  <w:style w:type="paragraph" w:styleId="a5" w:customStyle="1">
    <w:name w:val="Объект без заливки и линий"/>
    <w:basedOn w:val="a1"/>
    <w:rPr>
      <w:rFonts w:cs="SimSun"/>
    </w:rPr>
  </w:style>
  <w:style w:type="paragraph" w:styleId="a6" w:customStyle="1">
    <w:name w:val="Выравнивание текста по ширине"/>
    <w:basedOn w:val="a1"/>
    <w:rPr>
      <w:rFonts w:cs="SimSun"/>
    </w:rPr>
  </w:style>
  <w:style w:type="paragraph" w:styleId="1" w:customStyle="1">
    <w:name w:val="Название 1"/>
    <w:basedOn w:val="a1"/>
    <w:pPr>
      <w:jc w:val="center"/>
    </w:pPr>
    <w:rPr>
      <w:rFonts w:cs="SimSun"/>
    </w:rPr>
  </w:style>
  <w:style w:type="paragraph" w:styleId="2" w:customStyle="1">
    <w:name w:val="Название 2"/>
    <w:basedOn w:val="a1"/>
    <w:pPr>
      <w:spacing w:before="57" w:after="57"/>
      <w:ind w:right="113"/>
      <w:jc w:val="center"/>
    </w:pPr>
    <w:rPr>
      <w:rFonts w:cs="SimSun"/>
    </w:rPr>
  </w:style>
  <w:style w:type="paragraph" w:styleId="a7" w:customStyle="1">
    <w:name w:val="Размерная линия"/>
    <w:basedOn w:val="a1"/>
    <w:rPr>
      <w:rFonts w:cs="SimSun"/>
    </w:rPr>
  </w:style>
  <w:style w:type="paragraph" w:styleId="LTGliederung1" w:customStyle="1">
    <w:name w:val="Обычный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hAnsi="SimSun" w:eastAsia="Tahoma" w:cs="Liberation Sans"/>
      <w:color w:val="000000"/>
      <w:kern w:val="1"/>
      <w:sz w:val="64"/>
      <w:szCs w:val="24"/>
      <w:lang w:val="ru-RU" w:eastAsia="zh-CN" w:bidi="hi-IN"/>
    </w:rPr>
  </w:style>
  <w:style w:type="paragraph" w:styleId="LTGliederung2" w:customStyle="1">
    <w:name w:val="Обычный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styleId="LTGliederung3" w:customStyle="1">
    <w:name w:val="Обычный~LT~Gliederung 3"/>
    <w:basedOn w:val="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styleId="LTGliederung4" w:customStyle="1">
    <w:name w:val="Обычный~LT~Gliederung 4"/>
    <w:basedOn w:val="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styleId="LTGliederung5" w:customStyle="1">
    <w:name w:val="Обычный~LT~Gliederung 5"/>
    <w:basedOn w:val="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styleId="LTGliederung6" w:customStyle="1">
    <w:name w:val="Обычный~LT~Gliederung 6"/>
    <w:basedOn w:val="LTGliederung5"/>
  </w:style>
  <w:style w:type="paragraph" w:styleId="LTGliederung7" w:customStyle="1">
    <w:name w:val="Обычный~LT~Gliederung 7"/>
    <w:basedOn w:val="LTGliederung6"/>
  </w:style>
  <w:style w:type="paragraph" w:styleId="LTGliederung8" w:customStyle="1">
    <w:name w:val="Обычный~LT~Gliederung 8"/>
    <w:basedOn w:val="LTGliederung7"/>
  </w:style>
  <w:style w:type="paragraph" w:styleId="LTGliederung9" w:customStyle="1">
    <w:name w:val="Обычный~LT~Gliederung 9"/>
    <w:basedOn w:val="LTGliederung8"/>
  </w:style>
  <w:style w:type="paragraph" w:styleId="LTTitel" w:customStyle="1">
    <w:name w:val="Обычный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SimSun" w:hAnsi="SimSun" w:eastAsia="Tahoma" w:cs="Liberation Sans"/>
      <w:color w:val="000000"/>
      <w:kern w:val="1"/>
      <w:sz w:val="88"/>
      <w:szCs w:val="24"/>
      <w:lang w:val="ru-RU" w:eastAsia="zh-CN" w:bidi="hi-IN"/>
    </w:rPr>
  </w:style>
  <w:style w:type="paragraph" w:styleId="LTUntertitel" w:customStyle="1">
    <w:name w:val="Обычный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  <w:jc w:val="center"/>
    </w:pPr>
    <w:rPr>
      <w:rFonts w:ascii="SimSun" w:hAnsi="SimSun" w:eastAsia="Tahoma" w:cs="Liberation Sans"/>
      <w:color w:val="000000"/>
      <w:kern w:val="1"/>
      <w:sz w:val="64"/>
      <w:szCs w:val="24"/>
      <w:lang w:val="ru-RU" w:eastAsia="zh-CN" w:bidi="hi-IN"/>
    </w:rPr>
  </w:style>
  <w:style w:type="paragraph" w:styleId="LTNotizen" w:customStyle="1">
    <w:name w:val="Обычный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hAnsi="Mangal" w:eastAsia="Tahoma" w:cs="Liberation Sans"/>
      <w:color w:val="000000"/>
      <w:kern w:val="1"/>
      <w:sz w:val="24"/>
      <w:szCs w:val="24"/>
      <w:lang w:val="ru-RU" w:eastAsia="zh-CN" w:bidi="hi-IN"/>
    </w:rPr>
  </w:style>
  <w:style w:type="paragraph" w:styleId="LTHintergrundobjekte" w:customStyle="1">
    <w:name w:val="Обычный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hAnsi="SimSun" w:eastAsia="Tahoma" w:cs="Liberation Sans"/>
      <w:color w:val="000000"/>
      <w:kern w:val="1"/>
      <w:sz w:val="36"/>
      <w:szCs w:val="24"/>
      <w:lang w:val="ru-RU" w:eastAsia="zh-CN" w:bidi="hi-IN"/>
    </w:rPr>
  </w:style>
  <w:style w:type="paragraph" w:styleId="LTHintergrund" w:customStyle="1">
    <w:name w:val="Обычный~LT~Hintergrund"/>
    <w:pPr>
      <w:suppressAutoHyphens/>
      <w:jc w:val="center"/>
    </w:pPr>
    <w:rPr>
      <w:rFonts w:ascii="Liberation Serif" w:hAnsi="Liberation Serif" w:eastAsia="Tahoma" w:cs="Liberation Sans"/>
      <w:kern w:val="1"/>
      <w:sz w:val="24"/>
      <w:szCs w:val="24"/>
      <w:lang w:val="ru-RU" w:eastAsia="zh-CN" w:bidi="hi-IN"/>
    </w:rPr>
  </w:style>
  <w:style w:type="paragraph" w:styleId="default" w:customStyle="1">
    <w:name w:val="default"/>
    <w:pPr>
      <w:suppressAutoHyphens/>
      <w:spacing w:line="200" w:lineRule="atLeast"/>
    </w:pPr>
    <w:rPr>
      <w:rFonts w:ascii="Mangal" w:hAnsi="Mangal" w:eastAsia="Tahoma" w:cs="Liberation Sans"/>
      <w:color w:val="000000"/>
      <w:kern w:val="1"/>
      <w:sz w:val="36"/>
      <w:szCs w:val="24"/>
      <w:lang w:val="ru-RU" w:eastAsia="zh-CN" w:bidi="hi-IN"/>
    </w:rPr>
  </w:style>
  <w:style w:type="paragraph" w:styleId="gray1" w:customStyle="1">
    <w:name w:val="gray1"/>
    <w:basedOn w:val="default"/>
    <w:rPr>
      <w:rFonts w:cs="Mangal"/>
    </w:rPr>
  </w:style>
  <w:style w:type="paragraph" w:styleId="gray2" w:customStyle="1">
    <w:name w:val="gray2"/>
    <w:basedOn w:val="default"/>
    <w:rPr>
      <w:rFonts w:cs="Mangal"/>
    </w:rPr>
  </w:style>
  <w:style w:type="paragraph" w:styleId="gray3" w:customStyle="1">
    <w:name w:val="gray3"/>
    <w:basedOn w:val="default"/>
    <w:rPr>
      <w:rFonts w:cs="Mangal"/>
    </w:rPr>
  </w:style>
  <w:style w:type="paragraph" w:styleId="bw1" w:customStyle="1">
    <w:name w:val="bw1"/>
    <w:basedOn w:val="default"/>
    <w:rPr>
      <w:rFonts w:cs="Mangal"/>
    </w:rPr>
  </w:style>
  <w:style w:type="paragraph" w:styleId="bw2" w:customStyle="1">
    <w:name w:val="bw2"/>
    <w:basedOn w:val="default"/>
    <w:rPr>
      <w:rFonts w:cs="Mangal"/>
    </w:rPr>
  </w:style>
  <w:style w:type="paragraph" w:styleId="bw3" w:customStyle="1">
    <w:name w:val="bw3"/>
    <w:basedOn w:val="default"/>
    <w:rPr>
      <w:rFonts w:cs="Mangal"/>
    </w:rPr>
  </w:style>
  <w:style w:type="paragraph" w:styleId="orange1" w:customStyle="1">
    <w:name w:val="orange1"/>
    <w:basedOn w:val="default"/>
    <w:rPr>
      <w:rFonts w:cs="Mangal"/>
    </w:rPr>
  </w:style>
  <w:style w:type="paragraph" w:styleId="orange2" w:customStyle="1">
    <w:name w:val="orange2"/>
    <w:basedOn w:val="default"/>
    <w:rPr>
      <w:rFonts w:cs="Mangal"/>
    </w:rPr>
  </w:style>
  <w:style w:type="paragraph" w:styleId="orange3" w:customStyle="1">
    <w:name w:val="orange3"/>
    <w:basedOn w:val="default"/>
    <w:rPr>
      <w:rFonts w:cs="Mangal"/>
    </w:rPr>
  </w:style>
  <w:style w:type="paragraph" w:styleId="turquoise1" w:customStyle="1">
    <w:name w:val="turquoise1"/>
    <w:basedOn w:val="default"/>
    <w:rPr>
      <w:rFonts w:cs="Mangal"/>
    </w:rPr>
  </w:style>
  <w:style w:type="paragraph" w:styleId="turquoise2" w:customStyle="1">
    <w:name w:val="turquoise2"/>
    <w:basedOn w:val="default"/>
    <w:rPr>
      <w:rFonts w:cs="Mangal"/>
    </w:rPr>
  </w:style>
  <w:style w:type="paragraph" w:styleId="turquoise3" w:customStyle="1">
    <w:name w:val="turquoise3"/>
    <w:basedOn w:val="default"/>
    <w:rPr>
      <w:rFonts w:cs="Mangal"/>
    </w:rPr>
  </w:style>
  <w:style w:type="paragraph" w:styleId="blue1" w:customStyle="1">
    <w:name w:val="blue1"/>
    <w:basedOn w:val="default"/>
    <w:rPr>
      <w:rFonts w:cs="Mangal"/>
    </w:rPr>
  </w:style>
  <w:style w:type="paragraph" w:styleId="blue2" w:customStyle="1">
    <w:name w:val="blue2"/>
    <w:basedOn w:val="default"/>
    <w:rPr>
      <w:rFonts w:cs="Mangal"/>
    </w:rPr>
  </w:style>
  <w:style w:type="paragraph" w:styleId="blue3" w:customStyle="1">
    <w:name w:val="blue3"/>
    <w:basedOn w:val="default"/>
    <w:rPr>
      <w:rFonts w:cs="Mangal"/>
    </w:rPr>
  </w:style>
  <w:style w:type="paragraph" w:styleId="sun1" w:customStyle="1">
    <w:name w:val="sun1"/>
    <w:basedOn w:val="default"/>
    <w:rPr>
      <w:rFonts w:cs="Mangal"/>
    </w:rPr>
  </w:style>
  <w:style w:type="paragraph" w:styleId="sun2" w:customStyle="1">
    <w:name w:val="sun2"/>
    <w:basedOn w:val="default"/>
    <w:rPr>
      <w:rFonts w:cs="Mangal"/>
    </w:rPr>
  </w:style>
  <w:style w:type="paragraph" w:styleId="sun3" w:customStyle="1">
    <w:name w:val="sun3"/>
    <w:basedOn w:val="default"/>
    <w:rPr>
      <w:rFonts w:cs="Mangal"/>
    </w:rPr>
  </w:style>
  <w:style w:type="paragraph" w:styleId="earth1" w:customStyle="1">
    <w:name w:val="earth1"/>
    <w:basedOn w:val="default"/>
    <w:rPr>
      <w:rFonts w:cs="Mangal"/>
    </w:rPr>
  </w:style>
  <w:style w:type="paragraph" w:styleId="earth2" w:customStyle="1">
    <w:name w:val="earth2"/>
    <w:basedOn w:val="default"/>
    <w:rPr>
      <w:rFonts w:cs="Mangal"/>
    </w:rPr>
  </w:style>
  <w:style w:type="paragraph" w:styleId="earth3" w:customStyle="1">
    <w:name w:val="earth3"/>
    <w:basedOn w:val="default"/>
    <w:rPr>
      <w:rFonts w:cs="Mangal"/>
    </w:rPr>
  </w:style>
  <w:style w:type="paragraph" w:styleId="green1" w:customStyle="1">
    <w:name w:val="green1"/>
    <w:basedOn w:val="default"/>
    <w:rPr>
      <w:rFonts w:cs="Mangal"/>
    </w:rPr>
  </w:style>
  <w:style w:type="paragraph" w:styleId="green2" w:customStyle="1">
    <w:name w:val="green2"/>
    <w:basedOn w:val="default"/>
    <w:rPr>
      <w:rFonts w:cs="Mangal"/>
    </w:rPr>
  </w:style>
  <w:style w:type="paragraph" w:styleId="green3" w:customStyle="1">
    <w:name w:val="green3"/>
    <w:basedOn w:val="default"/>
    <w:rPr>
      <w:rFonts w:cs="Mangal"/>
    </w:rPr>
  </w:style>
  <w:style w:type="paragraph" w:styleId="seetang1" w:customStyle="1">
    <w:name w:val="seetang1"/>
    <w:basedOn w:val="default"/>
    <w:rPr>
      <w:rFonts w:cs="Mangal"/>
    </w:rPr>
  </w:style>
  <w:style w:type="paragraph" w:styleId="seetang2" w:customStyle="1">
    <w:name w:val="seetang2"/>
    <w:basedOn w:val="default"/>
    <w:rPr>
      <w:rFonts w:cs="Mangal"/>
    </w:rPr>
  </w:style>
  <w:style w:type="paragraph" w:styleId="seetang3" w:customStyle="1">
    <w:name w:val="seetang3"/>
    <w:basedOn w:val="default"/>
    <w:rPr>
      <w:rFonts w:cs="Mangal"/>
    </w:rPr>
  </w:style>
  <w:style w:type="paragraph" w:styleId="lightblue1" w:customStyle="1">
    <w:name w:val="lightblue1"/>
    <w:basedOn w:val="default"/>
    <w:rPr>
      <w:rFonts w:cs="Mangal"/>
    </w:rPr>
  </w:style>
  <w:style w:type="paragraph" w:styleId="lightblue2" w:customStyle="1">
    <w:name w:val="lightblue2"/>
    <w:basedOn w:val="default"/>
    <w:rPr>
      <w:rFonts w:cs="Mangal"/>
    </w:rPr>
  </w:style>
  <w:style w:type="paragraph" w:styleId="lightblue3" w:customStyle="1">
    <w:name w:val="lightblue3"/>
    <w:basedOn w:val="default"/>
    <w:rPr>
      <w:rFonts w:cs="Mangal"/>
    </w:rPr>
  </w:style>
  <w:style w:type="paragraph" w:styleId="yellow1" w:customStyle="1">
    <w:name w:val="yellow1"/>
    <w:basedOn w:val="default"/>
    <w:rPr>
      <w:rFonts w:cs="Mangal"/>
    </w:rPr>
  </w:style>
  <w:style w:type="paragraph" w:styleId="yellow2" w:customStyle="1">
    <w:name w:val="yellow2"/>
    <w:basedOn w:val="default"/>
    <w:rPr>
      <w:rFonts w:cs="Mangal"/>
    </w:rPr>
  </w:style>
  <w:style w:type="paragraph" w:styleId="yellow3" w:customStyle="1">
    <w:name w:val="yellow3"/>
    <w:basedOn w:val="default"/>
    <w:rPr>
      <w:rFonts w:cs="Mangal"/>
    </w:rPr>
  </w:style>
  <w:style w:type="paragraph" w:styleId="a8" w:customStyle="1">
    <w:name w:val="Объекты фона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hAnsi="SimSun" w:eastAsia="Tahoma" w:cs="Liberation Sans"/>
      <w:color w:val="000000"/>
      <w:kern w:val="1"/>
      <w:sz w:val="36"/>
      <w:szCs w:val="24"/>
      <w:lang w:val="ru-RU" w:eastAsia="zh-CN" w:bidi="hi-IN"/>
    </w:rPr>
  </w:style>
  <w:style w:type="paragraph" w:styleId="a9" w:customStyle="1">
    <w:name w:val="Фон"/>
    <w:pPr>
      <w:suppressAutoHyphens/>
      <w:jc w:val="center"/>
    </w:pPr>
    <w:rPr>
      <w:rFonts w:ascii="Liberation Serif" w:hAnsi="Liberation Serif" w:eastAsia="Tahoma" w:cs="Liberation Sans"/>
      <w:kern w:val="1"/>
      <w:sz w:val="24"/>
      <w:szCs w:val="24"/>
      <w:lang w:val="ru-RU" w:eastAsia="zh-CN" w:bidi="hi-IN"/>
    </w:rPr>
  </w:style>
  <w:style w:type="paragraph" w:styleId="aa" w:customStyle="1">
    <w:name w:val="Примечания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hAnsi="Mangal" w:eastAsia="Tahoma" w:cs="Liberation Sans"/>
      <w:color w:val="000000"/>
      <w:kern w:val="1"/>
      <w:sz w:val="24"/>
      <w:szCs w:val="24"/>
      <w:lang w:val="ru-RU" w:eastAsia="zh-CN" w:bidi="hi-IN"/>
    </w:rPr>
  </w:style>
  <w:style w:type="paragraph" w:styleId="10" w:customStyle="1">
    <w:name w:val="Структура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hAnsi="SimSun" w:eastAsia="Tahoma" w:cs="Liberation Sans"/>
      <w:color w:val="000000"/>
      <w:kern w:val="1"/>
      <w:sz w:val="64"/>
      <w:szCs w:val="24"/>
      <w:lang w:val="ru-RU" w:eastAsia="zh-CN" w:bidi="hi-IN"/>
    </w:rPr>
  </w:style>
  <w:style w:type="paragraph" w:styleId="20" w:customStyle="1">
    <w:name w:val="Структура 2"/>
    <w:basedOn w:val="10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styleId="3" w:customStyle="1">
    <w:name w:val="Структура 3"/>
    <w:basedOn w:val="20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styleId="4" w:customStyle="1">
    <w:name w:val="Структура 4"/>
    <w:basedOn w:val="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styleId="5" w:customStyle="1">
    <w:name w:val="Структура 5"/>
    <w:basedOn w:val="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styleId="6" w:customStyle="1">
    <w:name w:val="Структура 6"/>
    <w:basedOn w:val="5"/>
  </w:style>
  <w:style w:type="paragraph" w:styleId="7" w:customStyle="1">
    <w:name w:val="Структура 7"/>
    <w:basedOn w:val="6"/>
  </w:style>
  <w:style w:type="paragraph" w:styleId="8" w:customStyle="1">
    <w:name w:val="Структура 8"/>
    <w:basedOn w:val="7"/>
  </w:style>
  <w:style w:type="paragraph" w:styleId="9" w:customStyle="1">
    <w:name w:val="Структура 9"/>
    <w:basedOn w:val="8"/>
  </w:style>
  <w:style w:type="paragraph" w:styleId="1LTGliederung1" w:customStyle="1">
    <w:name w:val="Заглавие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</w:pPr>
    <w:rPr>
      <w:rFonts w:ascii="Lucida Sans Unicode" w:hAnsi="Lucida Sans Unicode" w:eastAsia="Tahoma" w:cs="Liberation Sans"/>
      <w:color w:val="000000"/>
      <w:kern w:val="1"/>
      <w:sz w:val="64"/>
      <w:szCs w:val="24"/>
      <w:lang w:val="ru-RU" w:eastAsia="zh-CN" w:bidi="hi-IN"/>
    </w:rPr>
  </w:style>
  <w:style w:type="paragraph" w:styleId="1LTGliederung2" w:customStyle="1">
    <w:name w:val="Заглавие1~LT~Gliederung 2"/>
    <w:basedOn w:val="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ind w:left="1170" w:hanging="450"/>
    </w:pPr>
    <w:rPr>
      <w:rFonts w:cs="Lucida Sans Unicode"/>
      <w:sz w:val="56"/>
    </w:rPr>
  </w:style>
  <w:style w:type="paragraph" w:styleId="1LTGliederung3" w:customStyle="1">
    <w:name w:val="Заглавие1~LT~Gliederung 3"/>
    <w:basedOn w:val="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ind w:left="1800" w:hanging="360"/>
    </w:pPr>
    <w:rPr>
      <w:sz w:val="48"/>
    </w:rPr>
  </w:style>
  <w:style w:type="paragraph" w:styleId="1LTGliederung4" w:customStyle="1">
    <w:name w:val="Заглавие1~LT~Gliederung 4"/>
    <w:basedOn w:val="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ind w:left="2520"/>
    </w:pPr>
    <w:rPr>
      <w:sz w:val="40"/>
    </w:rPr>
  </w:style>
  <w:style w:type="paragraph" w:styleId="1LTGliederung5" w:customStyle="1">
    <w:name w:val="Заглавие1~LT~Gliederung 5"/>
    <w:basedOn w:val="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styleId="1LTGliederung6" w:customStyle="1">
    <w:name w:val="Заглавие1~LT~Gliederung 6"/>
    <w:basedOn w:val="1LTGliederung5"/>
  </w:style>
  <w:style w:type="paragraph" w:styleId="1LTGliederung7" w:customStyle="1">
    <w:name w:val="Заглавие1~LT~Gliederung 7"/>
    <w:basedOn w:val="1LTGliederung6"/>
  </w:style>
  <w:style w:type="paragraph" w:styleId="1LTGliederung8" w:customStyle="1">
    <w:name w:val="Заглавие1~LT~Gliederung 8"/>
    <w:basedOn w:val="1LTGliederung7"/>
  </w:style>
  <w:style w:type="paragraph" w:styleId="1LTGliederung9" w:customStyle="1">
    <w:name w:val="Заглавие1~LT~Gliederung 9"/>
    <w:basedOn w:val="1LTGliederung8"/>
  </w:style>
  <w:style w:type="paragraph" w:styleId="1LTTitel" w:customStyle="1">
    <w:name w:val="Заглавие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Lucida Sans Unicode" w:hAnsi="Lucida Sans Unicode" w:eastAsia="Tahoma" w:cs="Liberation Sans"/>
      <w:b/>
      <w:color w:val="333333"/>
      <w:kern w:val="1"/>
      <w:sz w:val="88"/>
      <w:szCs w:val="24"/>
      <w:lang w:val="ru-RU" w:eastAsia="zh-CN" w:bidi="hi-IN"/>
    </w:rPr>
  </w:style>
  <w:style w:type="paragraph" w:styleId="1LTUntertitel" w:customStyle="1">
    <w:name w:val="Заглавие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28" w:lineRule="auto"/>
      <w:ind w:left="540" w:hanging="540"/>
      <w:jc w:val="center"/>
    </w:pPr>
    <w:rPr>
      <w:rFonts w:ascii="Lucida Sans Unicode" w:hAnsi="Lucida Sans Unicode" w:eastAsia="Tahoma" w:cs="Liberation Sans"/>
      <w:color w:val="000000"/>
      <w:kern w:val="1"/>
      <w:sz w:val="64"/>
      <w:szCs w:val="24"/>
      <w:lang w:val="ru-RU" w:eastAsia="zh-CN" w:bidi="hi-IN"/>
    </w:rPr>
  </w:style>
  <w:style w:type="paragraph" w:styleId="1LTNotizen" w:customStyle="1">
    <w:name w:val="Заглавие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hAnsi="Mangal" w:eastAsia="Tahoma" w:cs="Liberation Sans"/>
      <w:color w:val="000000"/>
      <w:kern w:val="1"/>
      <w:sz w:val="24"/>
      <w:szCs w:val="24"/>
      <w:lang w:val="ru-RU" w:eastAsia="zh-CN" w:bidi="hi-IN"/>
    </w:rPr>
  </w:style>
  <w:style w:type="paragraph" w:styleId="1LTHintergrundobjekte" w:customStyle="1">
    <w:name w:val="Заглавие1~LT~Hintergrundobjekte"/>
    <w:pPr>
      <w:suppressAutoHyphens/>
    </w:pPr>
    <w:rPr>
      <w:rFonts w:ascii="Liberation Serif" w:hAnsi="Liberation Serif" w:eastAsia="Tahoma" w:cs="Liberation Sans"/>
      <w:kern w:val="1"/>
      <w:sz w:val="24"/>
      <w:szCs w:val="24"/>
      <w:lang w:val="ru-RU" w:eastAsia="zh-CN" w:bidi="hi-IN"/>
    </w:rPr>
  </w:style>
  <w:style w:type="paragraph" w:styleId="1LTHintergrund" w:customStyle="1">
    <w:name w:val="Заглавие1~LT~Hintergrund"/>
    <w:pPr>
      <w:suppressAutoHyphens/>
      <w:jc w:val="center"/>
    </w:pPr>
    <w:rPr>
      <w:rFonts w:ascii="Liberation Serif" w:hAnsi="Liberation Serif" w:eastAsia="Tahoma" w:cs="Liberation Sans"/>
      <w:kern w:val="1"/>
      <w:sz w:val="24"/>
      <w:szCs w:val="24"/>
      <w:lang w:val="ru-RU" w:eastAsia="zh-CN" w:bidi="hi-IN"/>
    </w:rPr>
  </w:style>
  <w:style w:type="paragraph" w:styleId="ab" w:customStyle="1">
    <w:name w:val="Содержимое таблицы"/>
    <w:basedOn w:val="Normal"/>
  </w:style>
  <w:style w:type="paragraph" w:styleId="Footer">
    <w:name w:val="footer"/>
    <w:basedOn w:val="Normal"/>
  </w:style>
  <w:style w:type="paragraph" w:styleId="ac" w:customStyle="1">
    <w:name w:val="Заголовок таблицы"/>
    <w:basedOn w:val="ab"/>
    <w:pPr>
      <w:suppressLineNumbers/>
      <w:jc w:val="center"/>
    </w:pPr>
    <w:rPr>
      <w:b/>
      <w:bCs/>
    </w:rPr>
  </w:style>
  <w:style w:type="paragraph" w:styleId="ad" w:customStyle="1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a"/>
    <w:next w:val="BodyText"/>
    <w:qFormat/>
    <w:pPr>
      <w:spacing w:before="60"/>
      <w:jc w:val="center"/>
    </w:pPr>
    <w:rPr>
      <w:sz w:val="36"/>
      <w:szCs w:val="36"/>
    </w:rPr>
  </w:style>
  <w:style w:type="paragraph" w:styleId="картинкасподписью" w:customStyle="true">
    <w:name w:val="картинка с подписью"/>
    <w:basedOn w:val="Normal"/>
    <w:link w:val="картинкасподписьюChar"/>
    <w:qFormat/>
    <w:rsid w:val="42E08E61"/>
    <w:rPr>
      <w:lang w:val="en-US"/>
    </w:rPr>
  </w:style>
  <w:style w:type="character" w:styleId="картинкасподписьюChar" w:customStyle="true">
    <w:name w:val="картинка с подписью Char"/>
    <w:basedOn w:val="DefaultParagraphFont"/>
    <w:link w:val="картинкасподписью"/>
    <w:rsid w:val="42E08E61"/>
    <w:rPr>
      <w:rFonts w:ascii="Liberation Serif" w:hAnsi="Liberation Serif" w:eastAsia="SimSun" w:cs="Mangal"/>
      <w:sz w:val="24"/>
      <w:szCs w:val="24"/>
      <w:lang w:val="en-US" w:eastAsia="zh-CN" w:bidi="hi-I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/media/image.png" Id="Rb4b15334849340e0" /><Relationship Type="http://schemas.openxmlformats.org/officeDocument/2006/relationships/image" Target="/media/image2.png" Id="R450914dbd2fc4d63" /><Relationship Type="http://schemas.openxmlformats.org/officeDocument/2006/relationships/image" Target="/media/image3.png" Id="R5e01f3fb8d7c4633" /><Relationship Type="http://schemas.openxmlformats.org/officeDocument/2006/relationships/glossaryDocument" Target="glossary/document.xml" Id="R9e9fb2fbc32742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6eb08-88fb-44b7-a60e-4897fc27c734}"/>
      </w:docPartPr>
      <w:docPartBody>
        <w:p w14:paraId="647CADF5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Назаров Эмин</lastModifiedBy>
  <revision>6</revision>
  <lastPrinted>1601-01-01T00:00:00.0000000Z</lastPrinted>
  <dcterms:created xsi:type="dcterms:W3CDTF">2023-04-01T16:54:00.0000000Z</dcterms:created>
  <dcterms:modified xsi:type="dcterms:W3CDTF">2023-04-02T23:01:56.3293989Z</dcterms:modified>
</coreProperties>
</file>