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AI-Driven Drone-Enabled Digital Girdawari Platform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Manual Girdawari in Rajasthan consumes 300+ man-days per Gram Panchayat due to sparse resources, outdated land records, and high patwari workload.</w:t>
        <w:br/>
        <w:t>Patwaris traverse 16 fields/day on foot, yielding incomplete, error-prone crop data.</w:t>
        <w:br/>
        <w:t>Paper forms are transported to tehsil for digitisation, adding weeks of delay.</w:t>
        <w:br/>
        <w:t>Lack of real-time validation causes revenue loss and inaccurate subsidy disbursement.</w:t>
        <w:br/>
        <w:t>Multiple villages per patwari amplify cycle time, missing crop windows.</w:t>
        <w:br/>
        <w:t>Absence of geotagged evidence invites legal disputes and encroachment.</w:t>
        <w:br/>
        <w:t>No analytics prevents policy makers from forecasting yield or drought.</w:t>
      </w:r>
    </w:p>
    <w:p>
      <w:bookmarkStart w:id="1" w:name="sec_key_challenges"/>
      <w:pPr>
        <w:pStyle w:val="Heading1"/>
      </w:pPr>
      <w:r>
        <w:t>Key Challenges</w:t>
      </w:r>
      <w:bookmarkEnd w:id="1"/>
    </w:p>
    <w:p>
      <w:pPr>
        <w:pStyle w:val="ListBullet"/>
      </w:pPr>
      <w:r>
        <w:t>Legacy paper records are fragmented, non-machine-readable, and georeferencing is missing.</w:t>
      </w:r>
    </w:p>
    <w:p>
      <w:pPr>
        <w:pStyle w:val="ListBullet"/>
      </w:pPr>
      <w:r>
        <w:t>Villages lack reliable 4G/5G; edge sync must tolerate intermittent connectivity.</w:t>
      </w:r>
    </w:p>
    <w:p>
      <w:pPr>
        <w:pStyle w:val="ListBullet"/>
      </w:pPr>
      <w:r>
        <w:t>Patwaris have minimal exposure to drones, tablets, or AI dashboards.</w:t>
      </w:r>
    </w:p>
    <w:p>
      <w:pPr>
        <w:pStyle w:val="ListBullet"/>
      </w:pPr>
      <w:r>
        <w:t>High ambient temperatures (48 °C) and dust reduce drone battery life and sensor accuracy.</w:t>
      </w:r>
    </w:p>
    <w:p>
      <w:pPr>
        <w:pStyle w:val="ListBullet"/>
      </w:pPr>
      <w:r>
        <w:t>Land holdings are small (&lt;0.5 ha) and irregular, demanding centimetre-level RTK overlap.</w:t>
      </w:r>
    </w:p>
    <w:p>
      <w:pPr>
        <w:pStyle w:val="ListBullet"/>
      </w:pPr>
      <w:r>
        <w:t>Data sovereignty mandates in-state cloud with encryption compliant to GoI PDP Bill.</w:t>
      </w:r>
    </w:p>
    <w:p>
      <w:pPr>
        <w:pStyle w:val="ListBullet"/>
      </w:pPr>
      <w:r>
        <w:t>Budget cycles require pay-per-use OPEX model instead of heavy CAPEX.</w:t>
      </w:r>
    </w:p>
    <w:p>
      <w:bookmarkStart w:id="1" w:name="sec_solution_approach"/>
      <w:pPr>
        <w:pStyle w:val="Heading1"/>
      </w:pPr>
      <w:r>
        <w:t>Our Solution Approach</w:t>
      </w:r>
      <w:bookmarkEnd w:id="1"/>
    </w:p>
    <w:p>
      <w:pPr>
        <w:pStyle w:val="Heading2"/>
      </w:pPr>
      <w:r>
        <w:t>Automated Mission Planning</w:t>
      </w:r>
    </w:p>
    <w:p>
      <w:r>
        <w:t>AI analyses revenue maps, weather, and NOTAM to generate optimal drone flight paths with 80 % battery reserve. Swarm mode covers 5000 fields in &lt;6 h.</w:t>
      </w:r>
    </w:p>
    <w:p>
      <w:pPr>
        <w:pStyle w:val="Heading2"/>
      </w:pPr>
      <w:r>
        <w:t>Edge AI Crop Classification</w:t>
      </w:r>
    </w:p>
    <w:p>
      <w:r>
        <w:t>On-board GPU runs TensorRT models to classify 18 crops and detect stress in real time, compressing only metadata and anomaly images to save bandwidth.</w:t>
      </w:r>
    </w:p>
    <w:p>
      <w:pPr>
        <w:pStyle w:val="Heading2"/>
      </w:pPr>
      <w:r>
        <w:t>Village Edge Station</w:t>
      </w:r>
    </w:p>
    <w:p>
      <w:r>
        <w:t>Rugged kiosk with solar, LTE, and local NAS buffers imagery until connectivity resumes; supports hot-swappable batteries and drone charging pads.</w:t>
      </w:r>
    </w:p>
    <w:p>
      <w:pPr>
        <w:pStyle w:val="Heading2"/>
      </w:pPr>
      <w:r>
        <w:t>Low-Code Patwari App</w:t>
      </w:r>
    </w:p>
    <w:p>
      <w:r>
        <w:t>Bilingual Android app with voice-to-text auto-fills Khata/Khasra entries, validates against Bhulekh APIs, and works fully offline with eventual sync.</w:t>
      </w:r>
    </w:p>
    <w:p>
      <w:pPr>
        <w:pStyle w:val="Heading2"/>
      </w:pPr>
      <w:r>
        <w:t>Blockchain Audit Trail</w:t>
      </w:r>
    </w:p>
    <w:p>
      <w:r>
        <w:t>Every geotagged image hash is anchored to Hyperledger Fabric to guarantee tamper-proof evidence for courts and insurance claims.</w:t>
      </w:r>
    </w:p>
    <w:p>
      <w:pPr>
        <w:pStyle w:val="Heading2"/>
      </w:pPr>
      <w:r>
        <w:t>Analytics Dashboard</w:t>
      </w:r>
    </w:p>
    <w:p>
      <w:r>
        <w:t>PowerBI/Superset dashboards give tehsildars crop acreage, yield forecast, and drought alerts with 5 % RMSE accuracy within 48 h of flight.</w:t>
      </w:r>
    </w:p>
    <w:p>
      <w:pPr>
        <w:pStyle w:val="Heading2"/>
      </w:pPr>
      <w:r>
        <w:t>Continuous Learning Loop</w:t>
      </w:r>
    </w:p>
    <w:p>
      <w:r>
        <w:t>Patwari feedback is routed to ML feature store; quarterly retraining improves model F1 score by ≥3 % per release.</w:t>
      </w:r>
    </w:p>
    <w:p>
      <w:bookmarkStart w:id="1" w:name="sec_architecture_diagram"/>
      <w:pPr>
        <w:pStyle w:val="Heading1"/>
      </w:pPr>
      <w:r>
        <w:t>Architecture Diagram</w:t>
      </w:r>
      <w:bookmarkEnd w:id="1"/>
    </w:p>
    <w:p>
      <w:r>
        <w:t>Architecture Diagram (fallback textual description):</w:t>
        <w:br/>
        <w:t>flowchart TD</w:t>
        <w:br/>
        <w:t>subgraph Client</w:t>
        <w:br/>
        <w:t>A[Patwari Tablet App] Node-&gt; B[QR Code Scan]</w:t>
        <w:br/>
        <w:t>end</w:t>
        <w:br/>
        <w:t>subgraph Edge</w:t>
        <w:br/>
        <w:t>C[Village Edge Station] Node-&gt; D[Drone Charging Pad]</w:t>
        <w:br/>
        <w:t>D --&gt; E[DJI M300 RTK]</w:t>
        <w:br/>
        <w:t>E --&gt; F[Edge GPU Nano]</w:t>
        <w:br/>
        <w:t>F --&gt; G[Local NAS Cache]</w:t>
        <w:br/>
        <w:t>end</w:t>
        <w:br/>
        <w:t>subgraph Gateway</w:t>
        <w:br/>
        <w:t>G --&gt; H{MQTT Broker}</w:t>
        <w:br/>
        <w:t>H --&gt; I[API Gateway Kong]</w:t>
        <w:br/>
        <w:t>I --&gt; J[Auth Service Keycloak]</w:t>
        <w:br/>
        <w:t>end</w:t>
        <w:br/>
        <w:t>subgraph Services</w:t>
        <w:br/>
        <w:t>J --&gt; K[Mission Service]</w:t>
        <w:br/>
        <w:t>K --&gt; L[AI Crop Classifier]</w:t>
        <w:br/>
        <w:t>L --&gt; M[Blockchain Writer]</w:t>
        <w:br/>
        <w:t>M --&gt; N[Notification Service]</w:t>
        <w:br/>
        <w:t>end</w:t>
        <w:br/>
        <w:t>subgraph Data</w:t>
        <w:br/>
        <w:t>N --&gt; O[(PostgreSQL)]</w:t>
        <w:br/>
        <w:t>O --&gt; P[(MinIO S3)]</w:t>
        <w:br/>
        <w:t>P --&gt; Q[(TimescaleDB)]</w:t>
        <w:br/>
        <w:t>end</w:t>
        <w:br/>
        <w:t>subgraph Infrastructure</w:t>
        <w:br/>
        <w:t>Q --&gt; R[K8s Cluster]</w:t>
        <w:br/>
        <w:t>R --&gt; S[Prometheus]</w:t>
        <w:br/>
        <w:t>S --&gt; T[Grafana]</w:t>
        <w:br/>
        <w:t>T --&gt; U[Alert Manager]</w:t>
        <w:br/>
        <w:t>end</w:t>
        <w:br/>
        <w:t>A -.-&gt; H</w:t>
        <w:br/>
        <w:t>B -.-&gt; C</w:t>
        <w:br/>
        <w:t>F --&gt; H</w:t>
        <w:br/>
        <w:t>M --&gt; O</w:t>
        <w:br/>
        <w:t>U --&gt; V[Ops Slack]</w:t>
      </w:r>
    </w:p>
    <w:p>
      <w:bookmarkStart w:id="None" w:name="sec_technical_stack"/>
      <w:pPr>
        <w:pStyle w:val="Heading1"/>
      </w:pPr>
      <w:r>
        <w:t>Technology Stack</w:t>
      </w:r>
      <w:bookmarkEnd w:id="None"/>
    </w:p>
    <w:p>
      <w:pPr>
        <w:pStyle w:val="ListBullet"/>
      </w:pPr>
      <w:r>
        <w:t>DJI M300 RTK</w:t>
      </w:r>
    </w:p>
    <w:p>
      <w:pPr>
        <w:pStyle w:val="ListBullet"/>
      </w:pPr>
      <w:r>
        <w:t>Pix4Dcapture</w:t>
      </w:r>
    </w:p>
    <w:p>
      <w:pPr>
        <w:pStyle w:val="ListBullet"/>
      </w:pPr>
      <w:r>
        <w:t>NVIDIA Jetson Xavier NX</w:t>
      </w:r>
    </w:p>
    <w:p>
      <w:pPr>
        <w:pStyle w:val="ListBullet"/>
      </w:pPr>
      <w:r>
        <w:t>TensorRT</w:t>
      </w:r>
    </w:p>
    <w:p>
      <w:pPr>
        <w:pStyle w:val="ListBullet"/>
      </w:pPr>
      <w:r>
        <w:t>YOLOv8</w:t>
      </w:r>
    </w:p>
    <w:p>
      <w:pPr>
        <w:pStyle w:val="ListBullet"/>
      </w:pPr>
      <w:r>
        <w:t>FastAPI</w:t>
      </w:r>
    </w:p>
    <w:p>
      <w:pPr>
        <w:pStyle w:val="ListBullet"/>
      </w:pPr>
      <w:r>
        <w:t>Python 3.11</w:t>
      </w:r>
    </w:p>
    <w:p>
      <w:pPr>
        <w:pStyle w:val="ListBullet"/>
      </w:pPr>
      <w:r>
        <w:t>PostgreSQL 15</w:t>
      </w:r>
    </w:p>
    <w:p>
      <w:pPr>
        <w:pStyle w:val="ListBullet"/>
      </w:pPr>
      <w:r>
        <w:t>PostGIS</w:t>
      </w:r>
    </w:p>
    <w:p>
      <w:pPr>
        <w:pStyle w:val="ListBullet"/>
      </w:pPr>
      <w:r>
        <w:t>TimescaleDB</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Discovery &amp; Design</w:t>
            </w:r>
          </w:p>
        </w:tc>
        <w:tc>
          <w:tcPr>
            <w:tcW w:type="dxa" w:w="2880"/>
          </w:tcPr>
          <w:p>
            <w:r>
              <w:t>3 weeks</w:t>
            </w:r>
          </w:p>
        </w:tc>
        <w:tc>
          <w:tcPr>
            <w:tcW w:type="dxa" w:w="2880"/>
          </w:tcPr>
          <w:p>
            <w:r>
              <w:t>Stakeholder workshops, baseline survey, security audit, and finalisation of SoW.</w:t>
            </w:r>
          </w:p>
        </w:tc>
      </w:tr>
      <w:tr>
        <w:tc>
          <w:tcPr>
            <w:tcW w:type="dxa" w:w="2880"/>
          </w:tcPr>
          <w:p>
            <w:r>
              <w:t>Phase 2: Infrastructure Setup</w:t>
            </w:r>
          </w:p>
        </w:tc>
        <w:tc>
          <w:tcPr>
            <w:tcW w:type="dxa" w:w="2880"/>
          </w:tcPr>
          <w:p>
            <w:r>
              <w:t>2 weeks</w:t>
            </w:r>
          </w:p>
        </w:tc>
        <w:tc>
          <w:tcPr>
            <w:tcW w:type="dxa" w:w="2880"/>
          </w:tcPr>
          <w:p>
            <w:r>
              <w:t>Provision state data centre, edge kiosks, drone import clearances, and network testing.</w:t>
            </w:r>
          </w:p>
        </w:tc>
      </w:tr>
      <w:tr>
        <w:tc>
          <w:tcPr>
            <w:tcW w:type="dxa" w:w="2880"/>
          </w:tcPr>
          <w:p>
            <w:r>
              <w:t>Phase 3: MVP Development</w:t>
            </w:r>
          </w:p>
        </w:tc>
        <w:tc>
          <w:tcPr>
            <w:tcW w:type="dxa" w:w="2880"/>
          </w:tcPr>
          <w:p>
            <w:r>
              <w:t>6 weeks</w:t>
            </w:r>
          </w:p>
        </w:tc>
        <w:tc>
          <w:tcPr>
            <w:tcW w:type="dxa" w:w="2880"/>
          </w:tcPr>
          <w:p>
            <w:r>
              <w:t>Deliver AI models, mobile app v1, and integrate with Bhulekh APIs for one pilot block.</w:t>
            </w:r>
          </w:p>
        </w:tc>
      </w:tr>
      <w:tr>
        <w:tc>
          <w:tcPr>
            <w:tcW w:type="dxa" w:w="2880"/>
          </w:tcPr>
          <w:p>
            <w:r>
              <w:t>Phase 4: Pilot Trials</w:t>
            </w:r>
          </w:p>
        </w:tc>
        <w:tc>
          <w:tcPr>
            <w:tcW w:type="dxa" w:w="2880"/>
          </w:tcPr>
          <w:p>
            <w:r>
              <w:t>4 weeks</w:t>
            </w:r>
          </w:p>
        </w:tc>
        <w:tc>
          <w:tcPr>
            <w:tcW w:type="dxa" w:w="2880"/>
          </w:tcPr>
          <w:p>
            <w:r>
              <w:t>Fly 5000 fields, capture feedback, achieve 95 % data accuracy, and refine UX.</w:t>
            </w:r>
          </w:p>
        </w:tc>
      </w:tr>
      <w:tr>
        <w:tc>
          <w:tcPr>
            <w:tcW w:type="dxa" w:w="2880"/>
          </w:tcPr>
          <w:p>
            <w:r>
              <w:t>Phase 5: Scale-out</w:t>
            </w:r>
          </w:p>
        </w:tc>
        <w:tc>
          <w:tcPr>
            <w:tcW w:type="dxa" w:w="2880"/>
          </w:tcPr>
          <w:p>
            <w:r>
              <w:t>8 weeks</w:t>
            </w:r>
          </w:p>
        </w:tc>
        <w:tc>
          <w:tcPr>
            <w:tcW w:type="dxa" w:w="2880"/>
          </w:tcPr>
          <w:p>
            <w:r>
              <w:t>Deploy to 8 districts, train 1200 patwaris, and enable multilingual support.</w:t>
            </w:r>
          </w:p>
        </w:tc>
      </w:tr>
      <w:tr>
        <w:tc>
          <w:tcPr>
            <w:tcW w:type="dxa" w:w="2880"/>
          </w:tcPr>
          <w:p>
            <w:r>
              <w:t>Phase 6: Integration &amp; Compliance</w:t>
            </w:r>
          </w:p>
        </w:tc>
        <w:tc>
          <w:tcPr>
            <w:tcW w:type="dxa" w:w="2880"/>
          </w:tcPr>
          <w:p>
            <w:r>
              <w:t>3 weeks</w:t>
            </w:r>
          </w:p>
        </w:tc>
        <w:tc>
          <w:tcPr>
            <w:tcW w:type="dxa" w:w="2880"/>
          </w:tcPr>
          <w:p>
            <w:r>
              <w:t>Achieve STQC security certification, PDP Bill compliance, and e-sign integration.</w:t>
            </w:r>
          </w:p>
        </w:tc>
      </w:tr>
      <w:tr>
        <w:tc>
          <w:tcPr>
            <w:tcW w:type="dxa" w:w="2880"/>
          </w:tcPr>
          <w:p>
            <w:r>
              <w:t>Phase 7: Hyper-care &amp; Handover</w:t>
            </w:r>
          </w:p>
        </w:tc>
        <w:tc>
          <w:tcPr>
            <w:tcW w:type="dxa" w:w="2880"/>
          </w:tcPr>
          <w:p>
            <w:r>
              <w:t>4 weeks</w:t>
            </w:r>
          </w:p>
        </w:tc>
        <w:tc>
          <w:tcPr>
            <w:tcW w:type="dxa" w:w="2880"/>
          </w:tcPr>
          <w:p>
            <w:r>
              <w:t>Provide 24×7 support, SLA monitoring, and knowledge transfer to state NIC team.</w:t>
            </w:r>
          </w:p>
        </w:tc>
      </w:tr>
    </w:tbl>
    <w:p>
      <w:bookmarkStart w:id="None" w:name="sec_objectives"/>
      <w:pPr>
        <w:pStyle w:val="Heading1"/>
      </w:pPr>
      <w:r>
        <w:t>Objectives</w:t>
      </w:r>
      <w:bookmarkEnd w:id="None"/>
    </w:p>
    <w:p>
      <w:pPr>
        <w:pStyle w:val="ListBullet"/>
      </w:pPr>
      <w:r>
        <w:t>Reduce Girdawari cycle from 300 to ≤7 man-days per Gram Panchayat.</w:t>
      </w:r>
    </w:p>
    <w:p>
      <w:pPr>
        <w:pStyle w:val="ListBullet"/>
      </w:pPr>
      <w:r>
        <w:t>Achieve ≥95 % crop classification accuracy at field level.</w:t>
      </w:r>
    </w:p>
    <w:p>
      <w:pPr>
        <w:pStyle w:val="ListBullet"/>
      </w:pPr>
      <w:r>
        <w:t>Provide real-time land record updates visible within 30 min of data capture.</w:t>
      </w:r>
    </w:p>
    <w:p>
      <w:pPr>
        <w:pStyle w:val="ListBullet"/>
      </w:pPr>
      <w:r>
        <w:t>Cut patwari travel distance by 70 % via autonomous drone coverage.</w:t>
      </w:r>
    </w:p>
    <w:p>
      <w:pPr>
        <w:pStyle w:val="ListBullet"/>
      </w:pPr>
      <w:r>
        <w:t>Ensure 100 % geotagged, tamper-proof imagery stored on blockchain.</w:t>
      </w:r>
    </w:p>
    <w:p>
      <w:pPr>
        <w:pStyle w:val="ListBullet"/>
      </w:pPr>
      <w:r>
        <w:t>Enable offline app usage with &lt;5 MB data sync per village.</w:t>
      </w:r>
    </w:p>
    <w:p>
      <w:pPr>
        <w:pStyle w:val="ListBullet"/>
      </w:pPr>
      <w:r>
        <w:t>Deliver predictive yield analytics with ≤5 % RMSE against crop-cutting experiments.</w:t>
      </w:r>
    </w:p>
    <w:p>
      <w:bookmarkStart w:id="None" w:name="sec_acceptance_criteria"/>
      <w:pPr>
        <w:pStyle w:val="Heading1"/>
      </w:pPr>
      <w:r>
        <w:t>Acceptance Criteria</w:t>
      </w:r>
      <w:bookmarkEnd w:id="None"/>
    </w:p>
    <w:p>
      <w:pPr>
        <w:pStyle w:val="ListBullet"/>
      </w:pPr>
      <w:r>
        <w:t>System classifies 18 state-notified crops with F1 ≥0.95 on held-out test set.</w:t>
      </w:r>
    </w:p>
    <w:p>
      <w:pPr>
        <w:pStyle w:val="ListBullet"/>
      </w:pPr>
      <w:r>
        <w:t>End-to-end data capture to dashboard availability ≤30 min under 4G connectivity.</w:t>
      </w:r>
    </w:p>
    <w:p>
      <w:pPr>
        <w:pStyle w:val="ListBullet"/>
      </w:pPr>
      <w:r>
        <w:t>Drone flies 5000 fields on single battery swap with NDVI imagery ≤3 cm GSD.</w:t>
      </w:r>
    </w:p>
    <w:p>
      <w:pPr>
        <w:pStyle w:val="ListBullet"/>
      </w:pPr>
      <w:r>
        <w:t>Mobile app supports Hindi &amp; Rajasthani locales with 99 % crash-free sessions.</w:t>
      </w:r>
    </w:p>
    <w:p>
      <w:pPr>
        <w:pStyle w:val="ListBullet"/>
      </w:pPr>
      <w:r>
        <w:t>Blockchain audit trail returns verified hash match for 100 % random samples.</w:t>
      </w:r>
    </w:p>
    <w:p>
      <w:pPr>
        <w:pStyle w:val="ListBullet"/>
      </w:pPr>
      <w:r>
        <w:t>Training completion certificate issued to ≥90 % of enrolled patwaris.</w:t>
      </w:r>
    </w:p>
    <w:p>
      <w:pPr>
        <w:pStyle w:val="ListBullet"/>
      </w:pPr>
      <w:r>
        <w:t>Help-desk resolves critical tickets within 4 h during business days.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12</w:t>
            </w:r>
          </w:p>
        </w:tc>
        <w:tc>
          <w:tcPr>
            <w:tcW w:type="dxa" w:w="2160"/>
          </w:tcPr>
          <w:p>
            <w:r>
              <w:t>Overall delivery, risk &amp; stakeholder management</w:t>
            </w:r>
          </w:p>
        </w:tc>
      </w:tr>
      <w:tr>
        <w:tc>
          <w:tcPr>
            <w:tcW w:type="dxa" w:w="2160"/>
          </w:tcPr>
          <w:p>
            <w:r>
              <w:t>Solution Architect</w:t>
            </w:r>
          </w:p>
        </w:tc>
        <w:tc>
          <w:tcPr>
            <w:tcW w:type="dxa" w:w="2160"/>
          </w:tcPr>
          <w:p>
            <w:r>
              <w:t>1</w:t>
            </w:r>
          </w:p>
        </w:tc>
        <w:tc>
          <w:tcPr>
            <w:tcW w:type="dxa" w:w="2160"/>
          </w:tcPr>
          <w:p>
            <w:r>
              <w:t>10</w:t>
            </w:r>
          </w:p>
        </w:tc>
        <w:tc>
          <w:tcPr>
            <w:tcW w:type="dxa" w:w="2160"/>
          </w:tcPr>
          <w:p>
            <w:r>
              <w:t>Design scalable cloud-edge architecture</w:t>
            </w:r>
          </w:p>
        </w:tc>
      </w:tr>
      <w:tr>
        <w:tc>
          <w:tcPr>
            <w:tcW w:type="dxa" w:w="2160"/>
          </w:tcPr>
          <w:p>
            <w:r>
              <w:t>Drone Pilot</w:t>
            </w:r>
          </w:p>
        </w:tc>
        <w:tc>
          <w:tcPr>
            <w:tcW w:type="dxa" w:w="2160"/>
          </w:tcPr>
          <w:p>
            <w:r>
              <w:t>4</w:t>
            </w:r>
          </w:p>
        </w:tc>
        <w:tc>
          <w:tcPr>
            <w:tcW w:type="dxa" w:w="2160"/>
          </w:tcPr>
          <w:p>
            <w:r>
              <w:t>5</w:t>
            </w:r>
          </w:p>
        </w:tc>
        <w:tc>
          <w:tcPr>
            <w:tcW w:type="dxa" w:w="2160"/>
          </w:tcPr>
          <w:p>
            <w:r>
              <w:t>Execute and log survey flights, safety compliance</w:t>
            </w:r>
          </w:p>
        </w:tc>
      </w:tr>
      <w:tr>
        <w:tc>
          <w:tcPr>
            <w:tcW w:type="dxa" w:w="2160"/>
          </w:tcPr>
          <w:p>
            <w:r>
              <w:t>AI/ML Engineer</w:t>
            </w:r>
          </w:p>
        </w:tc>
        <w:tc>
          <w:tcPr>
            <w:tcW w:type="dxa" w:w="2160"/>
          </w:tcPr>
          <w:p>
            <w:r>
              <w:t>3</w:t>
            </w:r>
          </w:p>
        </w:tc>
        <w:tc>
          <w:tcPr>
            <w:tcW w:type="dxa" w:w="2160"/>
          </w:tcPr>
          <w:p>
            <w:r>
              <w:t>6</w:t>
            </w:r>
          </w:p>
        </w:tc>
        <w:tc>
          <w:tcPr>
            <w:tcW w:type="dxa" w:w="2160"/>
          </w:tcPr>
          <w:p>
            <w:r>
              <w:t>Build &amp; optimise crop classification models</w:t>
            </w:r>
          </w:p>
        </w:tc>
      </w:tr>
      <w:tr>
        <w:tc>
          <w:tcPr>
            <w:tcW w:type="dxa" w:w="2160"/>
          </w:tcPr>
          <w:p>
            <w:r>
              <w:t>Backend Developer</w:t>
            </w:r>
          </w:p>
        </w:tc>
        <w:tc>
          <w:tcPr>
            <w:tcW w:type="dxa" w:w="2160"/>
          </w:tcPr>
          <w:p>
            <w:r>
              <w:t>3</w:t>
            </w:r>
          </w:p>
        </w:tc>
        <w:tc>
          <w:tcPr>
            <w:tcW w:type="dxa" w:w="2160"/>
          </w:tcPr>
          <w:p>
            <w:r>
              <w:t>7</w:t>
            </w:r>
          </w:p>
        </w:tc>
        <w:tc>
          <w:tcPr>
            <w:tcW w:type="dxa" w:w="2160"/>
          </w:tcPr>
          <w:p>
            <w:r>
              <w:t>Develop microservices, APIs, and integration</w:t>
            </w:r>
          </w:p>
        </w:tc>
      </w:tr>
      <w:tr>
        <w:tc>
          <w:tcPr>
            <w:tcW w:type="dxa" w:w="2160"/>
          </w:tcPr>
          <w:p>
            <w:r>
              <w:t>Mobile Developer</w:t>
            </w:r>
          </w:p>
        </w:tc>
        <w:tc>
          <w:tcPr>
            <w:tcW w:type="dxa" w:w="2160"/>
          </w:tcPr>
          <w:p>
            <w:r>
              <w:t>2</w:t>
            </w:r>
          </w:p>
        </w:tc>
        <w:tc>
          <w:tcPr>
            <w:tcW w:type="dxa" w:w="2160"/>
          </w:tcPr>
          <w:p>
            <w:r>
              <w:t>5</w:t>
            </w:r>
          </w:p>
        </w:tc>
        <w:tc>
          <w:tcPr>
            <w:tcW w:type="dxa" w:w="2160"/>
          </w:tcPr>
          <w:p>
            <w:r>
              <w:t>Create offline-first Android app for patwaris</w:t>
            </w:r>
          </w:p>
        </w:tc>
      </w:tr>
      <w:tr>
        <w:tc>
          <w:tcPr>
            <w:tcW w:type="dxa" w:w="2160"/>
          </w:tcPr>
          <w:p>
            <w:r>
              <w:t>DevSecOps Engineer</w:t>
            </w:r>
          </w:p>
        </w:tc>
        <w:tc>
          <w:tcPr>
            <w:tcW w:type="dxa" w:w="2160"/>
          </w:tcPr>
          <w:p>
            <w:r>
              <w:t>1</w:t>
            </w:r>
          </w:p>
        </w:tc>
        <w:tc>
          <w:tcPr>
            <w:tcW w:type="dxa" w:w="2160"/>
          </w:tcPr>
          <w:p>
            <w:r>
              <w:t>6</w:t>
            </w:r>
          </w:p>
        </w:tc>
        <w:tc>
          <w:tcPr>
            <w:tcW w:type="dxa" w:w="2160"/>
          </w:tcPr>
          <w:p>
            <w:r>
              <w:t>CI/CD, security scanning, infra automation</w:t>
            </w:r>
          </w:p>
        </w:tc>
      </w:tr>
      <w:tr>
        <w:tc>
          <w:tcPr>
            <w:tcW w:type="dxa" w:w="2160"/>
          </w:tcPr>
          <w:p>
            <w:r>
              <w:t>Training Lead</w:t>
            </w:r>
          </w:p>
        </w:tc>
        <w:tc>
          <w:tcPr>
            <w:tcW w:type="dxa" w:w="2160"/>
          </w:tcPr>
          <w:p>
            <w:r>
              <w:t>1</w:t>
            </w:r>
          </w:p>
        </w:tc>
        <w:tc>
          <w:tcPr>
            <w:tcW w:type="dxa" w:w="2160"/>
          </w:tcPr>
          <w:p>
            <w:r>
              <w:t>8</w:t>
            </w:r>
          </w:p>
        </w:tc>
        <w:tc>
          <w:tcPr>
            <w:tcW w:type="dxa" w:w="2160"/>
          </w:tcPr>
          <w:p>
            <w:r>
              <w:t>Design curriculum and conduct patwari workshops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Drone Fleet (8 units)</w:t>
            </w:r>
          </w:p>
        </w:tc>
        <w:tc>
          <w:tcPr>
            <w:tcW w:type="dxa" w:w="2880"/>
          </w:tcPr>
          <w:p>
            <w:r>
              <w:t>₹14,400,000</w:t>
            </w:r>
          </w:p>
        </w:tc>
        <w:tc>
          <w:tcPr>
            <w:tcW w:type="dxa" w:w="2880"/>
          </w:tcPr>
          <w:p>
            <w:r>
              <w:t>Incl. RTK cameras, batteries, spares</w:t>
            </w:r>
          </w:p>
        </w:tc>
      </w:tr>
      <w:tr>
        <w:tc>
          <w:tcPr>
            <w:tcW w:type="dxa" w:w="2880"/>
          </w:tcPr>
          <w:p>
            <w:r>
              <w:t>Edge Kiosks &amp; Solar</w:t>
            </w:r>
          </w:p>
        </w:tc>
        <w:tc>
          <w:tcPr>
            <w:tcW w:type="dxa" w:w="2880"/>
          </w:tcPr>
          <w:p>
            <w:r>
              <w:t>₹2,000,000</w:t>
            </w:r>
          </w:p>
        </w:tc>
        <w:tc>
          <w:tcPr>
            <w:tcW w:type="dxa" w:w="2880"/>
          </w:tcPr>
          <w:p>
            <w:r>
              <w:t>20 village kits with NAS</w:t>
            </w:r>
          </w:p>
        </w:tc>
      </w:tr>
      <w:tr>
        <w:tc>
          <w:tcPr>
            <w:tcW w:type="dxa" w:w="2880"/>
          </w:tcPr>
          <w:p>
            <w:r>
              <w:t>Cloud Infra (1 yr)</w:t>
            </w:r>
          </w:p>
        </w:tc>
        <w:tc>
          <w:tcPr>
            <w:tcW w:type="dxa" w:w="2880"/>
          </w:tcPr>
          <w:p>
            <w:r>
              <w:t>₹3,600,000</w:t>
            </w:r>
          </w:p>
        </w:tc>
        <w:tc>
          <w:tcPr>
            <w:tcW w:type="dxa" w:w="2880"/>
          </w:tcPr>
          <w:p>
            <w:r>
              <w:t>State data centre + CDN</w:t>
            </w:r>
          </w:p>
        </w:tc>
      </w:tr>
      <w:tr>
        <w:tc>
          <w:tcPr>
            <w:tcW w:type="dxa" w:w="2880"/>
          </w:tcPr>
          <w:p>
            <w:r>
              <w:t>Software Licences</w:t>
            </w:r>
          </w:p>
        </w:tc>
        <w:tc>
          <w:tcPr>
            <w:tcW w:type="dxa" w:w="2880"/>
          </w:tcPr>
          <w:p>
            <w:r>
              <w:t>₹1,800,000</w:t>
            </w:r>
          </w:p>
        </w:tc>
        <w:tc>
          <w:tcPr>
            <w:tcW w:type="dxa" w:w="2880"/>
          </w:tcPr>
          <w:p>
            <w:r>
              <w:t>Pix4D, Jetson SDK, security tools</w:t>
            </w:r>
          </w:p>
        </w:tc>
      </w:tr>
      <w:tr>
        <w:tc>
          <w:tcPr>
            <w:tcW w:type="dxa" w:w="2880"/>
          </w:tcPr>
          <w:p>
            <w:r>
              <w:t>AI/ML Development</w:t>
            </w:r>
          </w:p>
        </w:tc>
        <w:tc>
          <w:tcPr>
            <w:tcW w:type="dxa" w:w="2880"/>
          </w:tcPr>
          <w:p>
            <w:r>
              <w:t>₹4,500,000</w:t>
            </w:r>
          </w:p>
        </w:tc>
        <w:tc>
          <w:tcPr>
            <w:tcW w:type="dxa" w:w="2880"/>
          </w:tcPr>
          <w:p>
            <w:r>
              <w:t>Model training, validation, tuning</w:t>
            </w:r>
          </w:p>
        </w:tc>
      </w:tr>
      <w:tr>
        <w:tc>
          <w:tcPr>
            <w:tcW w:type="dxa" w:w="2880"/>
          </w:tcPr>
          <w:p>
            <w:r>
              <w:t>Training &amp; Documentation</w:t>
            </w:r>
          </w:p>
        </w:tc>
        <w:tc>
          <w:tcPr>
            <w:tcW w:type="dxa" w:w="2880"/>
          </w:tcPr>
          <w:p>
            <w:r>
              <w:t>₹1,200,000</w:t>
            </w:r>
          </w:p>
        </w:tc>
        <w:tc>
          <w:tcPr>
            <w:tcW w:type="dxa" w:w="2880"/>
          </w:tcPr>
          <w:p>
            <w:r>
              <w:t>1200 patwaris, manuals, videos</w:t>
            </w:r>
          </w:p>
        </w:tc>
      </w:tr>
      <w:tr>
        <w:tc>
          <w:tcPr>
            <w:tcW w:type="dxa" w:w="2880"/>
          </w:tcPr>
          <w:p>
            <w:r>
              <w:t>Support &amp; Maintenance (1 yr)</w:t>
            </w:r>
          </w:p>
        </w:tc>
        <w:tc>
          <w:tcPr>
            <w:tcW w:type="dxa" w:w="2880"/>
          </w:tcPr>
          <w:p>
            <w:r>
              <w:t>₹2,400,000</w:t>
            </w:r>
          </w:p>
        </w:tc>
        <w:tc>
          <w:tcPr>
            <w:tcW w:type="dxa" w:w="2880"/>
          </w:tcPr>
          <w:p>
            <w:r>
              <w:t>24×7 SLA, patch management</w:t>
            </w:r>
          </w:p>
        </w:tc>
      </w:tr>
      <w:tr>
        <w:tc>
          <w:tcPr>
            <w:tcW w:type="dxa" w:w="2880"/>
          </w:tcPr>
          <w:p>
            <w:r>
              <w:t>Contingency (5 %)</w:t>
            </w:r>
          </w:p>
        </w:tc>
        <w:tc>
          <w:tcPr>
            <w:tcW w:type="dxa" w:w="2880"/>
          </w:tcPr>
          <w:p>
            <w:r>
              <w:t>₹1,450,000</w:t>
            </w:r>
          </w:p>
        </w:tc>
        <w:tc>
          <w:tcPr>
            <w:tcW w:type="dxa" w:w="2880"/>
          </w:tcPr>
          <w:p>
            <w:r>
              <w:t>Currency fluctuation, price escalation</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Average Man-days per Gram Panchayat</w:t>
            </w:r>
          </w:p>
        </w:tc>
        <w:tc>
          <w:tcPr>
            <w:tcW w:type="dxa" w:w="2160"/>
          </w:tcPr>
          <w:p>
            <w:r>
              <w:t>≤7</w:t>
            </w:r>
          </w:p>
        </w:tc>
        <w:tc>
          <w:tcPr>
            <w:tcW w:type="dxa" w:w="2160"/>
          </w:tcPr>
          <w:p>
            <w:r>
              <w:t>Timesheet logs vs baseline</w:t>
            </w:r>
          </w:p>
        </w:tc>
        <w:tc>
          <w:tcPr>
            <w:tcW w:type="dxa" w:w="2160"/>
          </w:tcPr>
          <w:p>
            <w:r>
              <w:t>Per cycle</w:t>
            </w:r>
          </w:p>
        </w:tc>
      </w:tr>
      <w:tr>
        <w:tc>
          <w:tcPr>
            <w:tcW w:type="dxa" w:w="2160"/>
          </w:tcPr>
          <w:p>
            <w:r>
              <w:t>Crop Classification Accuracy</w:t>
            </w:r>
          </w:p>
        </w:tc>
        <w:tc>
          <w:tcPr>
            <w:tcW w:type="dxa" w:w="2160"/>
          </w:tcPr>
          <w:p>
            <w:r>
              <w:t>≥95 %</w:t>
            </w:r>
          </w:p>
        </w:tc>
        <w:tc>
          <w:tcPr>
            <w:tcW w:type="dxa" w:w="2160"/>
          </w:tcPr>
          <w:p>
            <w:r>
              <w:t>Confusion matrix vs ground truth</w:t>
            </w:r>
          </w:p>
        </w:tc>
        <w:tc>
          <w:tcPr>
            <w:tcW w:type="dxa" w:w="2160"/>
          </w:tcPr>
          <w:p>
            <w:r>
              <w:t>Monthly</w:t>
            </w:r>
          </w:p>
        </w:tc>
      </w:tr>
      <w:tr>
        <w:tc>
          <w:tcPr>
            <w:tcW w:type="dxa" w:w="2160"/>
          </w:tcPr>
          <w:p>
            <w:r>
              <w:t>Data Upload Latency</w:t>
            </w:r>
          </w:p>
        </w:tc>
        <w:tc>
          <w:tcPr>
            <w:tcW w:type="dxa" w:w="2160"/>
          </w:tcPr>
          <w:p>
            <w:r>
              <w:t>≤30 min</w:t>
            </w:r>
          </w:p>
        </w:tc>
        <w:tc>
          <w:tcPr>
            <w:tcW w:type="dxa" w:w="2160"/>
          </w:tcPr>
          <w:p>
            <w:r>
              <w:t>API gateway timestamps</w:t>
            </w:r>
          </w:p>
        </w:tc>
        <w:tc>
          <w:tcPr>
            <w:tcW w:type="dxa" w:w="2160"/>
          </w:tcPr>
          <w:p>
            <w:r>
              <w:t>Daily</w:t>
            </w:r>
          </w:p>
        </w:tc>
      </w:tr>
      <w:tr>
        <w:tc>
          <w:tcPr>
            <w:tcW w:type="dxa" w:w="2160"/>
          </w:tcPr>
          <w:p>
            <w:r>
              <w:t>Drone Uptime</w:t>
            </w:r>
          </w:p>
        </w:tc>
        <w:tc>
          <w:tcPr>
            <w:tcW w:type="dxa" w:w="2160"/>
          </w:tcPr>
          <w:p>
            <w:r>
              <w:t>≥98 %</w:t>
            </w:r>
          </w:p>
        </w:tc>
        <w:tc>
          <w:tcPr>
            <w:tcW w:type="dxa" w:w="2160"/>
          </w:tcPr>
          <w:p>
            <w:r>
              <w:t>Flight logs / scheduled hours</w:t>
            </w:r>
          </w:p>
        </w:tc>
        <w:tc>
          <w:tcPr>
            <w:tcW w:type="dxa" w:w="2160"/>
          </w:tcPr>
          <w:p>
            <w:r>
              <w:t>Weekly</w:t>
            </w:r>
          </w:p>
        </w:tc>
      </w:tr>
      <w:tr>
        <w:tc>
          <w:tcPr>
            <w:tcW w:type="dxa" w:w="2160"/>
          </w:tcPr>
          <w:p>
            <w:r>
              <w:t>Mobile App Crash Rate</w:t>
            </w:r>
          </w:p>
        </w:tc>
        <w:tc>
          <w:tcPr>
            <w:tcW w:type="dxa" w:w="2160"/>
          </w:tcPr>
          <w:p>
            <w:r>
              <w:t>≤1 %</w:t>
            </w:r>
          </w:p>
        </w:tc>
        <w:tc>
          <w:tcPr>
            <w:tcW w:type="dxa" w:w="2160"/>
          </w:tcPr>
          <w:p>
            <w:r>
              <w:t>Firebase Crashlytics</w:t>
            </w:r>
          </w:p>
        </w:tc>
        <w:tc>
          <w:tcPr>
            <w:tcW w:type="dxa" w:w="2160"/>
          </w:tcPr>
          <w:p>
            <w:r>
              <w:t>Daily</w:t>
            </w:r>
          </w:p>
        </w:tc>
      </w:tr>
      <w:tr>
        <w:tc>
          <w:tcPr>
            <w:tcW w:type="dxa" w:w="2160"/>
          </w:tcPr>
          <w:p>
            <w:r>
              <w:t>Training Completion Rate</w:t>
            </w:r>
          </w:p>
        </w:tc>
        <w:tc>
          <w:tcPr>
            <w:tcW w:type="dxa" w:w="2160"/>
          </w:tcPr>
          <w:p>
            <w:r>
              <w:t>≥90 %</w:t>
            </w:r>
          </w:p>
        </w:tc>
        <w:tc>
          <w:tcPr>
            <w:tcW w:type="dxa" w:w="2160"/>
          </w:tcPr>
          <w:p>
            <w:r>
              <w:t>LMS certificates issued</w:t>
            </w:r>
          </w:p>
        </w:tc>
        <w:tc>
          <w:tcPr>
            <w:tcW w:type="dxa" w:w="2160"/>
          </w:tcPr>
          <w:p>
            <w:r>
              <w:t>Per batch</w:t>
            </w:r>
          </w:p>
        </w:tc>
      </w:tr>
      <w:tr>
        <w:tc>
          <w:tcPr>
            <w:tcW w:type="dxa" w:w="2160"/>
          </w:tcPr>
          <w:p>
            <w:r>
              <w:t>Blockchain Verification Success</w:t>
            </w:r>
          </w:p>
        </w:tc>
        <w:tc>
          <w:tcPr>
            <w:tcW w:type="dxa" w:w="2160"/>
          </w:tcPr>
          <w:p>
            <w:r>
              <w:t>100 %</w:t>
            </w:r>
          </w:p>
        </w:tc>
        <w:tc>
          <w:tcPr>
            <w:tcW w:type="dxa" w:w="2160"/>
          </w:tcPr>
          <w:p>
            <w:r>
              <w:t>Random hash audits</w:t>
            </w:r>
          </w:p>
        </w:tc>
        <w:tc>
          <w:tcPr>
            <w:tcW w:type="dxa" w:w="2160"/>
          </w:tcPr>
          <w:p>
            <w:r>
              <w:t>Weekly</w:t>
            </w:r>
          </w:p>
        </w:tc>
      </w:tr>
      <w:tr>
        <w:tc>
          <w:tcPr>
            <w:tcW w:type="dxa" w:w="2160"/>
          </w:tcPr>
          <w:p>
            <w:r>
              <w:t>Support Ticket Resolution</w:t>
            </w:r>
          </w:p>
        </w:tc>
        <w:tc>
          <w:tcPr>
            <w:tcW w:type="dxa" w:w="2160"/>
          </w:tcPr>
          <w:p>
            <w:r>
              <w:t>≤4 h</w:t>
            </w:r>
          </w:p>
        </w:tc>
        <w:tc>
          <w:tcPr>
            <w:tcW w:type="dxa" w:w="2160"/>
          </w:tcPr>
          <w:p>
            <w:r>
              <w:t>ITSM tool SLA report</w:t>
            </w:r>
          </w:p>
        </w:tc>
        <w:tc>
          <w:tcPr>
            <w:tcW w:type="dxa" w:w="2160"/>
          </w:tcPr>
          <w:p>
            <w:r>
              <w:t>Daily</w:t>
            </w:r>
          </w:p>
        </w:tc>
      </w:tr>
      <w:tr>
        <w:tc>
          <w:tcPr>
            <w:tcW w:type="dxa" w:w="2160"/>
          </w:tcPr>
          <w:p>
            <w:r>
              <w:t>Yield Forecast RMSE</w:t>
            </w:r>
          </w:p>
        </w:tc>
        <w:tc>
          <w:tcPr>
            <w:tcW w:type="dxa" w:w="2160"/>
          </w:tcPr>
          <w:p>
            <w:r>
              <w:t>≤5 %</w:t>
            </w:r>
          </w:p>
        </w:tc>
        <w:tc>
          <w:tcPr>
            <w:tcW w:type="dxa" w:w="2160"/>
          </w:tcPr>
          <w:p>
            <w:r>
              <w:t>Compare to crop-cutting exp.</w:t>
            </w:r>
          </w:p>
        </w:tc>
        <w:tc>
          <w:tcPr>
            <w:tcW w:type="dxa" w:w="2160"/>
          </w:tcPr>
          <w:p>
            <w:r>
              <w:t>Seasonal</w:t>
            </w:r>
          </w:p>
        </w:tc>
      </w:tr>
      <w:tr>
        <w:tc>
          <w:tcPr>
            <w:tcW w:type="dxa" w:w="2160"/>
          </w:tcPr>
          <w:p>
            <w:r>
              <w:t>Cost per Panchayat</w:t>
            </w:r>
          </w:p>
        </w:tc>
        <w:tc>
          <w:tcPr>
            <w:tcW w:type="dxa" w:w="2160"/>
          </w:tcPr>
          <w:p>
            <w:r>
              <w:t>≤₹25,000</w:t>
            </w:r>
          </w:p>
        </w:tc>
        <w:tc>
          <w:tcPr>
            <w:tcW w:type="dxa" w:w="2160"/>
          </w:tcPr>
          <w:p>
            <w:r>
              <w:t>Total OPEX / panchayats served</w:t>
            </w:r>
          </w:p>
        </w:tc>
        <w:tc>
          <w:tcPr>
            <w:tcW w:type="dxa" w:w="216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