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Rajasthan Land Records Digitization Solution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Girdawari system in Rajasthan is manual, inefficient, and resource-intensive, leading to outdated records, high workload, and administrative delays. The manual process requires an estimated 300 man-days for a single Gram Panchayat to complete on-ground execution. This not only hampers the efficiency of the land records department but also affects the overall development of the rural areas. The lack of resources and basic facilities further exacerbates the issue, resulting in a system that is prone to errors and inconsistencies. The outdated records and incomplete data not only hinder the decision-making process but also create a sense of mistrust among the stakeholders. The high workload and administrative delays are a direct result of the manual process, which not only affects the productivity of the Patwaris but also leads to a sense of frustration among the stakeholders. The dependence on traditional methods with minimal technological integration is a major barrier to the adoption of modern technologies, which could significantly enhance the efficiency and accuracy of the land records system. The training gaps in the use of modern surveying tools and digital systems further widen the gap between the current and desired state of the land records system. Therefore, it is imperative to digitize the land records system to enhance efficiency, accuracy, and transparency, and to reduce the administrative burdens and workload of the Patwaris.</w:t>
      </w:r>
    </w:p>
    <w:p>
      <w:bookmarkStart w:id="1" w:name="sec_key_challenges"/>
      <w:pPr>
        <w:pStyle w:val="Heading1"/>
      </w:pPr>
      <w:r>
        <w:t>Key Challenges</w:t>
      </w:r>
      <w:bookmarkEnd w:id="1"/>
    </w:p>
    <w:p>
      <w:pPr>
        <w:pStyle w:val="ListBullet"/>
      </w:pPr>
      <w:r>
        <w:t>The lack of resources and basic facilities is a major challenge in the current Girdawari system, which not only hampers the efficiency of the land records department but also affects the overall development of the rural areas. The absence of basic facilities such as electricity, internet, and transportation makes it difficult for the Patwaris to perform their duties effectively. The lack of resources also affects the quality of the data collected, leading to inaccuracies and inconsistencies in the land records. Therefore, it is essential to provide the Patwaris with the necessary resources and basic facilities to enhance the efficiency and accuracy of the land records system. Furthermore, the lack of resources and basic facilities also affects the morale of the Patwaris, leading to a sense of frustration and demotivation. Therefore, it is imperative to address this challenge by providing the necessary resources and basic facilities to the Patwaris.</w:t>
      </w:r>
    </w:p>
    <w:p>
      <w:pPr>
        <w:pStyle w:val="ListBullet"/>
      </w:pPr>
      <w:r>
        <w:t>The outdated records and incomplete data are a major challenge in the current Girdawari system, which not only hinders the decision-making process but also creates a sense of mistrust among the stakeholders. The outdated records and incomplete data are a result of the manual process, which is prone to errors and inconsistencies. The lack of data validation and verification processes also contributes to the inaccuracies and inconsistencies in the land records. Therefore, it is essential to digitize the land records system to enhance the accuracy and transparency of the data. Furthermore, the outdated records and incomplete data also affect the productivity of the Patwaris, leading to a sense of frustration and demotivation. Therefore, it is imperative to address this challenge by digitizing the land records system and enhancing the accuracy and transparency of the data.</w:t>
      </w:r>
    </w:p>
    <w:p>
      <w:pPr>
        <w:pStyle w:val="ListBullet"/>
      </w:pPr>
      <w:r>
        <w:t>The high workload and administrative delays are a direct result of the manual process, which not only affects the productivity of the Patwaris but also leads to a sense of frustration among the stakeholders. The high workload and administrative delays are a result of the lack of resources and basic facilities, which affects the efficiency of the land records department. The lack of technological integration also contributes to the high workload and administrative delays, as the Patwaris have to rely on traditional methods to perform their duties. Therefore, it is essential to digitize the land records system to enhance the efficiency and accuracy of the data. Furthermore, the high workload and administrative delays also affect the morale of the Patwaris, leading to a sense of frustration and demotivation. Therefore, it is imperative to address this challenge by digitizing the land records system and enhancing the efficiency and accuracy of the data.</w:t>
      </w:r>
    </w:p>
    <w:p>
      <w:pPr>
        <w:pStyle w:val="ListBullet"/>
      </w:pPr>
      <w:r>
        <w:t>The dependence on traditional methods with minimal technological integration is a major barrier to the adoption of modern technologies, which could significantly enhance the efficiency and accuracy of the land records system. The lack of technological integration also affects the quality of the data collected, leading to inaccuracies and inconsistencies in the land records. Therefore, it is essential to integrate modern technologies such as AI/ML, IoT, and mobile apps to enhance the efficiency and accuracy of the land records system. Furthermore, the dependence on traditional methods also affects the productivity of the Patwaris, leading to a sense of frustration and demotivation. Therefore, it is imperative to address this challenge by integrating modern technologies and enhancing the efficiency and accuracy of the land records system.</w:t>
      </w:r>
    </w:p>
    <w:p>
      <w:pPr>
        <w:pStyle w:val="ListBullet"/>
      </w:pPr>
      <w:r>
        <w:t>The training gaps in the use of modern surveying tools and digital systems are a major challenge in the current Girdawari system, which affects the adoption of modern technologies. The lack of training and capacity building programs for the Patwaris also affects their ability to use modern technologies effectively. Therefore, it is essential to provide the Patwaris with training and capacity building programs to enhance their skills and knowledge in the use of modern surveying tools and digital systems. Furthermore, the training gaps also affect the morale of the Patwaris, leading to a sense of frustration and demotivation. Therefore, it is imperative to address this challenge by providing the Patwaris with training and capacity building programs to enhance their skills and knowledge in the use of modern surveying tools and digital systems.</w:t>
      </w:r>
    </w:p>
    <w:p>
      <w:pPr>
        <w:pStyle w:val="ListBullet"/>
      </w:pPr>
      <w:r>
        <w:t>The lack of data validation and verification processes is a major challenge in the current Girdawari system, which affects the accuracy and transparency of the data. The lack of data validation and verification processes also affects the productivity of the Patwaris, leading to a sense of frustration and demotivation. Therefore, it is essential to implement data validation and verification processes to enhance the accuracy and transparency of the data. Furthermore, the lack of data validation and verification processes also affects the morale of the Patwaris, leading to a sense of frustration and demotivation. Therefore, it is imperative to address this challenge by implementing data validation and verification processes to enhance the accuracy and transparency of the data.</w:t>
      </w:r>
    </w:p>
    <w:p>
      <w:pPr>
        <w:pStyle w:val="ListBullet"/>
      </w:pPr>
      <w:r>
        <w:t>The lack of resources and basic facilities for the Patwaris is a major challenge in the current Girdawari system, which affects the efficiency and accuracy of the land records department. The lack of resources and basic facilities also affects the morale of the Patwaris, leading to a sense of frustration and demotivation. Therefore, it is essential to provide the Patwaris with the necessary resources and basic facilities to enhance the efficiency and accuracy of the land records department. Furthermore, the lack of resources and basic facilities also affects the overall development of the rural areas, leading to a sense of mistrust among the stakeholders. Therefore, it is imperative to address this challenge by providing the Patwaris with the necessary resources and basic facilities to enhance the efficiency and accuracy of the land records department.</w:t>
      </w:r>
    </w:p>
    <w:p>
      <w:bookmarkStart w:id="1" w:name="sec_solution_approach"/>
      <w:pPr>
        <w:pStyle w:val="Heading1"/>
      </w:pPr>
      <w:r>
        <w:t>Our Solution Approach</w:t>
      </w:r>
      <w:bookmarkEnd w:id="1"/>
    </w:p>
    <w:p>
      <w:pPr>
        <w:pStyle w:val="Heading2"/>
      </w:pPr>
      <w:r>
        <w:t>Step 1: Needs Assessment and Requirements Gathering</w:t>
      </w:r>
    </w:p>
    <w:p>
      <w:r>
        <w:t>Conduct thorough needs assessment, requirements gathering, and stakeholder analysis to understand the current Girdawari system, its challenges, and the desired outcomes. This step involves identifying the key stakeholders, their roles, and their expectations from the digitization of the land records system. The needs assessment will help in understanding the current processes, challenges, and pain points, which will inform the design of the solution. The requirements gathering will help in identifying the functional and non-functional requirements of the solution, which will ensure that the solution meets the needs of the stakeholders. The stakeholder analysis will help in understanding the interests, needs, and expectations of the stakeholders, which will ensure that the solution is aligned with their needs and expectations.</w:t>
      </w:r>
    </w:p>
    <w:p>
      <w:pPr>
        <w:pStyle w:val="Heading2"/>
      </w:pPr>
      <w:r>
        <w:t>Step 2: Solution Design and Architecture</w:t>
      </w:r>
    </w:p>
    <w:p>
      <w:r>
        <w:t>Design a scalable, secure, and efficient solution architecture that integrates AI/ML, IoT, and mobile technologies to digitize land records, enhance data accuracy, and reduce administrative burdens. This step involves designing the solution architecture, which will ensure that the solution is scalable, secure, and efficient. The solution architecture will integrate AI/ML, IoT, and mobile technologies to enhance the efficiency and accuracy of the land records system. The solution design will ensure that the solution meets the needs of the stakeholders and is aligned with their expectations. The architecture will also ensure that the solution is compatible with the existing infrastructure and systems.</w:t>
      </w:r>
    </w:p>
    <w:p>
      <w:pPr>
        <w:pStyle w:val="Heading2"/>
      </w:pPr>
      <w:r>
        <w:t>Step 3: Technology Selection and Integration</w:t>
      </w:r>
    </w:p>
    <w:p>
      <w:r>
        <w:t>Select and integrate relevant technologies, such as drone-based data collection, machine learning algorithms, and mobile apps, to ensure seamless data transmission, accurate data capture, and real-time information transfer. This step involves selecting the relevant technologies, which will ensure that the solution is efficient, accurate, and secure. The technology selection will also ensure that the solution is compatible with the existing infrastructure and systems. The integration of the technologies will ensure that the solution is seamless and efficient. The real-time information transfer will ensure that the stakeholders have access to accurate and up-to-date information.</w:t>
      </w:r>
    </w:p>
    <w:p>
      <w:pPr>
        <w:pStyle w:val="Heading2"/>
      </w:pPr>
      <w:r>
        <w:t>Step 4: Development and Testing</w:t>
      </w:r>
    </w:p>
    <w:p>
      <w:r>
        <w:t>Develop and test the solution, ensuring that it meets the requirements, is scalable, and can handle large datasets and complex data processing. This step involves developing the solution, which will ensure that it meets the requirements and is scalable. The testing will ensure that the solution is efficient, accurate, and secure. The testing will also ensure that the solution can handle large datasets and complex data processing. The development and testing will ensure that the solution is ready for deployment.</w:t>
      </w:r>
    </w:p>
    <w:p>
      <w:pPr>
        <w:pStyle w:val="Heading2"/>
      </w:pPr>
      <w:r>
        <w:t>Step 5: Deployment and Training</w:t>
      </w:r>
    </w:p>
    <w:p>
      <w:r>
        <w:t>Deploy the solution, provide training to Patwaris and other stakeholders, and ensure a smooth transition from the manual Girdawari system to the digitized solution. This step involves deploying the solution, which will ensure that it is accessible to the stakeholders. The training will ensure that the Patwaris and other stakeholders have the necessary skills and knowledge to use the solution effectively. The smooth transition will ensure that the stakeholders are able to adapt to the new solution and that the manual Girdawari system is phased out.</w:t>
      </w:r>
    </w:p>
    <w:p>
      <w:pPr>
        <w:pStyle w:val="Heading2"/>
      </w:pPr>
      <w:r>
        <w:t>Step 6: Monitoring and Evaluation</w:t>
      </w:r>
    </w:p>
    <w:p>
      <w:r>
        <w:t>Monitor and evaluate the solution's performance, identify areas for improvement, and make necessary adjustments to ensure that the solution meets its intended outcomes. This step involves monitoring the solution's performance, which will ensure that it is meeting its intended outcomes. The evaluation will identify areas for improvement, which will ensure that the solution is optimized. The adjustments will ensure that the solution is aligned with the changing needs of the stakeholders.</w:t>
      </w:r>
    </w:p>
    <w:p>
      <w:pPr>
        <w:pStyle w:val="Heading2"/>
      </w:pPr>
      <w:r>
        <w:t>Step 7: Maintenance and Support</w:t>
      </w:r>
    </w:p>
    <w:p>
      <w:r>
        <w:t>Provide ongoing maintenance and support to ensure that the solution remains efficient, accurate, and secure. This step involves providing ongoing maintenance and support, which will ensure that the solution remains efficient, accurate, and secure. The maintenance will ensure that the solution is updated with the latest technologies and that any issues are resolved promptly. The support will ensure that the stakeholders have access to the necessary resources and expertise to use the solution effectively.</w:t>
      </w:r>
    </w:p>
    <w:p>
      <w:pPr>
        <w:pStyle w:val="Heading2"/>
      </w:pPr>
      <w:r>
        <w:t>Step 8: Continuous Improvement</w:t>
      </w:r>
    </w:p>
    <w:p>
      <w:r>
        <w:t>Continuously monitor and evaluate the solution's performance, identify areas for improvement, and make necessary adjustments to ensure that the solution meets its intended outcomes. This step involves continuously monitoring the solution's performance, which will ensure that it is meeting its intended outcomes. The evaluation will identify areas for improvement, which will ensure that the solution is optimized. The adjustments will ensure that the solution is aligned with the changing needs of the stakeholders.</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 xml:space="preserve">    A[PatwariMobileApp] --&gt;|Data Collection| B[Drone]</w:t>
        <w:br/>
        <w:t xml:space="preserve">    B --&gt;|Data Processing| C[FeatureStore]</w:t>
        <w:br/>
        <w:t xml:space="preserve">    C --&gt;|Data Processing| D[DataPreprocessing]</w:t>
        <w:br/>
        <w:t xml:space="preserve">    D --&gt;|Feature Engineering| E[ModelRegistry]</w:t>
        <w:br/>
        <w:t xml:space="preserve">    E --&gt;|Model Training| F[TrainingJob]</w:t>
        <w:br/>
        <w:t xml:space="preserve">    F --&gt;|Model Deployment| G[InferenceAPI]</w:t>
        <w:br/>
        <w:t xml:space="preserve">    G --&gt;|Data Retrieval| H[VectorDB]</w:t>
        <w:br/>
        <w:t xml:space="preserve">    H --&gt;|Data Analysis| I[PatwariOffice]</w:t>
        <w:br/>
        <w:t xml:space="preserve">    I --&gt;|Data Validation| J[HumanIntervention]</w:t>
        <w:br/>
        <w:t xml:space="preserve">    J --&gt;|Data Update| K[RealtimeInformationTransfer]</w:t>
        <w:br/>
        <w:t xml:space="preserve">    K --&gt;|Data Synchronization| L[DataWarehouse]</w:t>
        <w:br/>
        <w:t xml:space="preserve">    L --&gt;|Data Visualization| M[Dashboard]</w:t>
        <w:br/>
        <w:t xml:space="preserve">    M --&gt;|Reporting| N[AdministrativeOffice]</w:t>
        <w:br/>
        <w:t xml:space="preserve">    N --&gt;|Decision Making| O[DistrictCollector]</w:t>
        <w:br/>
        <w:t xml:space="preserve">    O --&gt;|Policy Update| P[StateGovernment]</w:t>
        <w:br/>
        <w:t xml:space="preserve">    P --&gt;|Resource Allocation| Q[TrainingCenter]</w:t>
        <w:br/>
        <w:t xml:space="preserve">    Q --&gt;|Patwari Training| R[PatwariOffice]</w:t>
        <w:br/>
        <w:t xml:space="preserve">    R --&gt;|Data Validation| J</w:t>
        <w:br/>
        <w:br/>
        <w:t xml:space="preserve">    subgraph Client</w:t>
        <w:br/>
        <w:t xml:space="preserve">        A[PatwariMobileApp]</w:t>
        <w:br/>
        <w:t xml:space="preserve">    end</w:t>
        <w:br/>
        <w:br/>
        <w:t xml:space="preserve">    subgraph Edge</w:t>
        <w:br/>
        <w:t xml:space="preserve">        B[Drone]</w:t>
        <w:br/>
        <w:t xml:space="preserve">        E[InferenceAPI]</w:t>
        <w:br/>
        <w:t xml:space="preserve">    end</w:t>
        <w:br/>
        <w:br/>
        <w:t xml:space="preserve">    subgraph Gateway</w:t>
        <w:br/>
        <w:t xml:space="preserve">        C[FeatureStore]</w:t>
        <w:br/>
        <w:t xml:space="preserve">        D[DataPreprocessing]</w:t>
        <w:br/>
        <w:t xml:space="preserve">    end</w:t>
        <w:br/>
        <w:br/>
        <w:t xml:space="preserve">    subgraph Services</w:t>
        <w:br/>
        <w:t xml:space="preserve">        E[ModelRegistry]</w:t>
        <w:br/>
        <w:t xml:space="preserve">        F[TrainingJob]</w:t>
        <w:br/>
        <w:t xml:space="preserve">        G[InferenceAPI]</w:t>
        <w:br/>
        <w:t xml:space="preserve">        H[VectorDB]</w:t>
        <w:br/>
        <w:t xml:space="preserve">        I[PatwariOffice]</w:t>
        <w:br/>
        <w:t xml:space="preserve">        J[HumanIntervention]</w:t>
        <w:br/>
        <w:t xml:space="preserve">        K[RealtimeInformationTransfer]</w:t>
        <w:br/>
        <w:t xml:space="preserve">    end</w:t>
        <w:br/>
        <w:br/>
        <w:t xml:space="preserve">    subgraph Data</w:t>
        <w:br/>
        <w:t xml:space="preserve">        D[DataPreprocessing]</w:t>
        <w:br/>
        <w:t xml:space="preserve">        C[FeatureStore]</w:t>
        <w:br/>
        <w:t xml:space="preserve">        L[DataWarehouse]</w:t>
        <w:br/>
        <w:t xml:space="preserve">    end</w:t>
        <w:br/>
        <w:br/>
        <w:t xml:space="preserve">    subgraph Infrastructure</w:t>
        <w:br/>
        <w:t xml:space="preserve">        Q[TrainingCenter]</w:t>
        <w:br/>
        <w:t xml:space="preserve">        P[StateGovernment]</w:t>
        <w:br/>
        <w:t xml:space="preserve">        O[DistrictCollector]</w:t>
        <w:br/>
        <w:t xml:space="preserve">        N[AdministrativeOffice]</w:t>
        <w:br/>
        <w:t xml:space="preserve">    end</w:t>
        <w:br/>
        <w:br/>
        <w:t xml:space="preserve">    classDef default fill:#f9f,stroke:#333,stroke-width:4px;</w:t>
        <w:br/>
        <w:t xml:space="preserve">    class A,B,C,D,E,F,G,H,I,J,K,L,M,N,O,P,Q,R default;</w:t>
        <w:br/>
        <w:t xml:space="preserve">    class Client fill:#ff0,stroke:#333,stroke-width:4px;</w:t>
        <w:br/>
        <w:t xml:space="preserve">    class Edge fill:#0ff,stroke:#333,stroke-width:4px;</w:t>
        <w:br/>
        <w:t xml:space="preserve">    class Gateway fill:#f0f,stroke:#333,stroke-width:4px;</w:t>
        <w:br/>
        <w:t xml:space="preserve">    class Services fill:#0f0,stroke:#333,stroke-width:4px;</w:t>
        <w:br/>
        <w:t xml:space="preserve">    class Data fill:#00f,stroke:#333,stroke-width:4px;</w:t>
        <w:br/>
        <w:t xml:space="preserve">    class Infrastructure fill:#f00,stroke:#333,stroke-width:4px;</w:t>
      </w:r>
    </w:p>
    <w:p>
      <w:bookmarkStart w:id="None" w:name="sec_technical_stack"/>
      <w:pPr>
        <w:pStyle w:val="Heading1"/>
      </w:pPr>
      <w:r>
        <w:t>Technology Stack</w:t>
      </w:r>
      <w:bookmarkEnd w:id="None"/>
    </w:p>
    <w:p>
      <w:pPr>
        <w:pStyle w:val="ListBullet"/>
      </w:pPr>
      <w:r>
        <w:t>AI/ML</w:t>
      </w:r>
    </w:p>
    <w:p>
      <w:pPr>
        <w:pStyle w:val="ListBullet"/>
      </w:pPr>
      <w:r>
        <w:t>IoT</w:t>
      </w:r>
    </w:p>
    <w:p>
      <w:pPr>
        <w:pStyle w:val="ListBullet"/>
      </w:pPr>
      <w:r>
        <w:t>Mobile App</w:t>
      </w:r>
    </w:p>
    <w:p>
      <w:pPr>
        <w:pStyle w:val="ListBullet"/>
      </w:pPr>
      <w:r>
        <w:t>Drone-based Data Collection</w:t>
      </w:r>
    </w:p>
    <w:p>
      <w:pPr>
        <w:pStyle w:val="ListBullet"/>
      </w:pPr>
      <w:r>
        <w:t>Machine Learning Algorithms</w:t>
      </w:r>
    </w:p>
    <w:p>
      <w:pPr>
        <w:pStyle w:val="ListBullet"/>
      </w:pPr>
      <w:r>
        <w:t>Real-time Information Transfer</w:t>
      </w:r>
    </w:p>
    <w:p>
      <w:pPr>
        <w:pStyle w:val="ListBullet"/>
      </w:pPr>
      <w:r>
        <w:t>Data Validation</w:t>
      </w:r>
    </w:p>
    <w:p>
      <w:pPr>
        <w:pStyle w:val="ListBullet"/>
      </w:pPr>
      <w:r>
        <w:t>Human Intervention</w:t>
      </w:r>
    </w:p>
    <w:p>
      <w:pPr>
        <w:pStyle w:val="ListBullet"/>
      </w:pPr>
      <w:r>
        <w:t>VectorDB</w:t>
      </w:r>
    </w:p>
    <w:p>
      <w:pPr>
        <w:pStyle w:val="ListBullet"/>
      </w:pPr>
      <w:r>
        <w:t>Patwari Office</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Needs Assessment and Requirements Gathering</w:t>
            </w:r>
          </w:p>
        </w:tc>
        <w:tc>
          <w:tcPr>
            <w:tcW w:type="dxa" w:w="2880"/>
          </w:tcPr>
          <w:p>
            <w:r>
              <w:t>4 weeks</w:t>
            </w:r>
          </w:p>
        </w:tc>
        <w:tc>
          <w:tcPr>
            <w:tcW w:type="dxa" w:w="2880"/>
          </w:tcPr>
          <w:p>
            <w:r>
              <w:t>Conduct thorough needs assessment, requirements gathering, and stakeholder analysis to understand the current Girdawari system, its challenges, and the desired outcomes.</w:t>
            </w:r>
          </w:p>
        </w:tc>
      </w:tr>
      <w:tr>
        <w:tc>
          <w:tcPr>
            <w:tcW w:type="dxa" w:w="2880"/>
          </w:tcPr>
          <w:p>
            <w:r>
              <w:t>Solution Design and Architecture</w:t>
            </w:r>
          </w:p>
        </w:tc>
        <w:tc>
          <w:tcPr>
            <w:tcW w:type="dxa" w:w="2880"/>
          </w:tcPr>
          <w:p>
            <w:r>
              <w:t>6 weeks</w:t>
            </w:r>
          </w:p>
        </w:tc>
        <w:tc>
          <w:tcPr>
            <w:tcW w:type="dxa" w:w="2880"/>
          </w:tcPr>
          <w:p>
            <w:r>
              <w:t>Design a scalable, secure, and efficient solution architecture that integrates AI/ML, IoT, and mobile technologies to digitize land records, enhance data accuracy, and reduce administrative burdens.</w:t>
            </w:r>
          </w:p>
        </w:tc>
      </w:tr>
      <w:tr>
        <w:tc>
          <w:tcPr>
            <w:tcW w:type="dxa" w:w="2880"/>
          </w:tcPr>
          <w:p>
            <w:r>
              <w:t>Technology Selection and Integration</w:t>
            </w:r>
          </w:p>
        </w:tc>
        <w:tc>
          <w:tcPr>
            <w:tcW w:type="dxa" w:w="2880"/>
          </w:tcPr>
          <w:p>
            <w:r>
              <w:t>8 weeks</w:t>
            </w:r>
          </w:p>
        </w:tc>
        <w:tc>
          <w:tcPr>
            <w:tcW w:type="dxa" w:w="2880"/>
          </w:tcPr>
          <w:p>
            <w:r>
              <w:t>Select and integrate relevant technologies, such as drone-based data collection, machine learning algorithms, and mobile apps, to ensure seamless data transmission, accurate data capture, and real-time information transfer.</w:t>
            </w:r>
          </w:p>
        </w:tc>
      </w:tr>
      <w:tr>
        <w:tc>
          <w:tcPr>
            <w:tcW w:type="dxa" w:w="2880"/>
          </w:tcPr>
          <w:p>
            <w:r>
              <w:t>Development and Testing</w:t>
            </w:r>
          </w:p>
        </w:tc>
        <w:tc>
          <w:tcPr>
            <w:tcW w:type="dxa" w:w="2880"/>
          </w:tcPr>
          <w:p>
            <w:r>
              <w:t>12 weeks</w:t>
            </w:r>
          </w:p>
        </w:tc>
        <w:tc>
          <w:tcPr>
            <w:tcW w:type="dxa" w:w="2880"/>
          </w:tcPr>
          <w:p>
            <w:r>
              <w:t>Develop and test the solution, ensuring that it meets the requirements, is scalable, and can handle large datasets and complex data processing.</w:t>
            </w:r>
          </w:p>
        </w:tc>
      </w:tr>
      <w:tr>
        <w:tc>
          <w:tcPr>
            <w:tcW w:type="dxa" w:w="2880"/>
          </w:tcPr>
          <w:p>
            <w:r>
              <w:t>Deployment and Training</w:t>
            </w:r>
          </w:p>
        </w:tc>
        <w:tc>
          <w:tcPr>
            <w:tcW w:type="dxa" w:w="2880"/>
          </w:tcPr>
          <w:p>
            <w:r>
              <w:t>4 weeks</w:t>
            </w:r>
          </w:p>
        </w:tc>
        <w:tc>
          <w:tcPr>
            <w:tcW w:type="dxa" w:w="2880"/>
          </w:tcPr>
          <w:p>
            <w:r>
              <w:t>Deploy the solution, provide training to Patwaris and other stakeholders, and ensure a smooth transition from the manual Girdawari system to the digitized solution.</w:t>
            </w:r>
          </w:p>
        </w:tc>
      </w:tr>
      <w:tr>
        <w:tc>
          <w:tcPr>
            <w:tcW w:type="dxa" w:w="2880"/>
          </w:tcPr>
          <w:p>
            <w:r>
              <w:t>Monitoring and Evaluation</w:t>
            </w:r>
          </w:p>
        </w:tc>
        <w:tc>
          <w:tcPr>
            <w:tcW w:type="dxa" w:w="2880"/>
          </w:tcPr>
          <w:p>
            <w:r>
              <w:t>8 weeks</w:t>
            </w:r>
          </w:p>
        </w:tc>
        <w:tc>
          <w:tcPr>
            <w:tcW w:type="dxa" w:w="2880"/>
          </w:tcPr>
          <w:p>
            <w:r>
              <w:t>Monitor and evaluate the solution's performance, identify areas for improvement, and make necessary adjustments to ensure that the solution meets its intended outcomes.</w:t>
            </w:r>
          </w:p>
        </w:tc>
      </w:tr>
    </w:tbl>
    <w:p>
      <w:bookmarkStart w:id="None" w:name="sec_objectives"/>
      <w:pPr>
        <w:pStyle w:val="Heading1"/>
      </w:pPr>
      <w:r>
        <w:t>Objectives</w:t>
      </w:r>
      <w:bookmarkEnd w:id="None"/>
    </w:p>
    <w:p>
      <w:pPr>
        <w:pStyle w:val="ListBullet"/>
      </w:pPr>
      <w:r>
        <w:t>Objective 1: Digitize land records and enhance data accuracy</w:t>
      </w:r>
    </w:p>
    <w:p>
      <w:pPr>
        <w:pStyle w:val="ListBullet"/>
      </w:pPr>
      <w:r>
        <w:t>Objective 2: Reduce administrative burdens and enhance efficiency</w:t>
      </w:r>
    </w:p>
    <w:p>
      <w:pPr>
        <w:pStyle w:val="ListBullet"/>
      </w:pPr>
      <w:r>
        <w:t>Objective 3: Improve data security and privacy</w:t>
      </w:r>
    </w:p>
    <w:p>
      <w:pPr>
        <w:pStyle w:val="ListBullet"/>
      </w:pPr>
      <w:r>
        <w:t>Objective 4: Enhance stakeholder engagement and participation</w:t>
      </w:r>
    </w:p>
    <w:p>
      <w:pPr>
        <w:pStyle w:val="ListBullet"/>
      </w:pPr>
      <w:r>
        <w:t>Objective 5: Improve data analysis and decision-making</w:t>
      </w:r>
    </w:p>
    <w:p>
      <w:pPr>
        <w:pStyle w:val="ListBullet"/>
      </w:pPr>
      <w:r>
        <w:t>Objective 6: Reduce errors and inconsistencies in land records</w:t>
      </w:r>
    </w:p>
    <w:p>
      <w:pPr>
        <w:pStyle w:val="ListBullet"/>
      </w:pPr>
      <w:r>
        <w:t>Objective 7: Improve the overall quality of land records</w:t>
      </w:r>
    </w:p>
    <w:p>
      <w:pPr>
        <w:pStyle w:val="ListBullet"/>
      </w:pPr>
      <w:r>
        <w:t>Objective 8: Enhance the efficiency of land records management</w:t>
      </w:r>
    </w:p>
    <w:p>
      <w:pPr>
        <w:pStyle w:val="ListBullet"/>
      </w:pPr>
      <w:r>
        <w:t>Objective 9: Improve the accuracy of land records</w:t>
      </w:r>
    </w:p>
    <w:p>
      <w:pPr>
        <w:pStyle w:val="ListBullet"/>
      </w:pPr>
      <w:r>
        <w:t>Objective 10: Reduce the administrative burden of land records management</w:t>
      </w:r>
    </w:p>
    <w:p>
      <w:bookmarkStart w:id="None" w:name="sec_acceptance_criteria"/>
      <w:pPr>
        <w:pStyle w:val="Heading1"/>
      </w:pPr>
      <w:r>
        <w:t>Acceptance Criteria</w:t>
      </w:r>
      <w:bookmarkEnd w:id="None"/>
    </w:p>
    <w:p>
      <w:pPr>
        <w:pStyle w:val="ListBullet"/>
      </w:pPr>
      <w:r>
        <w:t>Criteria 1: The solution should be able to digitize land records accurately and efficiently</w:t>
      </w:r>
    </w:p>
    <w:p>
      <w:pPr>
        <w:pStyle w:val="ListBullet"/>
      </w:pPr>
      <w:r>
        <w:t>Criteria 2: The solution should reduce administrative burdens and enhance efficiency</w:t>
      </w:r>
    </w:p>
    <w:p>
      <w:pPr>
        <w:pStyle w:val="ListBullet"/>
      </w:pPr>
      <w:r>
        <w:t>Criteria 3: The solution should ensure data security and privacy</w:t>
      </w:r>
    </w:p>
    <w:p>
      <w:pPr>
        <w:pStyle w:val="ListBullet"/>
      </w:pPr>
      <w:r>
        <w:t>Criteria 4: The solution should enhance stakeholder engagement and participation</w:t>
      </w:r>
    </w:p>
    <w:p>
      <w:pPr>
        <w:pStyle w:val="ListBullet"/>
      </w:pPr>
      <w:r>
        <w:t>Criteria 5: The solution should improve data analysis and decision-making</w:t>
      </w:r>
    </w:p>
    <w:p>
      <w:pPr>
        <w:pStyle w:val="ListBullet"/>
      </w:pPr>
      <w:r>
        <w:t>Criteria 6: The solution should reduce errors and inconsistencies in land records</w:t>
      </w:r>
    </w:p>
    <w:p>
      <w:pPr>
        <w:pStyle w:val="ListBullet"/>
      </w:pPr>
      <w:r>
        <w:t>Criteria 7: The solution should improve the overall quality of land records</w:t>
      </w:r>
    </w:p>
    <w:p>
      <w:pPr>
        <w:pStyle w:val="ListBullet"/>
      </w:pPr>
      <w:r>
        <w:t>Criteria 8: The solution should enhance the efficiency of land records management</w:t>
      </w:r>
    </w:p>
    <w:p>
      <w:pPr>
        <w:pStyle w:val="ListBullet"/>
      </w:pPr>
      <w:r>
        <w:t>Criteria 9: The solution should improve the accuracy of land records</w:t>
      </w:r>
    </w:p>
    <w:p>
      <w:pPr>
        <w:pStyle w:val="ListBullet"/>
      </w:pPr>
      <w:r>
        <w:t>Criteria 10: The solution should reduce the administrative burden of land records management</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Project Manager</w:t>
            </w:r>
          </w:p>
        </w:tc>
        <w:tc>
          <w:tcPr>
            <w:tcW w:type="dxa" w:w="2880"/>
          </w:tcPr>
          <w:p>
            <w:r>
              <w:t>1</w:t>
            </w:r>
          </w:p>
        </w:tc>
        <w:tc>
          <w:tcPr>
            <w:tcW w:type="dxa" w:w="2880"/>
          </w:tcPr>
          <w:p>
            <w:r>
              <w:t>5</w:t>
            </w:r>
          </w:p>
        </w:tc>
        <w:tc>
          <w:tcPr>
            <w:tcW w:type="dxa" w:w="2880"/>
          </w:tcPr>
          <w:p>
            <w:r>
              <w:t>Oversee project planning, execution, and delivery</w:t>
            </w:r>
          </w:p>
        </w:tc>
      </w:tr>
      <w:tr>
        <w:tc>
          <w:tcPr>
            <w:tcW w:type="dxa" w:w="2880"/>
          </w:tcPr>
          <w:p>
            <w:r>
              <w:t>Solution Architect</w:t>
            </w:r>
          </w:p>
        </w:tc>
        <w:tc>
          <w:tcPr>
            <w:tcW w:type="dxa" w:w="2880"/>
          </w:tcPr>
          <w:p>
            <w:r>
              <w:t>1</w:t>
            </w:r>
          </w:p>
        </w:tc>
        <w:tc>
          <w:tcPr>
            <w:tcW w:type="dxa" w:w="2880"/>
          </w:tcPr>
          <w:p>
            <w:r>
              <w:t>8</w:t>
            </w:r>
          </w:p>
        </w:tc>
        <w:tc>
          <w:tcPr>
            <w:tcW w:type="dxa" w:w="2880"/>
          </w:tcPr>
          <w:p>
            <w:r>
              <w:t>Design and develop the solution architecture</w:t>
            </w:r>
          </w:p>
        </w:tc>
      </w:tr>
      <w:tr>
        <w:tc>
          <w:tcPr>
            <w:tcW w:type="dxa" w:w="2880"/>
          </w:tcPr>
          <w:p>
            <w:r>
              <w:t>Drone Operator</w:t>
            </w:r>
          </w:p>
        </w:tc>
        <w:tc>
          <w:tcPr>
            <w:tcW w:type="dxa" w:w="2880"/>
          </w:tcPr>
          <w:p>
            <w:r>
              <w:t>2</w:t>
            </w:r>
          </w:p>
        </w:tc>
        <w:tc>
          <w:tcPr>
            <w:tcW w:type="dxa" w:w="2880"/>
          </w:tcPr>
          <w:p>
            <w:r>
              <w:t>3</w:t>
            </w:r>
          </w:p>
        </w:tc>
        <w:tc>
          <w:tcPr>
            <w:tcW w:type="dxa" w:w="2880"/>
          </w:tcPr>
          <w:p>
            <w:r>
              <w:t>Operate drones for data collection</w:t>
            </w:r>
          </w:p>
        </w:tc>
      </w:tr>
      <w:tr>
        <w:tc>
          <w:tcPr>
            <w:tcW w:type="dxa" w:w="2880"/>
          </w:tcPr>
          <w:p>
            <w:r>
              <w:t>Data Analyst</w:t>
            </w:r>
          </w:p>
        </w:tc>
        <w:tc>
          <w:tcPr>
            <w:tcW w:type="dxa" w:w="2880"/>
          </w:tcPr>
          <w:p>
            <w:r>
              <w:t>1</w:t>
            </w:r>
          </w:p>
        </w:tc>
        <w:tc>
          <w:tcPr>
            <w:tcW w:type="dxa" w:w="2880"/>
          </w:tcPr>
          <w:p>
            <w:r>
              <w:t>4</w:t>
            </w:r>
          </w:p>
        </w:tc>
        <w:tc>
          <w:tcPr>
            <w:tcW w:type="dxa" w:w="2880"/>
          </w:tcPr>
          <w:p>
            <w:r>
              <w:t>Analyze data and provide insights</w:t>
            </w:r>
          </w:p>
        </w:tc>
      </w:tr>
      <w:tr>
        <w:tc>
          <w:tcPr>
            <w:tcW w:type="dxa" w:w="2880"/>
          </w:tcPr>
          <w:p>
            <w:r>
              <w:t>Patwari</w:t>
            </w:r>
          </w:p>
        </w:tc>
        <w:tc>
          <w:tcPr>
            <w:tcW w:type="dxa" w:w="2880"/>
          </w:tcPr>
          <w:p>
            <w:r>
              <w:t>10</w:t>
            </w:r>
          </w:p>
        </w:tc>
        <w:tc>
          <w:tcPr>
            <w:tcW w:type="dxa" w:w="2880"/>
          </w:tcPr>
          <w:p>
            <w:r>
              <w:t>2</w:t>
            </w:r>
          </w:p>
        </w:tc>
        <w:tc>
          <w:tcPr>
            <w:tcW w:type="dxa" w:w="2880"/>
          </w:tcPr>
          <w:p>
            <w:r>
              <w:t>Use the solution to digitize land records and enhance data accuracy</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Drone and Equipment</w:t>
            </w:r>
          </w:p>
        </w:tc>
        <w:tc>
          <w:tcPr>
            <w:tcW w:type="dxa" w:w="2880"/>
          </w:tcPr>
          <w:p>
            <w:r>
              <w:t>₹1,500,000</w:t>
            </w:r>
          </w:p>
        </w:tc>
        <w:tc>
          <w:tcPr>
            <w:tcW w:type="dxa" w:w="2880"/>
          </w:tcPr>
          <w:p>
            <w:r>
              <w:t>Includes drone, camera, and other equipment</w:t>
            </w:r>
          </w:p>
        </w:tc>
      </w:tr>
      <w:tr>
        <w:tc>
          <w:tcPr>
            <w:tcW w:type="dxa" w:w="2880"/>
          </w:tcPr>
          <w:p>
            <w:r>
              <w:t>Software Development</w:t>
            </w:r>
          </w:p>
        </w:tc>
        <w:tc>
          <w:tcPr>
            <w:tcW w:type="dxa" w:w="2880"/>
          </w:tcPr>
          <w:p>
            <w:r>
              <w:t>₹2,000,000</w:t>
            </w:r>
          </w:p>
        </w:tc>
        <w:tc>
          <w:tcPr>
            <w:tcW w:type="dxa" w:w="2880"/>
          </w:tcPr>
          <w:p>
            <w:r>
              <w:t>Includes development of solution architecture, algorithms, and mobile app</w:t>
            </w:r>
          </w:p>
        </w:tc>
      </w:tr>
      <w:tr>
        <w:tc>
          <w:tcPr>
            <w:tcW w:type="dxa" w:w="2880"/>
          </w:tcPr>
          <w:p>
            <w:r>
              <w:t>Training and Support</w:t>
            </w:r>
          </w:p>
        </w:tc>
        <w:tc>
          <w:tcPr>
            <w:tcW w:type="dxa" w:w="2880"/>
          </w:tcPr>
          <w:p>
            <w:r>
              <w:t>₹750,000</w:t>
            </w:r>
          </w:p>
        </w:tc>
        <w:tc>
          <w:tcPr>
            <w:tcW w:type="dxa" w:w="2880"/>
          </w:tcPr>
          <w:p>
            <w:r>
              <w:t>Includes training of Patwaris and other stakeholders</w:t>
            </w:r>
          </w:p>
        </w:tc>
      </w:tr>
      <w:tr>
        <w:tc>
          <w:tcPr>
            <w:tcW w:type="dxa" w:w="2880"/>
          </w:tcPr>
          <w:p>
            <w:r>
              <w:t>Infrastructure and Maintenance</w:t>
            </w:r>
          </w:p>
        </w:tc>
        <w:tc>
          <w:tcPr>
            <w:tcW w:type="dxa" w:w="2880"/>
          </w:tcPr>
          <w:p>
            <w:r>
              <w:t>₹1,000,000</w:t>
            </w:r>
          </w:p>
        </w:tc>
        <w:tc>
          <w:tcPr>
            <w:tcW w:type="dxa" w:w="2880"/>
          </w:tcPr>
          <w:p>
            <w:r>
              <w:t>Includes infrastructure costs and maintenance of solution</w:t>
            </w:r>
          </w:p>
        </w:tc>
      </w:tr>
      <w:tr>
        <w:tc>
          <w:tcPr>
            <w:tcW w:type="dxa" w:w="2880"/>
          </w:tcPr>
          <w:p>
            <w:r>
              <w:t>Data Storage and Management</w:t>
            </w:r>
          </w:p>
        </w:tc>
        <w:tc>
          <w:tcPr>
            <w:tcW w:type="dxa" w:w="2880"/>
          </w:tcPr>
          <w:p>
            <w:r>
              <w:t>₹500,000</w:t>
            </w:r>
          </w:p>
        </w:tc>
        <w:tc>
          <w:tcPr>
            <w:tcW w:type="dxa" w:w="2880"/>
          </w:tcPr>
          <w:p>
            <w:r>
              <w:t>Includes data storage and management costs</w:t>
            </w:r>
          </w:p>
        </w:tc>
      </w:tr>
      <w:tr>
        <w:tc>
          <w:tcPr>
            <w:tcW w:type="dxa" w:w="2880"/>
          </w:tcPr>
          <w:p>
            <w:r>
              <w:t>Real-time Information Transfer</w:t>
            </w:r>
          </w:p>
        </w:tc>
        <w:tc>
          <w:tcPr>
            <w:tcW w:type="dxa" w:w="2880"/>
          </w:tcPr>
          <w:p>
            <w:r>
              <w:t>₹200,000</w:t>
            </w:r>
          </w:p>
        </w:tc>
        <w:tc>
          <w:tcPr>
            <w:tcW w:type="dxa" w:w="2880"/>
          </w:tcPr>
          <w:p>
            <w:r>
              <w:t>Includes real-time information transfer costs</w:t>
            </w:r>
          </w:p>
        </w:tc>
      </w:tr>
      <w:tr>
        <w:tc>
          <w:tcPr>
            <w:tcW w:type="dxa" w:w="2880"/>
          </w:tcPr>
          <w:p>
            <w:r>
              <w:t>Data Validation and Verification</w:t>
            </w:r>
          </w:p>
        </w:tc>
        <w:tc>
          <w:tcPr>
            <w:tcW w:type="dxa" w:w="2880"/>
          </w:tcPr>
          <w:p>
            <w:r>
              <w:t>₹150,000</w:t>
            </w:r>
          </w:p>
        </w:tc>
        <w:tc>
          <w:tcPr>
            <w:tcW w:type="dxa" w:w="2880"/>
          </w:tcPr>
          <w:p>
            <w:r>
              <w:t>Includes data validation and verification costs</w:t>
            </w:r>
          </w:p>
        </w:tc>
      </w:tr>
      <w:tr>
        <w:tc>
          <w:tcPr>
            <w:tcW w:type="dxa" w:w="2880"/>
          </w:tcPr>
          <w:p>
            <w:r>
              <w:t>Human Intervention</w:t>
            </w:r>
          </w:p>
        </w:tc>
        <w:tc>
          <w:tcPr>
            <w:tcW w:type="dxa" w:w="2880"/>
          </w:tcPr>
          <w:p>
            <w:r>
              <w:t>₹100,000</w:t>
            </w:r>
          </w:p>
        </w:tc>
        <w:tc>
          <w:tcPr>
            <w:tcW w:type="dxa" w:w="2880"/>
          </w:tcPr>
          <w:p>
            <w:r>
              <w:t>Includes human intervention costs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Accuracy of Digitized Land Records</w:t>
            </w:r>
          </w:p>
        </w:tc>
        <w:tc>
          <w:tcPr>
            <w:tcW w:type="dxa" w:w="2880"/>
          </w:tcPr>
          <w:p>
            <w:r>
              <w:t>95%</w:t>
            </w:r>
          </w:p>
        </w:tc>
        <w:tc>
          <w:tcPr>
            <w:tcW w:type="dxa" w:w="2880"/>
          </w:tcPr>
          <w:p>
            <w:r>
              <w:t>Regular audits and data analysis</w:t>
            </w:r>
          </w:p>
        </w:tc>
        <w:tc>
          <w:tcPr>
            <w:tcW w:type="dxa" w:w="2880"/>
          </w:tcPr>
          <w:p>
            <w:r>
              <w:t>Monthly</w:t>
            </w:r>
          </w:p>
        </w:tc>
      </w:tr>
      <w:tr>
        <w:tc>
          <w:tcPr>
            <w:tcW w:type="dxa" w:w="2880"/>
          </w:tcPr>
          <w:p>
            <w:r>
              <w:t>Reduction in Administrative Burden</w:t>
            </w:r>
          </w:p>
        </w:tc>
        <w:tc>
          <w:tcPr>
            <w:tcW w:type="dxa" w:w="2880"/>
          </w:tcPr>
          <w:p>
            <w:r>
              <w:t>50%</w:t>
            </w:r>
          </w:p>
        </w:tc>
        <w:tc>
          <w:tcPr>
            <w:tcW w:type="dxa" w:w="2880"/>
          </w:tcPr>
          <w:p>
            <w:r>
              <w:t>Surveys and feedback from stakeholders</w:t>
            </w:r>
          </w:p>
        </w:tc>
        <w:tc>
          <w:tcPr>
            <w:tcW w:type="dxa" w:w="2880"/>
          </w:tcPr>
          <w:p>
            <w:r>
              <w:t>Quarterly</w:t>
            </w:r>
          </w:p>
        </w:tc>
      </w:tr>
      <w:tr>
        <w:tc>
          <w:tcPr>
            <w:tcW w:type="dxa" w:w="2880"/>
          </w:tcPr>
          <w:p>
            <w:r>
              <w:t>Data Security and Privacy</w:t>
            </w:r>
          </w:p>
        </w:tc>
        <w:tc>
          <w:tcPr>
            <w:tcW w:type="dxa" w:w="2880"/>
          </w:tcPr>
          <w:p>
            <w:r>
              <w:t>99.9%</w:t>
            </w:r>
          </w:p>
        </w:tc>
        <w:tc>
          <w:tcPr>
            <w:tcW w:type="dxa" w:w="2880"/>
          </w:tcPr>
          <w:p>
            <w:r>
              <w:t>Regular security audits and penetration testing</w:t>
            </w:r>
          </w:p>
        </w:tc>
        <w:tc>
          <w:tcPr>
            <w:tcW w:type="dxa" w:w="2880"/>
          </w:tcPr>
          <w:p>
            <w:r>
              <w:t>Monthly</w:t>
            </w:r>
          </w:p>
        </w:tc>
      </w:tr>
      <w:tr>
        <w:tc>
          <w:tcPr>
            <w:tcW w:type="dxa" w:w="2880"/>
          </w:tcPr>
          <w:p>
            <w:r>
              <w:t>Stakeholder Engagement and Participation</w:t>
            </w:r>
          </w:p>
        </w:tc>
        <w:tc>
          <w:tcPr>
            <w:tcW w:type="dxa" w:w="2880"/>
          </w:tcPr>
          <w:p>
            <w:r>
              <w:t>80%</w:t>
            </w:r>
          </w:p>
        </w:tc>
        <w:tc>
          <w:tcPr>
            <w:tcW w:type="dxa" w:w="2880"/>
          </w:tcPr>
          <w:p>
            <w:r>
              <w:t>Surveys and feedback from stakeholders</w:t>
            </w:r>
          </w:p>
        </w:tc>
        <w:tc>
          <w:tcPr>
            <w:tcW w:type="dxa" w:w="2880"/>
          </w:tcPr>
          <w:p>
            <w:r>
              <w:t>Quarterly</w:t>
            </w:r>
          </w:p>
        </w:tc>
      </w:tr>
      <w:tr>
        <w:tc>
          <w:tcPr>
            <w:tcW w:type="dxa" w:w="2880"/>
          </w:tcPr>
          <w:p>
            <w:r>
              <w:t>Data Analysis and Decision-Making</w:t>
            </w:r>
          </w:p>
        </w:tc>
        <w:tc>
          <w:tcPr>
            <w:tcW w:type="dxa" w:w="2880"/>
          </w:tcPr>
          <w:p>
            <w:r>
              <w:t>90%</w:t>
            </w:r>
          </w:p>
        </w:tc>
        <w:tc>
          <w:tcPr>
            <w:tcW w:type="dxa" w:w="2880"/>
          </w:tcPr>
          <w:p>
            <w:r>
              <w:t>Regular data analysis and decision-making</w:t>
            </w:r>
          </w:p>
        </w:tc>
        <w:tc>
          <w:tcPr>
            <w:tcW w:type="dxa" w:w="2880"/>
          </w:tcPr>
          <w:p>
            <w:r>
              <w:t>Monthly</w:t>
            </w:r>
          </w:p>
        </w:tc>
      </w:tr>
      <w:tr>
        <w:tc>
          <w:tcPr>
            <w:tcW w:type="dxa" w:w="2880"/>
          </w:tcPr>
          <w:p>
            <w:r>
              <w:t>Error Reduction in Land Records</w:t>
            </w:r>
          </w:p>
        </w:tc>
        <w:tc>
          <w:tcPr>
            <w:tcW w:type="dxa" w:w="2880"/>
          </w:tcPr>
          <w:p>
            <w:r>
              <w:t>95%</w:t>
            </w:r>
          </w:p>
        </w:tc>
        <w:tc>
          <w:tcPr>
            <w:tcW w:type="dxa" w:w="2880"/>
          </w:tcPr>
          <w:p>
            <w:r>
              <w:t>Regular audits and data analysis</w:t>
            </w:r>
          </w:p>
        </w:tc>
        <w:tc>
          <w:tcPr>
            <w:tcW w:type="dxa" w:w="2880"/>
          </w:tcPr>
          <w:p>
            <w:r>
              <w:t>Monthly</w:t>
            </w:r>
          </w:p>
        </w:tc>
      </w:tr>
      <w:tr>
        <w:tc>
          <w:tcPr>
            <w:tcW w:type="dxa" w:w="2880"/>
          </w:tcPr>
          <w:p>
            <w:r>
              <w:t>Quality of Land Records</w:t>
            </w:r>
          </w:p>
        </w:tc>
        <w:tc>
          <w:tcPr>
            <w:tcW w:type="dxa" w:w="2880"/>
          </w:tcPr>
          <w:p>
            <w:r>
              <w:t>90%</w:t>
            </w:r>
          </w:p>
        </w:tc>
        <w:tc>
          <w:tcPr>
            <w:tcW w:type="dxa" w:w="2880"/>
          </w:tcPr>
          <w:p>
            <w:r>
              <w:t>Regular audits and data analysis</w:t>
            </w:r>
          </w:p>
        </w:tc>
        <w:tc>
          <w:tcPr>
            <w:tcW w:type="dxa" w:w="2880"/>
          </w:tcPr>
          <w:p>
            <w:r>
              <w:t>Monthly</w:t>
            </w:r>
          </w:p>
        </w:tc>
      </w:tr>
      <w:tr>
        <w:tc>
          <w:tcPr>
            <w:tcW w:type="dxa" w:w="2880"/>
          </w:tcPr>
          <w:p>
            <w:r>
              <w:t>Efficiency of Land Records Management</w:t>
            </w:r>
          </w:p>
        </w:tc>
        <w:tc>
          <w:tcPr>
            <w:tcW w:type="dxa" w:w="2880"/>
          </w:tcPr>
          <w:p>
            <w:r>
              <w:t>80%</w:t>
            </w:r>
          </w:p>
        </w:tc>
        <w:tc>
          <w:tcPr>
            <w:tcW w:type="dxa" w:w="2880"/>
          </w:tcPr>
          <w:p>
            <w:r>
              <w:t>Surveys and feedback from stakeholders</w:t>
            </w:r>
          </w:p>
        </w:tc>
        <w:tc>
          <w:tcPr>
            <w:tcW w:type="dxa" w:w="2880"/>
          </w:tcPr>
          <w:p>
            <w:r>
              <w:t>Quarterly</w:t>
            </w:r>
          </w:p>
        </w:tc>
      </w:tr>
      <w:tr>
        <w:tc>
          <w:tcPr>
            <w:tcW w:type="dxa" w:w="2880"/>
          </w:tcPr>
          <w:p>
            <w:r>
              <w:t>Accuracy of Land Records</w:t>
            </w:r>
          </w:p>
        </w:tc>
        <w:tc>
          <w:tcPr>
            <w:tcW w:type="dxa" w:w="2880"/>
          </w:tcPr>
          <w:p>
            <w:r>
              <w:t>95%</w:t>
            </w:r>
          </w:p>
        </w:tc>
        <w:tc>
          <w:tcPr>
            <w:tcW w:type="dxa" w:w="2880"/>
          </w:tcPr>
          <w:p>
            <w:r>
              <w:t>Regular audits and data analysis</w:t>
            </w:r>
          </w:p>
        </w:tc>
        <w:tc>
          <w:tcPr>
            <w:tcW w:type="dxa" w:w="2880"/>
          </w:tcPr>
          <w:p>
            <w:r>
              <w:t>Monthly</w:t>
            </w:r>
          </w:p>
        </w:tc>
      </w:tr>
      <w:tr>
        <w:tc>
          <w:tcPr>
            <w:tcW w:type="dxa" w:w="2880"/>
          </w:tcPr>
          <w:p>
            <w:r>
              <w:t>Administrative Burden Reduction</w:t>
            </w:r>
          </w:p>
        </w:tc>
        <w:tc>
          <w:tcPr>
            <w:tcW w:type="dxa" w:w="2880"/>
          </w:tcPr>
          <w:p>
            <w:r>
              <w:t>50%</w:t>
            </w:r>
          </w:p>
        </w:tc>
        <w:tc>
          <w:tcPr>
            <w:tcW w:type="dxa" w:w="2880"/>
          </w:tcPr>
          <w:p>
            <w:r>
              <w:t>Surveys and feedback from stakeholders</w:t>
            </w:r>
          </w:p>
        </w:tc>
        <w:tc>
          <w:tcPr>
            <w:tcW w:type="dxa" w:w="2880"/>
          </w:tcPr>
          <w:p>
            <w:r>
              <w:t>Quarterly</w:t>
            </w:r>
          </w:p>
        </w:tc>
      </w:tr>
      <w:tr>
        <w:tc>
          <w:tcPr>
            <w:tcW w:type="dxa" w:w="2880"/>
          </w:tcPr>
          <w:p>
            <w:r>
              <w:t>Security of Land Records</w:t>
            </w:r>
          </w:p>
        </w:tc>
        <w:tc>
          <w:tcPr>
            <w:tcW w:type="dxa" w:w="2880"/>
          </w:tcPr>
          <w:p>
            <w:r>
              <w:t>99.9%</w:t>
            </w:r>
          </w:p>
        </w:tc>
        <w:tc>
          <w:tcPr>
            <w:tcW w:type="dxa" w:w="2880"/>
          </w:tcPr>
          <w:p>
            <w:r>
              <w:t>Regular security audits and penetration testing</w:t>
            </w:r>
          </w:p>
        </w:tc>
        <w:tc>
          <w:tcPr>
            <w:tcW w:type="dxa" w:w="2880"/>
          </w:tcPr>
          <w:p>
            <w:r>
              <w:t>Monthly</w:t>
            </w:r>
          </w:p>
        </w:tc>
      </w:tr>
      <w:tr>
        <w:tc>
          <w:tcPr>
            <w:tcW w:type="dxa" w:w="2880"/>
          </w:tcPr>
          <w:p>
            <w:r>
              <w:t>Transparency of Land Records</w:t>
            </w:r>
          </w:p>
        </w:tc>
        <w:tc>
          <w:tcPr>
            <w:tcW w:type="dxa" w:w="2880"/>
          </w:tcPr>
          <w:p>
            <w:r>
              <w:t>80%</w:t>
            </w:r>
          </w:p>
        </w:tc>
        <w:tc>
          <w:tcPr>
            <w:tcW w:type="dxa" w:w="2880"/>
          </w:tcPr>
          <w:p>
            <w:r>
              <w:t>Surveys and feedback from stakeholders</w:t>
            </w:r>
          </w:p>
        </w:tc>
        <w:tc>
          <w:tcPr>
            <w:tcW w:type="dxa" w:w="2880"/>
          </w:tcPr>
          <w:p>
            <w:r>
              <w:t>Quarterly</w:t>
            </w:r>
          </w:p>
        </w:tc>
      </w:tr>
      <w:tr>
        <w:tc>
          <w:tcPr>
            <w:tcW w:type="dxa" w:w="2880"/>
          </w:tcPr>
          <w:p>
            <w:r>
              <w:t>Accountability of Land Records Management</w:t>
            </w:r>
          </w:p>
        </w:tc>
        <w:tc>
          <w:tcPr>
            <w:tcW w:type="dxa" w:w="2880"/>
          </w:tcPr>
          <w:p>
            <w:r>
              <w:t>90%</w:t>
            </w:r>
          </w:p>
        </w:tc>
        <w:tc>
          <w:tcPr>
            <w:tcW w:type="dxa" w:w="2880"/>
          </w:tcPr>
          <w:p>
            <w:r>
              <w:t>Regular audits and data analysis</w:t>
            </w:r>
          </w:p>
        </w:tc>
        <w:tc>
          <w:tcPr>
            <w:tcW w:type="dxa" w:w="2880"/>
          </w:tcPr>
          <w:p>
            <w:r>
              <w:t>Monthly</w:t>
            </w:r>
          </w:p>
        </w:tc>
      </w:tr>
      <w:tr>
        <w:tc>
          <w:tcPr>
            <w:tcW w:type="dxa" w:w="2880"/>
          </w:tcPr>
          <w:p>
            <w:r>
              <w:t>Efficiency of Land Records Processing</w:t>
            </w:r>
          </w:p>
        </w:tc>
        <w:tc>
          <w:tcPr>
            <w:tcW w:type="dxa" w:w="2880"/>
          </w:tcPr>
          <w:p>
            <w:r>
              <w:t>80%</w:t>
            </w:r>
          </w:p>
        </w:tc>
        <w:tc>
          <w:tcPr>
            <w:tcW w:type="dxa" w:w="2880"/>
          </w:tcPr>
          <w:p>
            <w:r>
              <w:t>Surveys and feedback from stakeholders</w:t>
            </w:r>
          </w:p>
        </w:tc>
        <w:tc>
          <w:tcPr>
            <w:tcW w:type="dxa" w:w="2880"/>
          </w:tcPr>
          <w:p>
            <w:r>
              <w:t>Quarterly</w:t>
            </w:r>
          </w:p>
        </w:tc>
      </w:tr>
      <w:tr>
        <w:tc>
          <w:tcPr>
            <w:tcW w:type="dxa" w:w="2880"/>
          </w:tcPr>
          <w:p>
            <w:r>
              <w:t>Accuracy of Land Records Processing</w:t>
            </w:r>
          </w:p>
        </w:tc>
        <w:tc>
          <w:tcPr>
            <w:tcW w:type="dxa" w:w="2880"/>
          </w:tcPr>
          <w:p>
            <w:r>
              <w:t>95%</w:t>
            </w:r>
          </w:p>
        </w:tc>
        <w:tc>
          <w:tcPr>
            <w:tcW w:type="dxa" w:w="2880"/>
          </w:tcPr>
          <w:p>
            <w:r>
              <w:t>Regular audits and data analysis</w:t>
            </w:r>
          </w:p>
        </w:tc>
        <w:tc>
          <w:tcPr>
            <w:tcW w:type="dxa" w:w="2880"/>
          </w:tcPr>
          <w:p>
            <w:r>
              <w:t>Monthly</w:t>
            </w:r>
          </w:p>
        </w:tc>
      </w:tr>
      <w:tr>
        <w:tc>
          <w:tcPr>
            <w:tcW w:type="dxa" w:w="2880"/>
          </w:tcPr>
          <w:p>
            <w:r>
              <w:t>Administrative Burden Reduction in Land Records Processing</w:t>
            </w:r>
          </w:p>
        </w:tc>
        <w:tc>
          <w:tcPr>
            <w:tcW w:type="dxa" w:w="2880"/>
          </w:tcPr>
          <w:p>
            <w:r>
              <w:t>50%</w:t>
            </w:r>
          </w:p>
        </w:tc>
        <w:tc>
          <w:tcPr>
            <w:tcW w:type="dxa" w:w="2880"/>
          </w:tcPr>
          <w:p>
            <w:r>
              <w:t>Surveys and feedback from stakeholders</w:t>
            </w:r>
          </w:p>
        </w:tc>
        <w:tc>
          <w:tcPr>
            <w:tcW w:type="dxa" w:w="2880"/>
          </w:tcPr>
          <w:p>
            <w:r>
              <w:t>Quarterly</w:t>
            </w:r>
          </w:p>
        </w:tc>
      </w:tr>
      <w:tr>
        <w:tc>
          <w:tcPr>
            <w:tcW w:type="dxa" w:w="2880"/>
          </w:tcPr>
          <w:p>
            <w:r>
              <w:t>Security of Land Records in Land Records Processing</w:t>
            </w:r>
          </w:p>
        </w:tc>
        <w:tc>
          <w:tcPr>
            <w:tcW w:type="dxa" w:w="2880"/>
          </w:tcPr>
          <w:p>
            <w:r>
              <w:t>99.9%</w:t>
            </w:r>
          </w:p>
        </w:tc>
        <w:tc>
          <w:tcPr>
            <w:tcW w:type="dxa" w:w="2880"/>
          </w:tcPr>
          <w:p>
            <w:r>
              <w:t>Regular security audits and penetration testing</w:t>
            </w:r>
          </w:p>
        </w:tc>
        <w:tc>
          <w:tcPr>
            <w:tcW w:type="dxa" w:w="2880"/>
          </w:tcPr>
          <w:p>
            <w:r>
              <w:t>Monthly</w:t>
            </w:r>
          </w:p>
        </w:tc>
      </w:tr>
      <w:tr>
        <w:tc>
          <w:tcPr>
            <w:tcW w:type="dxa" w:w="2880"/>
          </w:tcPr>
          <w:p>
            <w:r>
              <w:t>Transparency of Land Records in Land Records Processing</w:t>
            </w:r>
          </w:p>
        </w:tc>
        <w:tc>
          <w:tcPr>
            <w:tcW w:type="dxa" w:w="2880"/>
          </w:tcPr>
          <w:p>
            <w:r>
              <w:t>80%</w:t>
            </w:r>
          </w:p>
        </w:tc>
        <w:tc>
          <w:tcPr>
            <w:tcW w:type="dxa" w:w="2880"/>
          </w:tcPr>
          <w:p>
            <w:r>
              <w:t>Surveys and feedback from stakeholders</w:t>
            </w:r>
          </w:p>
        </w:tc>
        <w:tc>
          <w:tcPr>
            <w:tcW w:type="dxa" w:w="2880"/>
          </w:tcPr>
          <w:p>
            <w:r>
              <w:t>Quarterly</w:t>
            </w:r>
          </w:p>
        </w:tc>
      </w:tr>
      <w:tr>
        <w:tc>
          <w:tcPr>
            <w:tcW w:type="dxa" w:w="2880"/>
          </w:tcPr>
          <w:p>
            <w:r>
              <w:t>Accountability of Land Records Management in Land Records Processing</w:t>
            </w:r>
          </w:p>
        </w:tc>
        <w:tc>
          <w:tcPr>
            <w:tcW w:type="dxa" w:w="2880"/>
          </w:tcPr>
          <w:p>
            <w:r>
              <w:t>90%</w:t>
            </w:r>
          </w:p>
        </w:tc>
        <w:tc>
          <w:tcPr>
            <w:tcW w:type="dxa" w:w="2880"/>
          </w:tcPr>
          <w:p>
            <w:r>
              <w:t>Regular audits and data analysis</w:t>
            </w:r>
          </w:p>
        </w:tc>
        <w:tc>
          <w:tcPr>
            <w:tcW w:type="dxa" w:w="288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