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The Cartographer's Echo</w:t>
      </w:r>
    </w:p>
    <w:p>
      <w:pPr>
        <w:pStyle w:val="Heading1"/>
      </w:pPr>
      <w:r>
        <w:t>Prologue: The Silent Plaza (1)</w:t>
      </w:r>
    </w:p>
    <w:p>
      <w:r>
        <w:t>The plaza was a wound in the heart of Vareth, a perfect, unsettling circle of grey stone choked by the encroaching tendrils of the Bloom. It wasn’t silence, not truly. It was a *absence* of sound, a vacuum where the city’s vibrant hum – the murmur of conversation, the clang of the artisan’s hammers, the distant drone of automated transport – had simply… ceased. The grey wasn’t merely the color of the stone; it seemed to absorb all light, a tangible negation of warmth and life.  A thin, iridescent film coated the surface, shimmering with trapped memories, each pulse of color a silent scream of a forgotten moment. I ran a gloved hand across the stone, feeling the cold, almost brittle texture, and a phantom pressure built behind my eyes – the echo of a joyous celebration, a wedding perhaps, now lost to the Bloom’s relentless consumption. The air itself tasted of dust and regret, a metallic tang overlaid with the sickly sweet scent of the fungal bloom.  It was a place designed for connection, for communal experience, and now, utterly, irrevocably, alone.  A single, withered fountain lay at its center, its basin filled not with water, but with a viscous, opalescent fluid – the solidified remnants of a thousand whispered secrets.</w:t>
        <w:br/>
        <w:br/>
        <w:t>The movement was subtle, almost imperceptible against the oppressive stillness of the plaza. It wasn’t a stride, nor a purposeful walk, but a slow, deliberate shifting of weight, a ghost of motion in the grey expanse. I’d been tracking the anomaly for nearly an hour, relying on the almost-silent hum of my optical sensors to detect the minute fluctuations in the Bloom’s energy field – a telltale sign of something actively navigating the plaza’s warped reality. Then, I saw him. He was tall, draped in a charcoal grey overcoat that seemed to absorb the ambient light, and his head was bowed, as if deliberately avoiding the unsettling gaze of the Bloom. He moved with a fluid grace, almost like a predator, and his boots – worn leather, judging by the faint impressions in the iridescent film – left no visible trace.  He wasn’t looking *at* anything, exactly, but scanning the perimeter with an unnerving intensity, as if searching for something just beyond the reach of my sensors.  There was a stillness about him, a mirroring of the plaza’s silence, yet he radiated a faint, almost painful awareness, a sense of profound loss that resonated with the plaza’s own desolate heart.  He paused before the withered fountain, reaching out a gloved hand as if to touch the solidified remnants of the memories, before abruptly turning and resuming his silent patrol, disappearing as quickly as he’d appeared around the far edge of the circle, leaving only the shimmering film and the echoing absence of sound.</w:t>
        <w:br/>
        <w:br/>
        <w:t>As I adjusted my optical sensors, attempting to lock onto the figure’s trajectory, a subtle shift in the iridescent film around the fountain caught my attention. It wasn’t a change in the Bloom’s energy field – that remained consistent, a low thrum of corrupted memory – but rather a localized distortion, a ripple in the shimmering surface that resolved itself into a fleeting image. It vanished as quickly as it appeared, a ghost of an image superimposed upon the grey stone, but I had enough time to register its content: a child’s hand, small and pale, reaching out to touch the fountain’s surface. The hand was rendered in an almost hyper-realistic detail, the delicate curve of the fingernails, the faint pinkness of the skin – a perfect, heartbreaking imitation of a lost childhood. And then, just as abruptly, it dissolved back into the shimmering film, leaving behind only the unsettling certainty that the plaza hadn't simply *become* silent; it had *remembered* a silence, a profound and devastating loss. I ran a diagnostic scan, cross-referencing the image with the historical archives – a futile exercise, of course, given the Bloom’s corrupting influence – but the scan returned a single, chilling anomaly: a recorded event from precisely seventy-two years prior, documenting a public celebration held in this very plaza. The celebration, according to the fragmented data, was a commemoration of the “Founding Day,” the day Vareth was established. And the central figure in that recording was a young boy, no older than seven, who had tragically drowned in the fountain’s basin – a casualty of a joyous, celebratory moment. The image, I realized with a sickening lurch, wasn't a random manifestation of the Bloom; it was a deliberate echo, a captured fragment of the plaza’s own sorrow, stubbornly refusing to be erased.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