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5660B" w14:textId="77777777" w:rsidR="00477EC4" w:rsidRDefault="00000000">
      <w:pPr>
        <w:pStyle w:val="a4"/>
      </w:pPr>
      <w:r>
        <w:t xml:space="preserve">Uncertainty </w:t>
      </w:r>
      <w:r>
        <w:rPr>
          <w:spacing w:val="-2"/>
        </w:rPr>
        <w:t>Intervals</w:t>
      </w:r>
    </w:p>
    <w:p w14:paraId="7F4F1B51" w14:textId="23042A4D" w:rsidR="00765206" w:rsidRDefault="00000000">
      <w:pPr>
        <w:pStyle w:val="a3"/>
        <w:spacing w:before="329" w:line="242" w:lineRule="auto"/>
        <w:ind w:left="108"/>
        <w:rPr>
          <w:rFonts w:ascii="宋体" w:eastAsia="宋体" w:hAnsi="宋体" w:cs="宋体"/>
          <w:lang w:eastAsia="zh-CN"/>
        </w:rPr>
      </w:pPr>
      <w:r>
        <w:t>By</w:t>
      </w:r>
      <w:r>
        <w:rPr>
          <w:spacing w:val="-2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Prophet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uncertainty</w:t>
      </w:r>
      <w:r>
        <w:rPr>
          <w:spacing w:val="-2"/>
        </w:rPr>
        <w:t xml:space="preserve"> </w:t>
      </w:r>
      <w:r>
        <w:t>intervals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forecast</w:t>
      </w:r>
      <w:r>
        <w:rPr>
          <w:spacing w:val="-2"/>
        </w:rPr>
        <w:t xml:space="preserve"> </w:t>
      </w:r>
      <w:proofErr w:type="spellStart"/>
      <w:r w:rsidRPr="00765206">
        <w:rPr>
          <w:rFonts w:ascii="Consolas"/>
          <w:b/>
          <w:bCs/>
          <w:i/>
          <w:iCs/>
          <w:color w:val="4F81BD" w:themeColor="accent1"/>
          <w:sz w:val="19"/>
        </w:rPr>
        <w:t>yhat</w:t>
      </w:r>
      <w:proofErr w:type="spellEnd"/>
      <w:r>
        <w:t>.</w:t>
      </w:r>
      <w:r w:rsidR="00765206" w:rsidRPr="00765206">
        <w:rPr>
          <w:rFonts w:hint="eastAsia"/>
        </w:rPr>
        <w:t xml:space="preserve"> </w:t>
      </w:r>
      <w:proofErr w:type="spellStart"/>
      <w:r w:rsidR="00765206" w:rsidRPr="00765206">
        <w:rPr>
          <w:rFonts w:ascii="宋体" w:eastAsia="宋体" w:hAnsi="宋体" w:cs="宋体" w:hint="eastAsia"/>
        </w:rPr>
        <w:t>默认情况下，</w:t>
      </w:r>
      <w:r w:rsidR="00765206" w:rsidRPr="00765206">
        <w:t>Prophet</w:t>
      </w:r>
      <w:r w:rsidR="00765206" w:rsidRPr="00765206">
        <w:rPr>
          <w:rFonts w:ascii="宋体" w:eastAsia="宋体" w:hAnsi="宋体" w:cs="宋体" w:hint="eastAsia"/>
        </w:rPr>
        <w:t>将为预测</w:t>
      </w:r>
      <w:r w:rsidR="00765206" w:rsidRPr="00765206">
        <w:rPr>
          <w:b/>
          <w:bCs/>
          <w:i/>
          <w:iCs/>
          <w:color w:val="4F81BD" w:themeColor="accent1"/>
        </w:rPr>
        <w:t>yhat</w:t>
      </w:r>
      <w:r w:rsidR="00765206" w:rsidRPr="00765206">
        <w:rPr>
          <w:rFonts w:ascii="宋体" w:eastAsia="宋体" w:hAnsi="宋体" w:cs="宋体" w:hint="eastAsia"/>
        </w:rPr>
        <w:t>返回不确定性区间</w:t>
      </w:r>
      <w:proofErr w:type="spellEnd"/>
      <w:r w:rsidR="00765206" w:rsidRPr="00765206">
        <w:rPr>
          <w:rFonts w:ascii="宋体" w:eastAsia="宋体" w:hAnsi="宋体" w:cs="宋体" w:hint="eastAsia"/>
        </w:rPr>
        <w:t>。</w:t>
      </w:r>
      <w:r w:rsidR="00765206">
        <w:rPr>
          <w:rFonts w:ascii="宋体" w:eastAsia="宋体" w:hAnsi="宋体" w:cs="宋体" w:hint="eastAsia"/>
          <w:lang w:eastAsia="zh-CN"/>
        </w:rPr>
        <w:t>(</w:t>
      </w:r>
      <w:proofErr w:type="spellStart"/>
      <w:r w:rsidR="00765206">
        <w:rPr>
          <w:rFonts w:ascii="宋体" w:eastAsia="宋体" w:hAnsi="宋体" w:cs="宋体"/>
          <w:lang w:eastAsia="zh-CN"/>
        </w:rPr>
        <w:t>Q</w:t>
      </w:r>
      <w:r w:rsidR="00765206">
        <w:rPr>
          <w:rFonts w:ascii="宋体" w:eastAsia="宋体" w:hAnsi="宋体" w:cs="宋体" w:hint="eastAsia"/>
          <w:lang w:eastAsia="zh-CN"/>
        </w:rPr>
        <w:t>uick</w:t>
      </w:r>
      <w:r w:rsidR="00765206">
        <w:rPr>
          <w:rFonts w:ascii="宋体" w:eastAsia="宋体" w:hAnsi="宋体" w:cs="宋体"/>
          <w:lang w:eastAsia="zh-CN"/>
        </w:rPr>
        <w:t>_start</w:t>
      </w:r>
      <w:proofErr w:type="spellEnd"/>
      <w:r w:rsidR="00765206">
        <w:rPr>
          <w:rFonts w:ascii="宋体" w:eastAsia="宋体" w:hAnsi="宋体" w:cs="宋体" w:hint="eastAsia"/>
          <w:lang w:eastAsia="zh-CN"/>
        </w:rPr>
        <w:t>中，我们预测值有额外的</w:t>
      </w:r>
      <w:r w:rsidR="00765206">
        <w:rPr>
          <w:rFonts w:ascii="宋体" w:eastAsia="宋体" w:hAnsi="宋体" w:cs="宋体"/>
          <w:lang w:eastAsia="zh-CN"/>
        </w:rPr>
        <w:t xml:space="preserve"> </w:t>
      </w:r>
      <w:proofErr w:type="spellStart"/>
      <w:r w:rsidR="00765206">
        <w:rPr>
          <w:rFonts w:ascii="宋体" w:eastAsia="宋体" w:hAnsi="宋体" w:cs="宋体" w:hint="eastAsia"/>
          <w:lang w:eastAsia="zh-CN"/>
        </w:rPr>
        <w:t>yhat_</w:t>
      </w:r>
      <w:r w:rsidR="00765206">
        <w:rPr>
          <w:rFonts w:ascii="宋体" w:eastAsia="宋体" w:hAnsi="宋体" w:cs="宋体"/>
          <w:lang w:eastAsia="zh-CN"/>
        </w:rPr>
        <w:t>upper</w:t>
      </w:r>
      <w:proofErr w:type="spellEnd"/>
      <w:r w:rsidR="00765206">
        <w:rPr>
          <w:rFonts w:ascii="宋体" w:eastAsia="宋体" w:hAnsi="宋体" w:cs="宋体" w:hint="eastAsia"/>
          <w:lang w:eastAsia="zh-CN"/>
        </w:rPr>
        <w:t>和</w:t>
      </w:r>
      <w:proofErr w:type="spellStart"/>
      <w:r w:rsidR="00765206">
        <w:rPr>
          <w:rFonts w:ascii="宋体" w:eastAsia="宋体" w:hAnsi="宋体" w:cs="宋体" w:hint="eastAsia"/>
          <w:lang w:eastAsia="zh-CN"/>
        </w:rPr>
        <w:t>y</w:t>
      </w:r>
      <w:r w:rsidR="00765206">
        <w:rPr>
          <w:rFonts w:ascii="宋体" w:eastAsia="宋体" w:hAnsi="宋体" w:cs="宋体"/>
          <w:lang w:eastAsia="zh-CN"/>
        </w:rPr>
        <w:t>hat_lower</w:t>
      </w:r>
      <w:proofErr w:type="spellEnd"/>
      <w:r w:rsidR="00765206">
        <w:rPr>
          <w:rFonts w:ascii="宋体" w:eastAsia="宋体" w:hAnsi="宋体" w:cs="宋体"/>
          <w:lang w:eastAsia="zh-CN"/>
        </w:rPr>
        <w:t>)</w:t>
      </w:r>
    </w:p>
    <w:p w14:paraId="0308702B" w14:textId="04A5AC2B" w:rsidR="00477EC4" w:rsidRDefault="00000000">
      <w:pPr>
        <w:pStyle w:val="a3"/>
        <w:spacing w:before="329" w:line="242" w:lineRule="auto"/>
        <w:ind w:left="108"/>
      </w:pP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 xml:space="preserve">important assumptions behind these uncertainty </w:t>
      </w:r>
      <w:proofErr w:type="spellStart"/>
      <w:r>
        <w:t>intervals.</w:t>
      </w:r>
      <w:r w:rsidR="00765206">
        <w:t>z</w:t>
      </w:r>
      <w:proofErr w:type="spellEnd"/>
      <w:r w:rsidR="00765206">
        <w:rPr>
          <w:rFonts w:ascii="宋体" w:eastAsia="宋体" w:hAnsi="宋体" w:cs="宋体" w:hint="eastAsia"/>
          <w:lang w:eastAsia="zh-CN"/>
        </w:rPr>
        <w:t>这些不确定区间中间有几个重要的假设。</w:t>
      </w:r>
    </w:p>
    <w:p w14:paraId="75C3CFA0" w14:textId="77777777" w:rsidR="00477EC4" w:rsidRDefault="00477EC4">
      <w:pPr>
        <w:pStyle w:val="a3"/>
        <w:spacing w:before="1"/>
        <w:rPr>
          <w:sz w:val="21"/>
        </w:rPr>
      </w:pPr>
    </w:p>
    <w:p w14:paraId="74011B32" w14:textId="47BE4DBC" w:rsidR="00477EC4" w:rsidRDefault="00000000">
      <w:pPr>
        <w:pStyle w:val="a3"/>
        <w:spacing w:line="242" w:lineRule="auto"/>
        <w:ind w:left="108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sources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uncertainty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forecast:</w:t>
      </w:r>
      <w:r>
        <w:rPr>
          <w:spacing w:val="-3"/>
        </w:rPr>
        <w:t xml:space="preserve"> </w:t>
      </w:r>
      <w:r>
        <w:t>uncertainty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trend,</w:t>
      </w:r>
      <w:r>
        <w:rPr>
          <w:spacing w:val="-3"/>
        </w:rPr>
        <w:t xml:space="preserve"> </w:t>
      </w:r>
      <w:r>
        <w:t>uncertainty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seasonality estimates, and additional observation noise.</w:t>
      </w:r>
      <w:r w:rsidR="00765206" w:rsidRPr="00765206">
        <w:rPr>
          <w:rFonts w:hint="eastAsia"/>
        </w:rPr>
        <w:t xml:space="preserve"> </w:t>
      </w:r>
      <w:proofErr w:type="spellStart"/>
      <w:r w:rsidR="00765206" w:rsidRPr="00765206">
        <w:rPr>
          <w:rFonts w:ascii="宋体" w:eastAsia="宋体" w:hAnsi="宋体" w:cs="宋体" w:hint="eastAsia"/>
        </w:rPr>
        <w:t>预测的不确定性有三个来源</w:t>
      </w:r>
      <w:r w:rsidR="00765206" w:rsidRPr="00765206">
        <w:t>:</w:t>
      </w:r>
      <w:r w:rsidR="00765206" w:rsidRPr="00765206">
        <w:rPr>
          <w:rFonts w:ascii="宋体" w:eastAsia="宋体" w:hAnsi="宋体" w:cs="宋体" w:hint="eastAsia"/>
        </w:rPr>
        <w:t>趋势的不确定性、季节性估计的不确定性和额外的观测噪声</w:t>
      </w:r>
      <w:proofErr w:type="spellEnd"/>
    </w:p>
    <w:p w14:paraId="697D377C" w14:textId="77777777" w:rsidR="00477EC4" w:rsidRDefault="00477EC4">
      <w:pPr>
        <w:pStyle w:val="a3"/>
        <w:spacing w:before="9"/>
      </w:pPr>
    </w:p>
    <w:p w14:paraId="03C686AA" w14:textId="61EDDD60" w:rsidR="00477EC4" w:rsidRDefault="00000000">
      <w:pPr>
        <w:pStyle w:val="1"/>
        <w:spacing w:before="1"/>
      </w:pPr>
      <w:r>
        <w:t xml:space="preserve">Uncertainty in the </w:t>
      </w:r>
      <w:r>
        <w:rPr>
          <w:spacing w:val="-2"/>
        </w:rPr>
        <w:t>trend</w:t>
      </w:r>
      <w:r w:rsidR="00CE23E1">
        <w:rPr>
          <w:spacing w:val="-2"/>
        </w:rPr>
        <w:t xml:space="preserve">/ </w:t>
      </w:r>
      <w:r w:rsidR="00CE23E1">
        <w:rPr>
          <w:rFonts w:ascii="宋体" w:eastAsia="宋体" w:hAnsi="宋体" w:cs="宋体" w:hint="eastAsia"/>
          <w:spacing w:val="-2"/>
          <w:lang w:eastAsia="zh-CN"/>
        </w:rPr>
        <w:t>趋势中的不确定区间</w:t>
      </w:r>
    </w:p>
    <w:p w14:paraId="7228C979" w14:textId="77777777" w:rsidR="00477EC4" w:rsidRDefault="00477EC4">
      <w:pPr>
        <w:pStyle w:val="a3"/>
        <w:spacing w:before="10"/>
        <w:rPr>
          <w:b/>
        </w:rPr>
      </w:pPr>
    </w:p>
    <w:p w14:paraId="21C61D1F" w14:textId="401942BA" w:rsidR="00477EC4" w:rsidRPr="00765206" w:rsidRDefault="00000000" w:rsidP="00765206">
      <w:pPr>
        <w:pStyle w:val="a3"/>
        <w:spacing w:line="242" w:lineRule="auto"/>
        <w:ind w:left="108" w:right="57"/>
        <w:rPr>
          <w:rFonts w:ascii="宋体" w:eastAsia="宋体" w:hAnsi="宋体" w:cs="宋体"/>
        </w:rPr>
      </w:pPr>
      <w:r w:rsidRPr="00765206">
        <w:rPr>
          <w:b/>
          <w:bCs/>
          <w:color w:val="FF0000"/>
        </w:rPr>
        <w:t>The biggest source of uncertainty in the forecast is the potential for future trend changes.</w:t>
      </w:r>
      <w:r w:rsidR="00765206" w:rsidRPr="00765206">
        <w:rPr>
          <w:rFonts w:hint="eastAsia"/>
          <w:b/>
          <w:bCs/>
          <w:color w:val="FF0000"/>
        </w:rPr>
        <w:t xml:space="preserve"> </w:t>
      </w:r>
      <w:proofErr w:type="spellStart"/>
      <w:r w:rsidR="00765206" w:rsidRPr="00765206">
        <w:rPr>
          <w:rFonts w:ascii="宋体" w:eastAsia="宋体" w:hAnsi="宋体" w:cs="宋体" w:hint="eastAsia"/>
          <w:b/>
          <w:bCs/>
          <w:color w:val="FF0000"/>
        </w:rPr>
        <w:t>预测中最大的不确定性来源是未来趋势变化的可能性。</w:t>
      </w:r>
      <w:r>
        <w:t>The</w:t>
      </w:r>
      <w:proofErr w:type="spellEnd"/>
      <w:r>
        <w:t xml:space="preserve"> time series we have</w:t>
      </w:r>
      <w:r>
        <w:rPr>
          <w:spacing w:val="-1"/>
        </w:rPr>
        <w:t xml:space="preserve"> </w:t>
      </w:r>
      <w:r>
        <w:t>seen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documentation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trend</w:t>
      </w:r>
      <w:r>
        <w:rPr>
          <w:spacing w:val="-1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history.</w:t>
      </w:r>
      <w:r>
        <w:rPr>
          <w:spacing w:val="-1"/>
        </w:rPr>
        <w:t xml:space="preserve"> </w:t>
      </w:r>
      <w:r>
        <w:t>Prophet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detect</w:t>
      </w:r>
      <w:r>
        <w:rPr>
          <w:spacing w:val="-1"/>
        </w:rPr>
        <w:t xml:space="preserve"> </w:t>
      </w:r>
      <w:r>
        <w:t xml:space="preserve">and fit these, but what trend changes should we expect moving forward? </w:t>
      </w:r>
      <w:r w:rsidR="00E51185" w:rsidRPr="00E51185">
        <w:rPr>
          <w:lang w:eastAsia="zh-CN"/>
        </w:rPr>
        <w:t>Prophet</w:t>
      </w:r>
      <w:r w:rsidR="00E51185" w:rsidRPr="00E51185">
        <w:rPr>
          <w:rFonts w:ascii="宋体" w:eastAsia="宋体" w:hAnsi="宋体" w:cs="宋体" w:hint="eastAsia"/>
          <w:lang w:eastAsia="zh-CN"/>
        </w:rPr>
        <w:t>能够检测和拟合这些，</w:t>
      </w:r>
      <w:r w:rsidR="00E51185">
        <w:rPr>
          <w:rFonts w:ascii="宋体" w:eastAsia="宋体" w:hAnsi="宋体" w:cs="宋体" w:hint="eastAsia"/>
          <w:lang w:eastAsia="zh-CN"/>
        </w:rPr>
        <w:t>但到底什么样的趋势是我们真正期待的。</w:t>
      </w:r>
      <w:r w:rsidR="00E51185">
        <w:rPr>
          <w:lang w:eastAsia="zh-CN"/>
        </w:rPr>
        <w:t xml:space="preserve"> </w:t>
      </w:r>
      <w:r>
        <w:t>It’s impossible to know for sure, so we do the most reasonable thing we can, and we assume that the</w:t>
      </w:r>
      <w:r w:rsidRPr="00E51185">
        <w:rPr>
          <w:color w:val="E36C0A" w:themeColor="accent6" w:themeShade="BF"/>
        </w:rPr>
        <w:t xml:space="preserve"> </w:t>
      </w:r>
      <w:r w:rsidRPr="00E51185">
        <w:rPr>
          <w:i/>
          <w:color w:val="E36C0A" w:themeColor="accent6" w:themeShade="BF"/>
        </w:rPr>
        <w:t>future will see similar trend changes as the history</w:t>
      </w:r>
      <w:r w:rsidRPr="00E51185">
        <w:rPr>
          <w:color w:val="E36C0A" w:themeColor="accent6" w:themeShade="BF"/>
        </w:rPr>
        <w:t>.</w:t>
      </w:r>
      <w:r w:rsidR="00E51185" w:rsidRPr="00E51185">
        <w:rPr>
          <w:rFonts w:hint="eastAsia"/>
        </w:rPr>
        <w:t xml:space="preserve"> </w:t>
      </w:r>
      <w:proofErr w:type="spellStart"/>
      <w:r w:rsidR="00E51185" w:rsidRPr="00E51185">
        <w:rPr>
          <w:rFonts w:ascii="宋体" w:eastAsia="宋体" w:hAnsi="宋体" w:cs="宋体" w:hint="eastAsia"/>
        </w:rPr>
        <w:t>这是不可能确切知道的，所以我们尽我们所能做最合理的事情，</w:t>
      </w:r>
      <w:r w:rsidR="00E51185" w:rsidRPr="00E51185">
        <w:rPr>
          <w:rFonts w:ascii="宋体" w:eastAsia="宋体" w:hAnsi="宋体" w:cs="宋体" w:hint="eastAsia"/>
          <w:color w:val="E36C0A" w:themeColor="accent6" w:themeShade="BF"/>
        </w:rPr>
        <w:t>我们假设未来会看到与历史相似的趋势变化</w:t>
      </w:r>
      <w:proofErr w:type="spellEnd"/>
      <w:r w:rsidR="00E51185" w:rsidRPr="00E51185">
        <w:rPr>
          <w:rFonts w:ascii="宋体" w:eastAsia="宋体" w:hAnsi="宋体" w:cs="宋体" w:hint="eastAsia"/>
        </w:rPr>
        <w:t>。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particular,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frequency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magnitude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trend</w:t>
      </w:r>
      <w:r>
        <w:rPr>
          <w:spacing w:val="-3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 xml:space="preserve">will be the same as that which we observe in the history. </w:t>
      </w:r>
      <w:proofErr w:type="spellStart"/>
      <w:r w:rsidR="00E51185" w:rsidRPr="00E51185">
        <w:rPr>
          <w:rFonts w:ascii="宋体" w:eastAsia="宋体" w:hAnsi="宋体" w:cs="宋体" w:hint="eastAsia"/>
        </w:rPr>
        <w:t>特别是，我们假设未来趋势变化的</w:t>
      </w:r>
      <w:r w:rsidR="00E51185" w:rsidRPr="00E51185">
        <w:rPr>
          <w:rFonts w:ascii="方正正中黑简体" w:eastAsia="方正正中黑简体" w:hAnsi="宋体" w:cs="宋体" w:hint="eastAsia"/>
          <w:b/>
          <w:bCs/>
        </w:rPr>
        <w:t>平均频率和幅度</w:t>
      </w:r>
      <w:r w:rsidR="00E51185" w:rsidRPr="00E51185">
        <w:rPr>
          <w:rFonts w:ascii="宋体" w:eastAsia="宋体" w:hAnsi="宋体" w:cs="宋体" w:hint="eastAsia"/>
        </w:rPr>
        <w:t>将与我们在历史上观察到的相同。</w:t>
      </w:r>
      <w:r>
        <w:t>We</w:t>
      </w:r>
      <w:proofErr w:type="spellEnd"/>
      <w:r>
        <w:t xml:space="preserve"> project these trend changes forward and by computing their distribution we obtain uncertainty intervals.</w:t>
      </w:r>
      <w:r w:rsidR="00E51185" w:rsidRPr="00E51185">
        <w:rPr>
          <w:rFonts w:hint="eastAsia"/>
        </w:rPr>
        <w:t xml:space="preserve"> </w:t>
      </w:r>
      <w:proofErr w:type="spellStart"/>
      <w:r w:rsidR="00E51185" w:rsidRPr="00E51185">
        <w:rPr>
          <w:rFonts w:ascii="宋体" w:eastAsia="宋体" w:hAnsi="宋体" w:cs="宋体" w:hint="eastAsia"/>
        </w:rPr>
        <w:t>我们预测这些趋势变化，通过计算它们的分布，我们得到了不确定性区间</w:t>
      </w:r>
      <w:proofErr w:type="spellEnd"/>
      <w:r w:rsidR="00E51185" w:rsidRPr="00E51185">
        <w:rPr>
          <w:rFonts w:ascii="宋体" w:eastAsia="宋体" w:hAnsi="宋体" w:cs="宋体" w:hint="eastAsia"/>
        </w:rPr>
        <w:t>。</w:t>
      </w:r>
    </w:p>
    <w:p w14:paraId="4857F2F9" w14:textId="77777777" w:rsidR="00477EC4" w:rsidRDefault="00477EC4">
      <w:pPr>
        <w:pStyle w:val="a3"/>
        <w:spacing w:before="7"/>
        <w:rPr>
          <w:sz w:val="21"/>
        </w:rPr>
      </w:pPr>
    </w:p>
    <w:p w14:paraId="71110396" w14:textId="3D35ECB3" w:rsidR="00477EC4" w:rsidRDefault="00000000">
      <w:pPr>
        <w:pStyle w:val="a3"/>
        <w:spacing w:line="242" w:lineRule="auto"/>
        <w:ind w:left="108" w:right="57"/>
        <w:rPr>
          <w:rFonts w:ascii="宋体" w:eastAsia="宋体" w:hAnsi="宋体" w:cs="宋体"/>
        </w:rPr>
      </w:pPr>
      <w:r>
        <w:t>One</w:t>
      </w:r>
      <w:r>
        <w:rPr>
          <w:spacing w:val="-2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measuring</w:t>
      </w:r>
      <w:r>
        <w:rPr>
          <w:spacing w:val="-2"/>
        </w:rPr>
        <w:t xml:space="preserve"> </w:t>
      </w:r>
      <w:r>
        <w:t>uncertainty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allowing</w:t>
      </w:r>
      <w:r>
        <w:rPr>
          <w:spacing w:val="-2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flexibility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rate,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 xml:space="preserve">increasing </w:t>
      </w:r>
      <w:proofErr w:type="spellStart"/>
      <w:r w:rsidRPr="00E51185">
        <w:rPr>
          <w:rFonts w:ascii="Consolas"/>
          <w:b/>
          <w:bCs/>
          <w:i/>
          <w:iCs/>
          <w:color w:val="00B0F0"/>
          <w:sz w:val="19"/>
        </w:rPr>
        <w:t>changepoint_prior_scale</w:t>
      </w:r>
      <w:proofErr w:type="spellEnd"/>
      <w:r>
        <w:t xml:space="preserve">, will increase the forecast uncertainty. </w:t>
      </w:r>
      <w:r w:rsidR="00E51185" w:rsidRPr="00E51185">
        <w:rPr>
          <w:rFonts w:ascii="宋体" w:eastAsia="宋体" w:hAnsi="宋体" w:cs="宋体" w:hint="eastAsia"/>
        </w:rPr>
        <w:t>这种测量不确定性的方法的一个特性是，通过增加</w:t>
      </w:r>
      <w:r w:rsidR="00E51185" w:rsidRPr="00E51185">
        <w:rPr>
          <w:color w:val="00B0F0"/>
        </w:rPr>
        <w:t>changepoint_prior_scale</w:t>
      </w:r>
      <w:r w:rsidR="00E51185" w:rsidRPr="00E51185">
        <w:rPr>
          <w:rFonts w:ascii="宋体" w:eastAsia="宋体" w:hAnsi="宋体" w:cs="宋体" w:hint="eastAsia"/>
        </w:rPr>
        <w:t>，允许比率的更高灵活性，将增加预测的不确定性。</w:t>
      </w:r>
      <w:r>
        <w:t>This is because if we model more rate changes in the history then we will expect more in the future, and makes the uncertainty intervals a useful indicator of overfitting.</w:t>
      </w:r>
      <w:r w:rsidR="00E51185" w:rsidRPr="00E51185">
        <w:rPr>
          <w:rFonts w:hint="eastAsia"/>
        </w:rPr>
        <w:t xml:space="preserve"> </w:t>
      </w:r>
      <w:proofErr w:type="spellStart"/>
      <w:r w:rsidR="00E51185" w:rsidRPr="00E51185">
        <w:rPr>
          <w:rFonts w:ascii="宋体" w:eastAsia="宋体" w:hAnsi="宋体" w:cs="宋体" w:hint="eastAsia"/>
        </w:rPr>
        <w:t>这是因为如果我们对历史上更多的比率变化进行建模，那么我</w:t>
      </w:r>
      <w:r w:rsidR="00E51185" w:rsidRPr="00E51185">
        <w:rPr>
          <w:rFonts w:ascii="宋体" w:eastAsia="宋体" w:hAnsi="宋体" w:cs="宋体" w:hint="eastAsia"/>
        </w:rPr>
        <w:lastRenderedPageBreak/>
        <w:t>们对未来的预期就会更多，并使不确定性区间成为过拟合的有用指标</w:t>
      </w:r>
      <w:proofErr w:type="spellEnd"/>
      <w:r w:rsidR="00E51185" w:rsidRPr="00E51185">
        <w:rPr>
          <w:rFonts w:ascii="宋体" w:eastAsia="宋体" w:hAnsi="宋体" w:cs="宋体" w:hint="eastAsia"/>
        </w:rPr>
        <w:t>。</w:t>
      </w:r>
    </w:p>
    <w:p w14:paraId="0547CB5C" w14:textId="747C2852" w:rsidR="00E51185" w:rsidRPr="00E51185" w:rsidRDefault="00E51185" w:rsidP="00E51185">
      <w:pPr>
        <w:pStyle w:val="a3"/>
        <w:spacing w:line="242" w:lineRule="auto"/>
        <w:ind w:left="108" w:right="57"/>
        <w:rPr>
          <w:rFonts w:ascii="方正正准黑简体" w:eastAsia="方正正准黑简体" w:hAnsi="宋体" w:cs="宋体"/>
          <w:b/>
          <w:bCs/>
          <w:color w:val="FF0000"/>
          <w:lang w:eastAsia="zh-CN"/>
        </w:rPr>
      </w:pPr>
      <w:r w:rsidRPr="00E51185">
        <w:rPr>
          <w:rFonts w:ascii="方正正准黑简体" w:eastAsia="方正正准黑简体" w:hAnsi="宋体" w:cs="宋体" w:hint="eastAsia"/>
          <w:b/>
          <w:bCs/>
          <w:color w:val="FF0000"/>
          <w:lang w:eastAsia="zh-CN"/>
        </w:rPr>
        <w:t>【注】默认情况下，</w:t>
      </w:r>
      <w:proofErr w:type="spellStart"/>
      <w:r w:rsidRPr="00E51185">
        <w:rPr>
          <w:rFonts w:ascii="方正正准黑简体" w:eastAsia="方正正准黑简体" w:hAnsi="宋体" w:cs="宋体" w:hint="eastAsia"/>
          <w:b/>
          <w:bCs/>
          <w:color w:val="FF0000"/>
          <w:lang w:eastAsia="zh-CN"/>
        </w:rPr>
        <w:t>changepoint_prior_scale</w:t>
      </w:r>
      <w:proofErr w:type="spellEnd"/>
      <w:r w:rsidRPr="00E51185">
        <w:rPr>
          <w:rFonts w:ascii="方正正准黑简体" w:eastAsia="方正正准黑简体" w:hAnsi="宋体" w:cs="宋体" w:hint="eastAsia"/>
          <w:b/>
          <w:bCs/>
          <w:color w:val="FF0000"/>
          <w:lang w:eastAsia="zh-CN"/>
        </w:rPr>
        <w:t>为0.05</w:t>
      </w:r>
    </w:p>
    <w:p w14:paraId="58C650E3" w14:textId="107F0826" w:rsidR="00E51185" w:rsidRPr="00E51185" w:rsidRDefault="00E51185" w:rsidP="00E51185">
      <w:pPr>
        <w:pStyle w:val="a3"/>
        <w:spacing w:line="242" w:lineRule="auto"/>
        <w:ind w:left="108" w:right="57"/>
        <w:rPr>
          <w:rFonts w:ascii="方正正准黑简体" w:eastAsia="方正正准黑简体"/>
          <w:b/>
          <w:bCs/>
          <w:color w:val="FF0000"/>
          <w:lang w:eastAsia="zh-CN"/>
        </w:rPr>
      </w:pPr>
      <w:r w:rsidRPr="00E51185">
        <w:rPr>
          <w:rFonts w:ascii="方正正准黑简体" w:eastAsia="方正正准黑简体" w:hAnsi="宋体" w:cs="宋体" w:hint="eastAsia"/>
          <w:b/>
          <w:bCs/>
          <w:color w:val="FF0000"/>
          <w:lang w:eastAsia="zh-CN"/>
        </w:rPr>
        <w:t xml:space="preserve"># </w:t>
      </w:r>
      <w:proofErr w:type="spellStart"/>
      <w:r w:rsidRPr="00E51185">
        <w:rPr>
          <w:rFonts w:ascii="方正正准黑简体" w:eastAsia="方正正准黑简体" w:hAnsi="宋体" w:cs="宋体" w:hint="eastAsia"/>
          <w:b/>
          <w:bCs/>
          <w:color w:val="FF0000"/>
          <w:lang w:eastAsia="zh-CN"/>
        </w:rPr>
        <w:t>changepoint_prior_scale</w:t>
      </w:r>
      <w:proofErr w:type="spellEnd"/>
      <w:r w:rsidRPr="00E51185">
        <w:rPr>
          <w:rFonts w:ascii="方正正准黑简体" w:eastAsia="方正正准黑简体" w:hAnsi="宋体" w:cs="宋体" w:hint="eastAsia"/>
          <w:b/>
          <w:bCs/>
          <w:color w:val="FF0000"/>
          <w:lang w:eastAsia="zh-CN"/>
        </w:rPr>
        <w:t xml:space="preserve"> 越大会使得趋势变化更加灵活</w:t>
      </w:r>
      <w:r w:rsidR="00015269">
        <w:rPr>
          <w:rFonts w:ascii="方正正准黑简体" w:eastAsia="方正正准黑简体" w:hAnsi="宋体" w:cs="宋体" w:hint="eastAsia"/>
          <w:b/>
          <w:bCs/>
          <w:color w:val="FF0000"/>
          <w:lang w:eastAsia="zh-CN"/>
        </w:rPr>
        <w:t>（拟合性越好）</w:t>
      </w:r>
    </w:p>
    <w:p w14:paraId="34C3761F" w14:textId="77777777" w:rsidR="00477EC4" w:rsidRDefault="00477EC4">
      <w:pPr>
        <w:pStyle w:val="a3"/>
        <w:spacing w:before="4"/>
        <w:rPr>
          <w:sz w:val="21"/>
        </w:rPr>
      </w:pPr>
    </w:p>
    <w:p w14:paraId="49975B01" w14:textId="77777777" w:rsidR="00477EC4" w:rsidRDefault="00000000">
      <w:pPr>
        <w:pStyle w:val="a3"/>
        <w:ind w:left="108"/>
      </w:pPr>
      <w:r>
        <w:t>The</w:t>
      </w:r>
      <w:r>
        <w:rPr>
          <w:spacing w:val="-2"/>
        </w:rPr>
        <w:t xml:space="preserve"> </w:t>
      </w:r>
      <w:r>
        <w:t xml:space="preserve">width of the uncertainty intervals (by default 80%) can be set using the parameter </w:t>
      </w:r>
      <w:proofErr w:type="spellStart"/>
      <w:r w:rsidRPr="00015269">
        <w:rPr>
          <w:rFonts w:ascii="Consolas"/>
          <w:b/>
          <w:bCs/>
          <w:i/>
          <w:iCs/>
          <w:color w:val="00B0F0"/>
          <w:spacing w:val="-2"/>
          <w:sz w:val="19"/>
        </w:rPr>
        <w:t>interval_width</w:t>
      </w:r>
      <w:proofErr w:type="spellEnd"/>
      <w:r>
        <w:rPr>
          <w:spacing w:val="-2"/>
        </w:rPr>
        <w:t>:</w:t>
      </w:r>
    </w:p>
    <w:p w14:paraId="4E8B03BD" w14:textId="114FBD9A" w:rsidR="00477EC4" w:rsidRDefault="00E51185">
      <w:pPr>
        <w:pStyle w:val="a3"/>
        <w:rPr>
          <w:sz w:val="26"/>
          <w:lang w:eastAsia="zh-CN"/>
        </w:rPr>
      </w:pPr>
      <w:proofErr w:type="spellStart"/>
      <w:r w:rsidRPr="00E51185">
        <w:rPr>
          <w:rFonts w:ascii="宋体" w:eastAsia="宋体" w:hAnsi="宋体" w:cs="宋体" w:hint="eastAsia"/>
          <w:sz w:val="26"/>
        </w:rPr>
        <w:t>不确定性区间的宽度</w:t>
      </w:r>
      <w:proofErr w:type="spellEnd"/>
      <w:r w:rsidRPr="00E51185">
        <w:rPr>
          <w:sz w:val="26"/>
        </w:rPr>
        <w:t>(</w:t>
      </w:r>
      <w:r w:rsidRPr="00E51185">
        <w:rPr>
          <w:rFonts w:ascii="宋体" w:eastAsia="宋体" w:hAnsi="宋体" w:cs="宋体" w:hint="eastAsia"/>
          <w:sz w:val="26"/>
        </w:rPr>
        <w:t>默认为</w:t>
      </w:r>
      <w:r w:rsidRPr="00E51185">
        <w:rPr>
          <w:sz w:val="26"/>
        </w:rPr>
        <w:t>80%)</w:t>
      </w:r>
      <w:proofErr w:type="spellStart"/>
      <w:r w:rsidRPr="00E51185">
        <w:rPr>
          <w:rFonts w:ascii="宋体" w:eastAsia="宋体" w:hAnsi="宋体" w:cs="宋体" w:hint="eastAsia"/>
          <w:sz w:val="26"/>
        </w:rPr>
        <w:t>可以使用参数</w:t>
      </w:r>
      <w:r w:rsidRPr="00015269">
        <w:rPr>
          <w:b/>
          <w:bCs/>
          <w:i/>
          <w:iCs/>
          <w:color w:val="00B0F0"/>
          <w:sz w:val="26"/>
        </w:rPr>
        <w:t>interval_width</w:t>
      </w:r>
      <w:r w:rsidRPr="00E51185">
        <w:rPr>
          <w:rFonts w:ascii="宋体" w:eastAsia="宋体" w:hAnsi="宋体" w:cs="宋体" w:hint="eastAsia"/>
          <w:sz w:val="26"/>
        </w:rPr>
        <w:t>设置</w:t>
      </w:r>
      <w:proofErr w:type="spellEnd"/>
      <w:r w:rsidR="00015269">
        <w:rPr>
          <w:rFonts w:ascii="宋体" w:eastAsia="宋体" w:hAnsi="宋体" w:cs="宋体" w:hint="eastAsia"/>
          <w:sz w:val="26"/>
          <w:lang w:eastAsia="zh-CN"/>
        </w:rPr>
        <w:t>(值越小，上下限的带宽越小</w:t>
      </w:r>
      <w:r w:rsidR="00015269">
        <w:rPr>
          <w:rFonts w:ascii="宋体" w:eastAsia="宋体" w:hAnsi="宋体" w:cs="宋体"/>
          <w:sz w:val="26"/>
          <w:lang w:eastAsia="zh-CN"/>
        </w:rPr>
        <w:t>)</w:t>
      </w:r>
    </w:p>
    <w:p w14:paraId="02053899" w14:textId="6B4E60EB" w:rsidR="00477EC4" w:rsidRPr="00015269" w:rsidRDefault="00477EC4">
      <w:pPr>
        <w:spacing w:line="247" w:lineRule="auto"/>
        <w:rPr>
          <w:rFonts w:eastAsiaTheme="minorEastAsia" w:hint="eastAsia"/>
          <w:sz w:val="19"/>
          <w:lang w:eastAsia="zh-CN"/>
        </w:rPr>
        <w:sectPr w:rsidR="00477EC4" w:rsidRPr="00015269">
          <w:type w:val="continuous"/>
          <w:pgSz w:w="12230" w:h="10120" w:orient="landscape"/>
          <w:pgMar w:top="0" w:right="780" w:bottom="280" w:left="720" w:header="720" w:footer="720" w:gutter="0"/>
          <w:cols w:space="720"/>
        </w:sectPr>
      </w:pPr>
    </w:p>
    <w:p w14:paraId="1D58ECB2" w14:textId="77777777" w:rsidR="00477EC4" w:rsidRDefault="00000000">
      <w:pPr>
        <w:pStyle w:val="a5"/>
        <w:numPr>
          <w:ilvl w:val="0"/>
          <w:numId w:val="5"/>
        </w:numPr>
        <w:tabs>
          <w:tab w:val="left" w:pos="333"/>
        </w:tabs>
        <w:spacing w:before="45"/>
        <w:rPr>
          <w:sz w:val="19"/>
        </w:rPr>
      </w:pPr>
      <w:r>
        <w:rPr>
          <w:sz w:val="19"/>
        </w:rPr>
        <w:lastRenderedPageBreak/>
        <w:t>#</w:t>
      </w:r>
      <w:r>
        <w:rPr>
          <w:spacing w:val="4"/>
          <w:sz w:val="19"/>
        </w:rPr>
        <w:t xml:space="preserve"> </w:t>
      </w:r>
      <w:r>
        <w:rPr>
          <w:spacing w:val="-2"/>
          <w:sz w:val="19"/>
        </w:rPr>
        <w:t>Python</w:t>
      </w:r>
    </w:p>
    <w:p w14:paraId="777D3B76" w14:textId="77777777" w:rsidR="00477EC4" w:rsidRDefault="00000000">
      <w:pPr>
        <w:pStyle w:val="a5"/>
        <w:numPr>
          <w:ilvl w:val="0"/>
          <w:numId w:val="5"/>
        </w:numPr>
        <w:tabs>
          <w:tab w:val="left" w:pos="333"/>
        </w:tabs>
        <w:spacing w:before="7"/>
        <w:rPr>
          <w:sz w:val="19"/>
        </w:rPr>
      </w:pPr>
      <w:r>
        <w:rPr>
          <w:sz w:val="19"/>
        </w:rPr>
        <w:t>forecast</w:t>
      </w:r>
      <w:r>
        <w:rPr>
          <w:spacing w:val="39"/>
          <w:sz w:val="19"/>
        </w:rPr>
        <w:t xml:space="preserve"> </w:t>
      </w:r>
      <w:r>
        <w:rPr>
          <w:sz w:val="19"/>
        </w:rPr>
        <w:t>=</w:t>
      </w:r>
      <w:r>
        <w:rPr>
          <w:spacing w:val="37"/>
          <w:sz w:val="19"/>
        </w:rPr>
        <w:t xml:space="preserve"> </w:t>
      </w:r>
      <w:r>
        <w:rPr>
          <w:spacing w:val="-2"/>
          <w:sz w:val="19"/>
        </w:rPr>
        <w:t>Prophet(</w:t>
      </w:r>
      <w:proofErr w:type="spellStart"/>
      <w:r>
        <w:rPr>
          <w:spacing w:val="-2"/>
          <w:sz w:val="19"/>
        </w:rPr>
        <w:t>interval_width</w:t>
      </w:r>
      <w:proofErr w:type="spellEnd"/>
      <w:r>
        <w:rPr>
          <w:spacing w:val="-2"/>
          <w:sz w:val="19"/>
        </w:rPr>
        <w:t>=0.95).fit(</w:t>
      </w:r>
      <w:proofErr w:type="spellStart"/>
      <w:r>
        <w:rPr>
          <w:spacing w:val="-2"/>
          <w:sz w:val="19"/>
        </w:rPr>
        <w:t>df</w:t>
      </w:r>
      <w:proofErr w:type="spellEnd"/>
      <w:r>
        <w:rPr>
          <w:spacing w:val="-2"/>
          <w:sz w:val="19"/>
        </w:rPr>
        <w:t>).predict(future)</w:t>
      </w:r>
    </w:p>
    <w:p w14:paraId="1A5F03B3" w14:textId="77777777" w:rsidR="00477EC4" w:rsidRDefault="00477EC4">
      <w:pPr>
        <w:pStyle w:val="a3"/>
        <w:rPr>
          <w:rFonts w:ascii="Consolas"/>
          <w:sz w:val="20"/>
        </w:rPr>
      </w:pPr>
    </w:p>
    <w:p w14:paraId="4A1D97CF" w14:textId="77777777" w:rsidR="00477EC4" w:rsidRDefault="00477EC4">
      <w:pPr>
        <w:pStyle w:val="a3"/>
        <w:spacing w:before="10"/>
        <w:rPr>
          <w:rFonts w:ascii="Consolas"/>
          <w:sz w:val="20"/>
        </w:rPr>
      </w:pPr>
    </w:p>
    <w:p w14:paraId="6C55B95D" w14:textId="15E5DD00" w:rsidR="00477EC4" w:rsidRDefault="00000000">
      <w:pPr>
        <w:pStyle w:val="a3"/>
        <w:spacing w:line="242" w:lineRule="auto"/>
        <w:ind w:left="120" w:right="161"/>
        <w:rPr>
          <w:lang w:eastAsia="zh-CN"/>
        </w:rPr>
      </w:pPr>
      <w:r>
        <w:t>Again,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intervals</w:t>
      </w:r>
      <w:r>
        <w:rPr>
          <w:spacing w:val="-3"/>
        </w:rPr>
        <w:t xml:space="preserve"> </w:t>
      </w: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frequency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magnitude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as the past. This assumption is probably not true, so you should not expect to get accurate coverage on these uncertainty intervals.</w:t>
      </w:r>
      <w:r w:rsidR="00CE23E1" w:rsidRPr="00CE23E1">
        <w:rPr>
          <w:rFonts w:hint="eastAsia"/>
        </w:rPr>
        <w:t xml:space="preserve"> </w:t>
      </w:r>
      <w:proofErr w:type="spellStart"/>
      <w:r w:rsidR="00CE23E1" w:rsidRPr="00CE23E1">
        <w:rPr>
          <w:rFonts w:ascii="宋体" w:eastAsia="宋体" w:hAnsi="宋体" w:cs="宋体" w:hint="eastAsia"/>
        </w:rPr>
        <w:t>同样，这些区间假设未来利率变化的频率和幅度与过去相同</w:t>
      </w:r>
      <w:proofErr w:type="spellEnd"/>
      <w:r w:rsidR="00CE23E1" w:rsidRPr="00CE23E1">
        <w:rPr>
          <w:rFonts w:ascii="宋体" w:eastAsia="宋体" w:hAnsi="宋体" w:cs="宋体" w:hint="eastAsia"/>
        </w:rPr>
        <w:t>。</w:t>
      </w:r>
      <w:r w:rsidR="00CE23E1" w:rsidRPr="00CE23E1">
        <w:rPr>
          <w:rFonts w:ascii="宋体" w:eastAsia="宋体" w:hAnsi="宋体" w:cs="宋体" w:hint="eastAsia"/>
          <w:lang w:eastAsia="zh-CN"/>
        </w:rPr>
        <w:t>这个假设可能是不正确的，所以您不应该期望在这些不确定性区间上得到准确的覆盖。</w:t>
      </w:r>
    </w:p>
    <w:p w14:paraId="2FB50478" w14:textId="77777777" w:rsidR="00477EC4" w:rsidRDefault="00477EC4">
      <w:pPr>
        <w:pStyle w:val="a3"/>
        <w:rPr>
          <w:sz w:val="25"/>
          <w:lang w:eastAsia="zh-CN"/>
        </w:rPr>
      </w:pPr>
    </w:p>
    <w:p w14:paraId="4E7947C9" w14:textId="462E03DA" w:rsidR="00477EC4" w:rsidRDefault="00000000">
      <w:pPr>
        <w:pStyle w:val="1"/>
        <w:ind w:left="120"/>
      </w:pPr>
      <w:r>
        <w:t xml:space="preserve">Uncertainty in </w:t>
      </w:r>
      <w:r>
        <w:rPr>
          <w:spacing w:val="-2"/>
        </w:rPr>
        <w:t>seasonality</w:t>
      </w:r>
      <w:r w:rsidR="00CE23E1">
        <w:rPr>
          <w:spacing w:val="-2"/>
        </w:rPr>
        <w:t xml:space="preserve">/ </w:t>
      </w:r>
      <w:r w:rsidR="00CE23E1">
        <w:rPr>
          <w:rFonts w:ascii="宋体" w:eastAsia="宋体" w:hAnsi="宋体" w:cs="宋体" w:hint="eastAsia"/>
          <w:spacing w:val="-2"/>
          <w:lang w:eastAsia="zh-CN"/>
        </w:rPr>
        <w:t>季节性中的不确定性</w:t>
      </w:r>
    </w:p>
    <w:p w14:paraId="1DC3BBD8" w14:textId="77777777" w:rsidR="00477EC4" w:rsidRDefault="00477EC4">
      <w:pPr>
        <w:pStyle w:val="a3"/>
        <w:spacing w:before="10"/>
        <w:rPr>
          <w:b/>
        </w:rPr>
      </w:pPr>
    </w:p>
    <w:p w14:paraId="790A0E6E" w14:textId="0171C0C4" w:rsidR="00477EC4" w:rsidRDefault="00000000">
      <w:pPr>
        <w:pStyle w:val="a3"/>
        <w:spacing w:line="242" w:lineRule="auto"/>
        <w:ind w:left="119" w:right="666"/>
        <w:jc w:val="both"/>
        <w:rPr>
          <w:lang w:eastAsia="zh-CN"/>
        </w:rPr>
      </w:pPr>
      <w:r>
        <w:t>By</w:t>
      </w:r>
      <w:r>
        <w:rPr>
          <w:spacing w:val="-2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Prophet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uncertainty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trend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observation</w:t>
      </w:r>
      <w:r>
        <w:rPr>
          <w:spacing w:val="-2"/>
        </w:rPr>
        <w:t xml:space="preserve"> </w:t>
      </w:r>
      <w:r>
        <w:t>noise.</w:t>
      </w:r>
      <w:r>
        <w:rPr>
          <w:spacing w:val="-2"/>
        </w:rPr>
        <w:t xml:space="preserve"> </w:t>
      </w:r>
      <w:r w:rsidR="00CE23E1">
        <w:rPr>
          <w:rFonts w:ascii="宋体" w:eastAsia="宋体" w:hAnsi="宋体" w:cs="宋体" w:hint="eastAsia"/>
          <w:spacing w:val="-2"/>
          <w:lang w:eastAsia="zh-CN"/>
        </w:rPr>
        <w:t>默认情况下，Prophet只会返回趋势中不确定性和观测噪声。</w:t>
      </w:r>
      <w:r>
        <w:rPr>
          <w:lang w:eastAsia="zh-CN"/>
        </w:rPr>
        <w:t>To</w:t>
      </w:r>
      <w:r>
        <w:rPr>
          <w:spacing w:val="-2"/>
          <w:lang w:eastAsia="zh-CN"/>
        </w:rPr>
        <w:t xml:space="preserve"> </w:t>
      </w:r>
      <w:r>
        <w:rPr>
          <w:lang w:eastAsia="zh-CN"/>
        </w:rPr>
        <w:t>get</w:t>
      </w:r>
      <w:r>
        <w:rPr>
          <w:spacing w:val="-2"/>
          <w:lang w:eastAsia="zh-CN"/>
        </w:rPr>
        <w:t xml:space="preserve"> </w:t>
      </w:r>
      <w:r>
        <w:rPr>
          <w:lang w:eastAsia="zh-CN"/>
        </w:rPr>
        <w:t>uncertainty</w:t>
      </w:r>
      <w:r>
        <w:rPr>
          <w:spacing w:val="-2"/>
          <w:lang w:eastAsia="zh-CN"/>
        </w:rPr>
        <w:t xml:space="preserve"> </w:t>
      </w:r>
      <w:r>
        <w:rPr>
          <w:lang w:eastAsia="zh-CN"/>
        </w:rPr>
        <w:t>in seasonality,</w:t>
      </w:r>
      <w:r>
        <w:rPr>
          <w:spacing w:val="-15"/>
          <w:lang w:eastAsia="zh-CN"/>
        </w:rPr>
        <w:t xml:space="preserve"> </w:t>
      </w:r>
      <w:r>
        <w:rPr>
          <w:lang w:eastAsia="zh-CN"/>
        </w:rPr>
        <w:t>you</w:t>
      </w:r>
      <w:r>
        <w:rPr>
          <w:spacing w:val="-7"/>
          <w:lang w:eastAsia="zh-CN"/>
        </w:rPr>
        <w:t xml:space="preserve"> </w:t>
      </w:r>
      <w:r>
        <w:rPr>
          <w:lang w:eastAsia="zh-CN"/>
        </w:rPr>
        <w:t>must</w:t>
      </w:r>
      <w:r>
        <w:rPr>
          <w:spacing w:val="-2"/>
          <w:lang w:eastAsia="zh-CN"/>
        </w:rPr>
        <w:t xml:space="preserve"> </w:t>
      </w:r>
      <w:r>
        <w:rPr>
          <w:lang w:eastAsia="zh-CN"/>
        </w:rPr>
        <w:t>do</w:t>
      </w:r>
      <w:r>
        <w:rPr>
          <w:spacing w:val="-2"/>
          <w:lang w:eastAsia="zh-CN"/>
        </w:rPr>
        <w:t xml:space="preserve"> </w:t>
      </w:r>
      <w:r>
        <w:rPr>
          <w:lang w:eastAsia="zh-CN"/>
        </w:rPr>
        <w:t>full</w:t>
      </w:r>
      <w:r>
        <w:rPr>
          <w:spacing w:val="-2"/>
          <w:lang w:eastAsia="zh-CN"/>
        </w:rPr>
        <w:t xml:space="preserve"> </w:t>
      </w:r>
      <w:r>
        <w:rPr>
          <w:lang w:eastAsia="zh-CN"/>
        </w:rPr>
        <w:t>Bayesian</w:t>
      </w:r>
      <w:r>
        <w:rPr>
          <w:spacing w:val="-2"/>
          <w:lang w:eastAsia="zh-CN"/>
        </w:rPr>
        <w:t xml:space="preserve"> </w:t>
      </w:r>
      <w:r>
        <w:rPr>
          <w:lang w:eastAsia="zh-CN"/>
        </w:rPr>
        <w:t>sampling.</w:t>
      </w:r>
      <w:r w:rsidR="00CE23E1">
        <w:rPr>
          <w:rFonts w:ascii="宋体" w:eastAsia="宋体" w:hAnsi="宋体" w:cs="宋体" w:hint="eastAsia"/>
          <w:lang w:eastAsia="zh-CN"/>
        </w:rPr>
        <w:t>为了获取季节性的不确定性，必须进行完整的贝叶斯抽样</w:t>
      </w:r>
      <w:r>
        <w:rPr>
          <w:spacing w:val="-2"/>
          <w:lang w:eastAsia="zh-CN"/>
        </w:rPr>
        <w:t xml:space="preserve"> </w:t>
      </w:r>
      <w:r w:rsidRPr="00CE23E1">
        <w:rPr>
          <w:b/>
          <w:bCs/>
          <w:color w:val="FF0000"/>
          <w:u w:val="single"/>
          <w:lang w:eastAsia="zh-CN"/>
        </w:rPr>
        <w:t>This</w:t>
      </w:r>
      <w:r w:rsidRPr="00CE23E1">
        <w:rPr>
          <w:b/>
          <w:bCs/>
          <w:color w:val="FF0000"/>
          <w:spacing w:val="-2"/>
          <w:u w:val="single"/>
          <w:lang w:eastAsia="zh-CN"/>
        </w:rPr>
        <w:t xml:space="preserve"> </w:t>
      </w:r>
      <w:r w:rsidRPr="00CE23E1">
        <w:rPr>
          <w:b/>
          <w:bCs/>
          <w:color w:val="FF0000"/>
          <w:u w:val="single"/>
          <w:lang w:eastAsia="zh-CN"/>
        </w:rPr>
        <w:t>is</w:t>
      </w:r>
      <w:r w:rsidRPr="00CE23E1">
        <w:rPr>
          <w:b/>
          <w:bCs/>
          <w:color w:val="FF0000"/>
          <w:spacing w:val="-2"/>
          <w:u w:val="single"/>
          <w:lang w:eastAsia="zh-CN"/>
        </w:rPr>
        <w:t xml:space="preserve"> </w:t>
      </w:r>
      <w:r w:rsidRPr="00CE23E1">
        <w:rPr>
          <w:b/>
          <w:bCs/>
          <w:color w:val="FF0000"/>
          <w:u w:val="single"/>
          <w:lang w:eastAsia="zh-CN"/>
        </w:rPr>
        <w:t>done</w:t>
      </w:r>
      <w:r w:rsidRPr="00CE23E1">
        <w:rPr>
          <w:b/>
          <w:bCs/>
          <w:color w:val="FF0000"/>
          <w:spacing w:val="-2"/>
          <w:u w:val="single"/>
          <w:lang w:eastAsia="zh-CN"/>
        </w:rPr>
        <w:t xml:space="preserve"> </w:t>
      </w:r>
      <w:r w:rsidRPr="00CE23E1">
        <w:rPr>
          <w:b/>
          <w:bCs/>
          <w:color w:val="FF0000"/>
          <w:u w:val="single"/>
          <w:lang w:eastAsia="zh-CN"/>
        </w:rPr>
        <w:t>using</w:t>
      </w:r>
      <w:r w:rsidRPr="00CE23E1">
        <w:rPr>
          <w:b/>
          <w:bCs/>
          <w:color w:val="FF0000"/>
          <w:spacing w:val="-2"/>
          <w:u w:val="single"/>
          <w:lang w:eastAsia="zh-CN"/>
        </w:rPr>
        <w:t xml:space="preserve"> </w:t>
      </w:r>
      <w:r w:rsidRPr="00CE23E1">
        <w:rPr>
          <w:b/>
          <w:bCs/>
          <w:color w:val="FF0000"/>
          <w:u w:val="single"/>
          <w:lang w:eastAsia="zh-CN"/>
        </w:rPr>
        <w:t>the</w:t>
      </w:r>
      <w:r w:rsidRPr="00CE23E1">
        <w:rPr>
          <w:b/>
          <w:bCs/>
          <w:color w:val="FF0000"/>
          <w:spacing w:val="-2"/>
          <w:u w:val="single"/>
          <w:lang w:eastAsia="zh-CN"/>
        </w:rPr>
        <w:t xml:space="preserve"> </w:t>
      </w:r>
      <w:r w:rsidRPr="00CE23E1">
        <w:rPr>
          <w:b/>
          <w:bCs/>
          <w:color w:val="FF0000"/>
          <w:u w:val="single"/>
          <w:lang w:eastAsia="zh-CN"/>
        </w:rPr>
        <w:t>parameter</w:t>
      </w:r>
      <w:r w:rsidRPr="00CE23E1">
        <w:rPr>
          <w:b/>
          <w:bCs/>
          <w:color w:val="FF0000"/>
          <w:spacing w:val="-3"/>
          <w:u w:val="single"/>
          <w:lang w:eastAsia="zh-CN"/>
        </w:rPr>
        <w:t xml:space="preserve"> </w:t>
      </w:r>
      <w:proofErr w:type="spellStart"/>
      <w:r w:rsidRPr="00CE23E1">
        <w:rPr>
          <w:rFonts w:ascii="Consolas"/>
          <w:b/>
          <w:bCs/>
          <w:color w:val="00B0F0"/>
          <w:sz w:val="19"/>
          <w:u w:val="single"/>
          <w:lang w:eastAsia="zh-CN"/>
        </w:rPr>
        <w:t>mcmc.samples</w:t>
      </w:r>
      <w:proofErr w:type="spellEnd"/>
      <w:r w:rsidRPr="00CE23E1">
        <w:rPr>
          <w:rFonts w:ascii="Consolas"/>
          <w:b/>
          <w:bCs/>
          <w:color w:val="FF0000"/>
          <w:spacing w:val="-27"/>
          <w:sz w:val="19"/>
          <w:u w:val="single"/>
          <w:lang w:eastAsia="zh-CN"/>
        </w:rPr>
        <w:t xml:space="preserve"> </w:t>
      </w:r>
      <w:r w:rsidRPr="00CE23E1">
        <w:rPr>
          <w:b/>
          <w:bCs/>
          <w:color w:val="FF0000"/>
          <w:u w:val="single"/>
          <w:lang w:eastAsia="zh-CN"/>
        </w:rPr>
        <w:t>(which defaults to 0).</w:t>
      </w:r>
      <w:r w:rsidR="00CE23E1" w:rsidRPr="00CE23E1">
        <w:rPr>
          <w:rFonts w:ascii="宋体" w:eastAsia="宋体" w:hAnsi="宋体" w:cs="宋体" w:hint="eastAsia"/>
          <w:b/>
          <w:bCs/>
          <w:color w:val="FF0000"/>
          <w:u w:val="single"/>
          <w:lang w:eastAsia="zh-CN"/>
        </w:rPr>
        <w:t>使用</w:t>
      </w:r>
      <w:proofErr w:type="spellStart"/>
      <w:r w:rsidR="00CE23E1" w:rsidRPr="00CE23E1">
        <w:rPr>
          <w:rFonts w:ascii="宋体" w:eastAsia="宋体" w:hAnsi="宋体" w:cs="宋体" w:hint="eastAsia"/>
          <w:b/>
          <w:bCs/>
          <w:color w:val="00B0F0"/>
          <w:u w:val="single"/>
          <w:lang w:eastAsia="zh-CN"/>
        </w:rPr>
        <w:t>mcmc</w:t>
      </w:r>
      <w:r w:rsidR="00CE23E1" w:rsidRPr="00CE23E1">
        <w:rPr>
          <w:rFonts w:ascii="宋体" w:eastAsia="宋体" w:hAnsi="宋体" w:cs="宋体"/>
          <w:b/>
          <w:bCs/>
          <w:color w:val="00B0F0"/>
          <w:u w:val="single"/>
          <w:lang w:eastAsia="zh-CN"/>
        </w:rPr>
        <w:t>.samples</w:t>
      </w:r>
      <w:proofErr w:type="spellEnd"/>
      <w:r>
        <w:rPr>
          <w:lang w:eastAsia="zh-CN"/>
        </w:rPr>
        <w:t xml:space="preserve"> We do this here for the first six months of the Peyton Manning data from the </w:t>
      </w:r>
      <w:proofErr w:type="spellStart"/>
      <w:r>
        <w:rPr>
          <w:lang w:eastAsia="zh-CN"/>
        </w:rPr>
        <w:t>Quickstart</w:t>
      </w:r>
      <w:proofErr w:type="spellEnd"/>
      <w:r>
        <w:rPr>
          <w:lang w:eastAsia="zh-CN"/>
        </w:rPr>
        <w:t>:</w:t>
      </w:r>
    </w:p>
    <w:p w14:paraId="11D87E4F" w14:textId="77777777" w:rsidR="00477EC4" w:rsidRDefault="00477EC4">
      <w:pPr>
        <w:pStyle w:val="a3"/>
        <w:rPr>
          <w:sz w:val="26"/>
          <w:lang w:eastAsia="zh-CN"/>
        </w:rPr>
      </w:pPr>
    </w:p>
    <w:p w14:paraId="0C276A4B" w14:textId="77777777" w:rsidR="00477EC4" w:rsidRDefault="00477EC4">
      <w:pPr>
        <w:pStyle w:val="a3"/>
        <w:spacing w:before="9"/>
        <w:rPr>
          <w:rFonts w:ascii="Consolas"/>
          <w:sz w:val="17"/>
        </w:rPr>
      </w:pPr>
    </w:p>
    <w:p w14:paraId="5F25751E" w14:textId="77777777" w:rsidR="00477EC4" w:rsidRDefault="00000000">
      <w:pPr>
        <w:pStyle w:val="a5"/>
        <w:numPr>
          <w:ilvl w:val="0"/>
          <w:numId w:val="3"/>
        </w:numPr>
        <w:tabs>
          <w:tab w:val="left" w:pos="333"/>
        </w:tabs>
        <w:spacing w:before="0"/>
        <w:rPr>
          <w:sz w:val="19"/>
        </w:rPr>
      </w:pPr>
      <w:r>
        <w:rPr>
          <w:sz w:val="19"/>
        </w:rPr>
        <w:t>#</w:t>
      </w:r>
      <w:r>
        <w:rPr>
          <w:spacing w:val="4"/>
          <w:sz w:val="19"/>
        </w:rPr>
        <w:t xml:space="preserve"> </w:t>
      </w:r>
      <w:r>
        <w:rPr>
          <w:spacing w:val="-2"/>
          <w:sz w:val="19"/>
        </w:rPr>
        <w:t>Python</w:t>
      </w:r>
    </w:p>
    <w:p w14:paraId="3B0AF0BE" w14:textId="77777777" w:rsidR="00477EC4" w:rsidRDefault="00000000">
      <w:pPr>
        <w:pStyle w:val="a5"/>
        <w:numPr>
          <w:ilvl w:val="0"/>
          <w:numId w:val="3"/>
        </w:numPr>
        <w:tabs>
          <w:tab w:val="left" w:pos="333"/>
        </w:tabs>
        <w:rPr>
          <w:sz w:val="19"/>
        </w:rPr>
      </w:pPr>
      <w:r>
        <w:rPr>
          <w:sz w:val="19"/>
        </w:rPr>
        <w:t>m</w:t>
      </w:r>
      <w:r>
        <w:rPr>
          <w:spacing w:val="4"/>
          <w:sz w:val="19"/>
        </w:rPr>
        <w:t xml:space="preserve"> </w:t>
      </w:r>
      <w:r>
        <w:rPr>
          <w:sz w:val="19"/>
        </w:rPr>
        <w:t>=</w:t>
      </w:r>
      <w:r>
        <w:rPr>
          <w:spacing w:val="4"/>
          <w:sz w:val="19"/>
        </w:rPr>
        <w:t xml:space="preserve"> </w:t>
      </w:r>
      <w:r>
        <w:rPr>
          <w:spacing w:val="-2"/>
          <w:sz w:val="19"/>
        </w:rPr>
        <w:t>Prophet(</w:t>
      </w:r>
      <w:proofErr w:type="spellStart"/>
      <w:r>
        <w:rPr>
          <w:spacing w:val="-2"/>
          <w:sz w:val="19"/>
        </w:rPr>
        <w:t>mcmc_samples</w:t>
      </w:r>
      <w:proofErr w:type="spellEnd"/>
      <w:r>
        <w:rPr>
          <w:spacing w:val="-2"/>
          <w:sz w:val="19"/>
        </w:rPr>
        <w:t>=300)</w:t>
      </w:r>
    </w:p>
    <w:p w14:paraId="2DC271A1" w14:textId="77777777" w:rsidR="00477EC4" w:rsidRDefault="00000000">
      <w:pPr>
        <w:pStyle w:val="a5"/>
        <w:numPr>
          <w:ilvl w:val="0"/>
          <w:numId w:val="3"/>
        </w:numPr>
        <w:tabs>
          <w:tab w:val="left" w:pos="333"/>
        </w:tabs>
        <w:spacing w:before="7"/>
        <w:rPr>
          <w:sz w:val="19"/>
        </w:rPr>
      </w:pPr>
      <w:r>
        <w:rPr>
          <w:sz w:val="19"/>
        </w:rPr>
        <w:t>forecast</w:t>
      </w:r>
      <w:r>
        <w:rPr>
          <w:spacing w:val="15"/>
          <w:sz w:val="19"/>
        </w:rPr>
        <w:t xml:space="preserve"> </w:t>
      </w:r>
      <w:r>
        <w:rPr>
          <w:sz w:val="19"/>
        </w:rPr>
        <w:t>=</w:t>
      </w:r>
      <w:r>
        <w:rPr>
          <w:spacing w:val="15"/>
          <w:sz w:val="19"/>
        </w:rPr>
        <w:t xml:space="preserve"> </w:t>
      </w:r>
      <w:proofErr w:type="spellStart"/>
      <w:r>
        <w:rPr>
          <w:sz w:val="19"/>
        </w:rPr>
        <w:t>m.fit</w:t>
      </w:r>
      <w:proofErr w:type="spellEnd"/>
      <w:r>
        <w:rPr>
          <w:sz w:val="19"/>
        </w:rPr>
        <w:t>(</w:t>
      </w:r>
      <w:proofErr w:type="spellStart"/>
      <w:r>
        <w:rPr>
          <w:sz w:val="19"/>
        </w:rPr>
        <w:t>df</w:t>
      </w:r>
      <w:proofErr w:type="spellEnd"/>
      <w:r>
        <w:rPr>
          <w:sz w:val="19"/>
        </w:rPr>
        <w:t>,</w:t>
      </w:r>
      <w:r>
        <w:rPr>
          <w:spacing w:val="15"/>
          <w:sz w:val="19"/>
        </w:rPr>
        <w:t xml:space="preserve"> </w:t>
      </w:r>
      <w:proofErr w:type="spellStart"/>
      <w:r>
        <w:rPr>
          <w:spacing w:val="-2"/>
          <w:sz w:val="19"/>
        </w:rPr>
        <w:t>show_progress</w:t>
      </w:r>
      <w:proofErr w:type="spellEnd"/>
      <w:r>
        <w:rPr>
          <w:spacing w:val="-2"/>
          <w:sz w:val="19"/>
        </w:rPr>
        <w:t>=False).predict(future)</w:t>
      </w:r>
    </w:p>
    <w:p w14:paraId="178E07B4" w14:textId="77777777" w:rsidR="00477EC4" w:rsidRDefault="00477EC4">
      <w:pPr>
        <w:pStyle w:val="a3"/>
        <w:rPr>
          <w:rFonts w:ascii="Consolas"/>
          <w:sz w:val="20"/>
        </w:rPr>
      </w:pPr>
    </w:p>
    <w:p w14:paraId="3ECA528B" w14:textId="77777777" w:rsidR="00477EC4" w:rsidRDefault="00477EC4">
      <w:pPr>
        <w:pStyle w:val="a3"/>
        <w:spacing w:before="10"/>
        <w:rPr>
          <w:rFonts w:ascii="Consolas"/>
          <w:sz w:val="20"/>
        </w:rPr>
      </w:pPr>
    </w:p>
    <w:p w14:paraId="72CD6347" w14:textId="54BD1446" w:rsidR="00477EC4" w:rsidRDefault="00000000">
      <w:pPr>
        <w:pStyle w:val="a3"/>
        <w:spacing w:line="242" w:lineRule="auto"/>
        <w:ind w:left="120" w:right="68"/>
        <w:rPr>
          <w:lang w:eastAsia="zh-CN"/>
        </w:rPr>
      </w:pPr>
      <w:r>
        <w:t>This replaces the typical MAP estimation with MCMC sampling, and can take much longer depending on how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observations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expect</w:t>
      </w:r>
      <w:r>
        <w:rPr>
          <w:spacing w:val="-3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minutes</w:t>
      </w:r>
      <w:r>
        <w:rPr>
          <w:spacing w:val="-3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seconds.</w:t>
      </w:r>
      <w:r>
        <w:rPr>
          <w:spacing w:val="-3"/>
        </w:rPr>
        <w:t xml:space="preserve"> </w:t>
      </w:r>
      <w:proofErr w:type="spellStart"/>
      <w:r w:rsidR="004F2DB1" w:rsidRPr="004F2DB1">
        <w:rPr>
          <w:rFonts w:ascii="宋体" w:eastAsia="宋体" w:hAnsi="宋体" w:cs="宋体" w:hint="eastAsia"/>
          <w:b/>
          <w:bCs/>
          <w:color w:val="FF0000"/>
          <w:spacing w:val="-3"/>
        </w:rPr>
        <w:t>这将用</w:t>
      </w:r>
      <w:r w:rsidR="004F2DB1" w:rsidRPr="004F2DB1">
        <w:rPr>
          <w:b/>
          <w:bCs/>
          <w:color w:val="FF0000"/>
          <w:spacing w:val="-3"/>
        </w:rPr>
        <w:t>MCMC</w:t>
      </w:r>
      <w:r w:rsidR="004F2DB1" w:rsidRPr="004F2DB1">
        <w:rPr>
          <w:rFonts w:ascii="宋体" w:eastAsia="宋体" w:hAnsi="宋体" w:cs="宋体" w:hint="eastAsia"/>
          <w:b/>
          <w:bCs/>
          <w:color w:val="FF0000"/>
          <w:spacing w:val="-3"/>
        </w:rPr>
        <w:t>采样取代典型的</w:t>
      </w:r>
      <w:r w:rsidR="004F2DB1" w:rsidRPr="004F2DB1">
        <w:rPr>
          <w:b/>
          <w:bCs/>
          <w:color w:val="FF0000"/>
          <w:spacing w:val="-3"/>
        </w:rPr>
        <w:t>MAP</w:t>
      </w:r>
      <w:r w:rsidR="004F2DB1" w:rsidRPr="004F2DB1">
        <w:rPr>
          <w:rFonts w:ascii="宋体" w:eastAsia="宋体" w:hAnsi="宋体" w:cs="宋体" w:hint="eastAsia"/>
          <w:b/>
          <w:bCs/>
          <w:color w:val="FF0000"/>
          <w:spacing w:val="-3"/>
        </w:rPr>
        <w:t>估计，并且可能需要更长的时间，这取决于有多少观测数据</w:t>
      </w:r>
      <w:proofErr w:type="spellEnd"/>
      <w:r w:rsidR="004F2DB1" w:rsidRPr="004F2DB1">
        <w:rPr>
          <w:b/>
          <w:bCs/>
          <w:color w:val="FF0000"/>
          <w:spacing w:val="-3"/>
        </w:rPr>
        <w:t>——</w:t>
      </w:r>
      <w:proofErr w:type="spellStart"/>
      <w:r w:rsidR="004F2DB1" w:rsidRPr="004F2DB1">
        <w:rPr>
          <w:rFonts w:ascii="宋体" w:eastAsia="宋体" w:hAnsi="宋体" w:cs="宋体" w:hint="eastAsia"/>
          <w:b/>
          <w:bCs/>
          <w:color w:val="FF0000"/>
          <w:spacing w:val="-3"/>
        </w:rPr>
        <w:t>预计几分钟而不是几秒钟。</w:t>
      </w:r>
      <w:r>
        <w:t>If</w:t>
      </w:r>
      <w:proofErr w:type="spellEnd"/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sampling, then you will see the uncertainty in seasonal components when you plot them:</w:t>
      </w:r>
      <w:r w:rsidR="004F2DB1" w:rsidRPr="004F2DB1">
        <w:rPr>
          <w:rFonts w:hint="eastAsia"/>
        </w:rPr>
        <w:t xml:space="preserve"> </w:t>
      </w:r>
      <w:proofErr w:type="spellStart"/>
      <w:r w:rsidR="004F2DB1" w:rsidRPr="004F2DB1">
        <w:rPr>
          <w:rFonts w:ascii="宋体" w:eastAsia="宋体" w:hAnsi="宋体" w:cs="宋体" w:hint="eastAsia"/>
        </w:rPr>
        <w:t>如果你做全采样，那么当你绘制季节成分时，你会看到它们的不确定性</w:t>
      </w:r>
      <w:proofErr w:type="spellEnd"/>
      <w:r w:rsidR="004F2DB1">
        <w:rPr>
          <w:rFonts w:ascii="宋体" w:eastAsia="宋体" w:hAnsi="宋体" w:cs="宋体" w:hint="eastAsia"/>
          <w:lang w:eastAsia="zh-CN"/>
        </w:rPr>
        <w:t>。</w:t>
      </w:r>
    </w:p>
    <w:p w14:paraId="3574641E" w14:textId="77777777" w:rsidR="00477EC4" w:rsidRDefault="00477EC4">
      <w:pPr>
        <w:pStyle w:val="a3"/>
        <w:rPr>
          <w:rFonts w:ascii="Consolas"/>
          <w:sz w:val="20"/>
        </w:rPr>
      </w:pPr>
    </w:p>
    <w:p w14:paraId="4D3194C3" w14:textId="77777777" w:rsidR="00477EC4" w:rsidRDefault="00477EC4">
      <w:pPr>
        <w:pStyle w:val="a3"/>
        <w:spacing w:before="3"/>
        <w:rPr>
          <w:rFonts w:ascii="Consolas"/>
          <w:sz w:val="18"/>
        </w:rPr>
      </w:pPr>
    </w:p>
    <w:p w14:paraId="0224C9B8" w14:textId="77777777" w:rsidR="00477EC4" w:rsidRDefault="00000000">
      <w:pPr>
        <w:pStyle w:val="a5"/>
        <w:numPr>
          <w:ilvl w:val="0"/>
          <w:numId w:val="1"/>
        </w:numPr>
        <w:tabs>
          <w:tab w:val="left" w:pos="333"/>
        </w:tabs>
        <w:spacing w:before="0"/>
        <w:rPr>
          <w:sz w:val="19"/>
        </w:rPr>
      </w:pPr>
      <w:r>
        <w:rPr>
          <w:sz w:val="19"/>
        </w:rPr>
        <w:t>#</w:t>
      </w:r>
      <w:r>
        <w:rPr>
          <w:spacing w:val="4"/>
          <w:sz w:val="19"/>
        </w:rPr>
        <w:t xml:space="preserve"> </w:t>
      </w:r>
      <w:r>
        <w:rPr>
          <w:spacing w:val="-2"/>
          <w:sz w:val="19"/>
        </w:rPr>
        <w:t>Python</w:t>
      </w:r>
    </w:p>
    <w:p w14:paraId="585B5941" w14:textId="77777777" w:rsidR="00477EC4" w:rsidRDefault="00000000">
      <w:pPr>
        <w:pStyle w:val="a5"/>
        <w:numPr>
          <w:ilvl w:val="0"/>
          <w:numId w:val="1"/>
        </w:numPr>
        <w:tabs>
          <w:tab w:val="left" w:pos="333"/>
        </w:tabs>
        <w:rPr>
          <w:sz w:val="19"/>
        </w:rPr>
      </w:pPr>
      <w:r>
        <w:rPr>
          <w:sz w:val="19"/>
        </w:rPr>
        <w:t>fig</w:t>
      </w:r>
      <w:r>
        <w:rPr>
          <w:spacing w:val="6"/>
          <w:sz w:val="19"/>
        </w:rPr>
        <w:t xml:space="preserve"> </w:t>
      </w:r>
      <w:r>
        <w:rPr>
          <w:sz w:val="19"/>
        </w:rPr>
        <w:t>=</w:t>
      </w:r>
      <w:r>
        <w:rPr>
          <w:spacing w:val="6"/>
          <w:sz w:val="19"/>
        </w:rPr>
        <w:t xml:space="preserve"> </w:t>
      </w:r>
      <w:proofErr w:type="spellStart"/>
      <w:r>
        <w:rPr>
          <w:spacing w:val="-2"/>
          <w:sz w:val="19"/>
        </w:rPr>
        <w:t>m.plot_components</w:t>
      </w:r>
      <w:proofErr w:type="spellEnd"/>
      <w:r>
        <w:rPr>
          <w:spacing w:val="-2"/>
          <w:sz w:val="19"/>
        </w:rPr>
        <w:t>(forecast)</w:t>
      </w:r>
    </w:p>
    <w:p w14:paraId="437C0269" w14:textId="77777777" w:rsidR="00477EC4" w:rsidRDefault="00477EC4">
      <w:pPr>
        <w:rPr>
          <w:sz w:val="19"/>
        </w:rPr>
        <w:sectPr w:rsidR="00477EC4">
          <w:pgSz w:w="12240" w:h="15840"/>
          <w:pgMar w:top="920" w:right="780" w:bottom="280" w:left="720" w:header="720" w:footer="720" w:gutter="0"/>
          <w:cols w:space="720"/>
        </w:sectPr>
      </w:pPr>
    </w:p>
    <w:p w14:paraId="077540ED" w14:textId="77777777" w:rsidR="00477EC4" w:rsidRDefault="00000000">
      <w:pPr>
        <w:pStyle w:val="a3"/>
        <w:ind w:left="225"/>
        <w:rPr>
          <w:rFonts w:ascii="Consolas"/>
          <w:sz w:val="20"/>
        </w:rPr>
      </w:pPr>
      <w:r>
        <w:rPr>
          <w:rFonts w:ascii="Consolas"/>
          <w:noProof/>
          <w:sz w:val="20"/>
        </w:rPr>
        <w:lastRenderedPageBreak/>
        <w:drawing>
          <wp:inline distT="0" distB="0" distL="0" distR="0" wp14:anchorId="537FE643" wp14:editId="6CB1891B">
            <wp:extent cx="5981700" cy="39052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8237" w14:textId="77777777" w:rsidR="00477EC4" w:rsidRDefault="00477EC4">
      <w:pPr>
        <w:pStyle w:val="a3"/>
        <w:spacing w:before="11"/>
        <w:rPr>
          <w:rFonts w:ascii="Consolas"/>
          <w:sz w:val="26"/>
        </w:rPr>
      </w:pPr>
    </w:p>
    <w:p w14:paraId="50B841B6" w14:textId="77777777" w:rsidR="00477EC4" w:rsidRDefault="00000000">
      <w:pPr>
        <w:pStyle w:val="a3"/>
        <w:spacing w:before="90"/>
        <w:ind w:left="120"/>
      </w:pP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raw</w:t>
      </w:r>
      <w:r>
        <w:rPr>
          <w:spacing w:val="-2"/>
        </w:rPr>
        <w:t xml:space="preserve"> </w:t>
      </w:r>
      <w:r>
        <w:t>posterior</w:t>
      </w:r>
      <w:r>
        <w:rPr>
          <w:spacing w:val="-2"/>
        </w:rPr>
        <w:t xml:space="preserve"> </w:t>
      </w:r>
      <w:r>
        <w:t>predictive</w:t>
      </w:r>
      <w:r>
        <w:rPr>
          <w:spacing w:val="-2"/>
        </w:rPr>
        <w:t xml:space="preserve"> </w:t>
      </w:r>
      <w:r>
        <w:t>samples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method</w:t>
      </w:r>
    </w:p>
    <w:p w14:paraId="4C67AC0F" w14:textId="77777777" w:rsidR="004F2DB1" w:rsidRDefault="00000000">
      <w:pPr>
        <w:spacing w:before="4" w:line="451" w:lineRule="auto"/>
        <w:ind w:left="120" w:right="1585"/>
        <w:rPr>
          <w:sz w:val="24"/>
        </w:rPr>
      </w:pPr>
      <w:proofErr w:type="spellStart"/>
      <w:r w:rsidRPr="004F2DB1">
        <w:rPr>
          <w:rFonts w:ascii="Consolas"/>
          <w:b/>
          <w:bCs/>
          <w:color w:val="00B0F0"/>
          <w:sz w:val="19"/>
        </w:rPr>
        <w:t>m.predictive_samples</w:t>
      </w:r>
      <w:proofErr w:type="spellEnd"/>
      <w:r w:rsidRPr="004F2DB1">
        <w:rPr>
          <w:rFonts w:ascii="Consolas"/>
          <w:b/>
          <w:bCs/>
          <w:color w:val="00B0F0"/>
          <w:sz w:val="19"/>
        </w:rPr>
        <w:t>(future)</w:t>
      </w:r>
    </w:p>
    <w:p w14:paraId="47BDB2C4" w14:textId="1831DFE9" w:rsidR="00477EC4" w:rsidRDefault="00000000">
      <w:pPr>
        <w:spacing w:before="4" w:line="451" w:lineRule="auto"/>
        <w:ind w:left="120" w:right="1585"/>
        <w:rPr>
          <w:sz w:val="24"/>
        </w:rPr>
      </w:pPr>
      <w:r>
        <w:rPr>
          <w:sz w:val="24"/>
        </w:rPr>
        <w:t xml:space="preserve"> </w:t>
      </w:r>
      <w:hyperlink r:id="rId6">
        <w:r>
          <w:rPr>
            <w:color w:val="0066CC"/>
            <w:sz w:val="24"/>
            <w:u w:val="single" w:color="0066CC"/>
          </w:rPr>
          <w:t>Edit on GitHub</w:t>
        </w:r>
      </w:hyperlink>
    </w:p>
    <w:sectPr w:rsidR="00477EC4">
      <w:pgSz w:w="12240" w:h="15840"/>
      <w:pgMar w:top="820" w:right="78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正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方正正准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D71EA"/>
    <w:multiLevelType w:val="hybridMultilevel"/>
    <w:tmpl w:val="CE80981E"/>
    <w:lvl w:ilvl="0" w:tplc="38EAB19C">
      <w:start w:val="1"/>
      <w:numFmt w:val="decimal"/>
      <w:lvlText w:val="%1"/>
      <w:lvlJc w:val="left"/>
      <w:pPr>
        <w:ind w:left="332" w:hanging="168"/>
      </w:pPr>
      <w:rPr>
        <w:rFonts w:ascii="Consolas" w:eastAsia="Consolas" w:hAnsi="Consolas" w:cs="Consolas" w:hint="default"/>
        <w:b w:val="0"/>
        <w:bCs w:val="0"/>
        <w:i w:val="0"/>
        <w:iCs w:val="0"/>
        <w:w w:val="102"/>
        <w:sz w:val="19"/>
        <w:szCs w:val="19"/>
      </w:rPr>
    </w:lvl>
    <w:lvl w:ilvl="1" w:tplc="231401FE">
      <w:numFmt w:val="bullet"/>
      <w:lvlText w:val="•"/>
      <w:lvlJc w:val="left"/>
      <w:pPr>
        <w:ind w:left="1380" w:hanging="168"/>
      </w:pPr>
      <w:rPr>
        <w:rFonts w:hint="default"/>
      </w:rPr>
    </w:lvl>
    <w:lvl w:ilvl="2" w:tplc="B76A0EE4">
      <w:numFmt w:val="bullet"/>
      <w:lvlText w:val="•"/>
      <w:lvlJc w:val="left"/>
      <w:pPr>
        <w:ind w:left="2420" w:hanging="168"/>
      </w:pPr>
      <w:rPr>
        <w:rFonts w:hint="default"/>
      </w:rPr>
    </w:lvl>
    <w:lvl w:ilvl="3" w:tplc="8CEA5958">
      <w:numFmt w:val="bullet"/>
      <w:lvlText w:val="•"/>
      <w:lvlJc w:val="left"/>
      <w:pPr>
        <w:ind w:left="3460" w:hanging="168"/>
      </w:pPr>
      <w:rPr>
        <w:rFonts w:hint="default"/>
      </w:rPr>
    </w:lvl>
    <w:lvl w:ilvl="4" w:tplc="F02685F0">
      <w:numFmt w:val="bullet"/>
      <w:lvlText w:val="•"/>
      <w:lvlJc w:val="left"/>
      <w:pPr>
        <w:ind w:left="4500" w:hanging="168"/>
      </w:pPr>
      <w:rPr>
        <w:rFonts w:hint="default"/>
      </w:rPr>
    </w:lvl>
    <w:lvl w:ilvl="5" w:tplc="B5F04042">
      <w:numFmt w:val="bullet"/>
      <w:lvlText w:val="•"/>
      <w:lvlJc w:val="left"/>
      <w:pPr>
        <w:ind w:left="5540" w:hanging="168"/>
      </w:pPr>
      <w:rPr>
        <w:rFonts w:hint="default"/>
      </w:rPr>
    </w:lvl>
    <w:lvl w:ilvl="6" w:tplc="A71EA21E">
      <w:numFmt w:val="bullet"/>
      <w:lvlText w:val="•"/>
      <w:lvlJc w:val="left"/>
      <w:pPr>
        <w:ind w:left="6580" w:hanging="168"/>
      </w:pPr>
      <w:rPr>
        <w:rFonts w:hint="default"/>
      </w:rPr>
    </w:lvl>
    <w:lvl w:ilvl="7" w:tplc="F576392C">
      <w:numFmt w:val="bullet"/>
      <w:lvlText w:val="•"/>
      <w:lvlJc w:val="left"/>
      <w:pPr>
        <w:ind w:left="7620" w:hanging="168"/>
      </w:pPr>
      <w:rPr>
        <w:rFonts w:hint="default"/>
      </w:rPr>
    </w:lvl>
    <w:lvl w:ilvl="8" w:tplc="9B102C0A">
      <w:numFmt w:val="bullet"/>
      <w:lvlText w:val="•"/>
      <w:lvlJc w:val="left"/>
      <w:pPr>
        <w:ind w:left="8660" w:hanging="168"/>
      </w:pPr>
      <w:rPr>
        <w:rFonts w:hint="default"/>
      </w:rPr>
    </w:lvl>
  </w:abstractNum>
  <w:abstractNum w:abstractNumId="1" w15:restartNumberingAfterBreak="0">
    <w:nsid w:val="29C057B5"/>
    <w:multiLevelType w:val="hybridMultilevel"/>
    <w:tmpl w:val="27B232E4"/>
    <w:lvl w:ilvl="0" w:tplc="B4AA69B8">
      <w:start w:val="1"/>
      <w:numFmt w:val="decimal"/>
      <w:lvlText w:val="%1"/>
      <w:lvlJc w:val="left"/>
      <w:pPr>
        <w:ind w:left="332" w:hanging="168"/>
      </w:pPr>
      <w:rPr>
        <w:rFonts w:ascii="Consolas" w:eastAsia="Consolas" w:hAnsi="Consolas" w:cs="Consolas" w:hint="default"/>
        <w:b w:val="0"/>
        <w:bCs w:val="0"/>
        <w:i w:val="0"/>
        <w:iCs w:val="0"/>
        <w:w w:val="102"/>
        <w:sz w:val="19"/>
        <w:szCs w:val="19"/>
      </w:rPr>
    </w:lvl>
    <w:lvl w:ilvl="1" w:tplc="3418D6F8">
      <w:numFmt w:val="bullet"/>
      <w:lvlText w:val="•"/>
      <w:lvlJc w:val="left"/>
      <w:pPr>
        <w:ind w:left="1380" w:hanging="168"/>
      </w:pPr>
      <w:rPr>
        <w:rFonts w:hint="default"/>
      </w:rPr>
    </w:lvl>
    <w:lvl w:ilvl="2" w:tplc="84D0A24E">
      <w:numFmt w:val="bullet"/>
      <w:lvlText w:val="•"/>
      <w:lvlJc w:val="left"/>
      <w:pPr>
        <w:ind w:left="2420" w:hanging="168"/>
      </w:pPr>
      <w:rPr>
        <w:rFonts w:hint="default"/>
      </w:rPr>
    </w:lvl>
    <w:lvl w:ilvl="3" w:tplc="089809CE">
      <w:numFmt w:val="bullet"/>
      <w:lvlText w:val="•"/>
      <w:lvlJc w:val="left"/>
      <w:pPr>
        <w:ind w:left="3460" w:hanging="168"/>
      </w:pPr>
      <w:rPr>
        <w:rFonts w:hint="default"/>
      </w:rPr>
    </w:lvl>
    <w:lvl w:ilvl="4" w:tplc="89D42A8C">
      <w:numFmt w:val="bullet"/>
      <w:lvlText w:val="•"/>
      <w:lvlJc w:val="left"/>
      <w:pPr>
        <w:ind w:left="4500" w:hanging="168"/>
      </w:pPr>
      <w:rPr>
        <w:rFonts w:hint="default"/>
      </w:rPr>
    </w:lvl>
    <w:lvl w:ilvl="5" w:tplc="ABE86D96">
      <w:numFmt w:val="bullet"/>
      <w:lvlText w:val="•"/>
      <w:lvlJc w:val="left"/>
      <w:pPr>
        <w:ind w:left="5540" w:hanging="168"/>
      </w:pPr>
      <w:rPr>
        <w:rFonts w:hint="default"/>
      </w:rPr>
    </w:lvl>
    <w:lvl w:ilvl="6" w:tplc="74D8E78A">
      <w:numFmt w:val="bullet"/>
      <w:lvlText w:val="•"/>
      <w:lvlJc w:val="left"/>
      <w:pPr>
        <w:ind w:left="6580" w:hanging="168"/>
      </w:pPr>
      <w:rPr>
        <w:rFonts w:hint="default"/>
      </w:rPr>
    </w:lvl>
    <w:lvl w:ilvl="7" w:tplc="5AF041F8">
      <w:numFmt w:val="bullet"/>
      <w:lvlText w:val="•"/>
      <w:lvlJc w:val="left"/>
      <w:pPr>
        <w:ind w:left="7620" w:hanging="168"/>
      </w:pPr>
      <w:rPr>
        <w:rFonts w:hint="default"/>
      </w:rPr>
    </w:lvl>
    <w:lvl w:ilvl="8" w:tplc="11F061EA">
      <w:numFmt w:val="bullet"/>
      <w:lvlText w:val="•"/>
      <w:lvlJc w:val="left"/>
      <w:pPr>
        <w:ind w:left="8660" w:hanging="168"/>
      </w:pPr>
      <w:rPr>
        <w:rFonts w:hint="default"/>
      </w:rPr>
    </w:lvl>
  </w:abstractNum>
  <w:abstractNum w:abstractNumId="2" w15:restartNumberingAfterBreak="0">
    <w:nsid w:val="2FCD7FEB"/>
    <w:multiLevelType w:val="hybridMultilevel"/>
    <w:tmpl w:val="556A34AC"/>
    <w:lvl w:ilvl="0" w:tplc="2256A212">
      <w:start w:val="1"/>
      <w:numFmt w:val="decimal"/>
      <w:lvlText w:val="%1"/>
      <w:lvlJc w:val="left"/>
      <w:pPr>
        <w:ind w:left="332" w:hanging="168"/>
      </w:pPr>
      <w:rPr>
        <w:rFonts w:ascii="Consolas" w:eastAsia="Consolas" w:hAnsi="Consolas" w:cs="Consolas" w:hint="default"/>
        <w:b w:val="0"/>
        <w:bCs w:val="0"/>
        <w:i w:val="0"/>
        <w:iCs w:val="0"/>
        <w:w w:val="102"/>
        <w:sz w:val="19"/>
        <w:szCs w:val="19"/>
      </w:rPr>
    </w:lvl>
    <w:lvl w:ilvl="1" w:tplc="1F78C8D2">
      <w:numFmt w:val="bullet"/>
      <w:lvlText w:val="•"/>
      <w:lvlJc w:val="left"/>
      <w:pPr>
        <w:ind w:left="1380" w:hanging="168"/>
      </w:pPr>
      <w:rPr>
        <w:rFonts w:hint="default"/>
      </w:rPr>
    </w:lvl>
    <w:lvl w:ilvl="2" w:tplc="9538161E">
      <w:numFmt w:val="bullet"/>
      <w:lvlText w:val="•"/>
      <w:lvlJc w:val="left"/>
      <w:pPr>
        <w:ind w:left="2420" w:hanging="168"/>
      </w:pPr>
      <w:rPr>
        <w:rFonts w:hint="default"/>
      </w:rPr>
    </w:lvl>
    <w:lvl w:ilvl="3" w:tplc="C5B2E9F2">
      <w:numFmt w:val="bullet"/>
      <w:lvlText w:val="•"/>
      <w:lvlJc w:val="left"/>
      <w:pPr>
        <w:ind w:left="3460" w:hanging="168"/>
      </w:pPr>
      <w:rPr>
        <w:rFonts w:hint="default"/>
      </w:rPr>
    </w:lvl>
    <w:lvl w:ilvl="4" w:tplc="93D00A34">
      <w:numFmt w:val="bullet"/>
      <w:lvlText w:val="•"/>
      <w:lvlJc w:val="left"/>
      <w:pPr>
        <w:ind w:left="4500" w:hanging="168"/>
      </w:pPr>
      <w:rPr>
        <w:rFonts w:hint="default"/>
      </w:rPr>
    </w:lvl>
    <w:lvl w:ilvl="5" w:tplc="AD460020">
      <w:numFmt w:val="bullet"/>
      <w:lvlText w:val="•"/>
      <w:lvlJc w:val="left"/>
      <w:pPr>
        <w:ind w:left="5540" w:hanging="168"/>
      </w:pPr>
      <w:rPr>
        <w:rFonts w:hint="default"/>
      </w:rPr>
    </w:lvl>
    <w:lvl w:ilvl="6" w:tplc="398C21D4">
      <w:numFmt w:val="bullet"/>
      <w:lvlText w:val="•"/>
      <w:lvlJc w:val="left"/>
      <w:pPr>
        <w:ind w:left="6580" w:hanging="168"/>
      </w:pPr>
      <w:rPr>
        <w:rFonts w:hint="default"/>
      </w:rPr>
    </w:lvl>
    <w:lvl w:ilvl="7" w:tplc="3D8217EE">
      <w:numFmt w:val="bullet"/>
      <w:lvlText w:val="•"/>
      <w:lvlJc w:val="left"/>
      <w:pPr>
        <w:ind w:left="7620" w:hanging="168"/>
      </w:pPr>
      <w:rPr>
        <w:rFonts w:hint="default"/>
      </w:rPr>
    </w:lvl>
    <w:lvl w:ilvl="8" w:tplc="79D428D0">
      <w:numFmt w:val="bullet"/>
      <w:lvlText w:val="•"/>
      <w:lvlJc w:val="left"/>
      <w:pPr>
        <w:ind w:left="8660" w:hanging="168"/>
      </w:pPr>
      <w:rPr>
        <w:rFonts w:hint="default"/>
      </w:rPr>
    </w:lvl>
  </w:abstractNum>
  <w:abstractNum w:abstractNumId="3" w15:restartNumberingAfterBreak="0">
    <w:nsid w:val="430733A5"/>
    <w:multiLevelType w:val="hybridMultilevel"/>
    <w:tmpl w:val="18D2A512"/>
    <w:lvl w:ilvl="0" w:tplc="127A3286">
      <w:start w:val="1"/>
      <w:numFmt w:val="decimal"/>
      <w:lvlText w:val="%1"/>
      <w:lvlJc w:val="left"/>
      <w:pPr>
        <w:ind w:left="320" w:hanging="168"/>
      </w:pPr>
      <w:rPr>
        <w:rFonts w:ascii="Consolas" w:eastAsia="Consolas" w:hAnsi="Consolas" w:cs="Consolas" w:hint="default"/>
        <w:b w:val="0"/>
        <w:bCs w:val="0"/>
        <w:i w:val="0"/>
        <w:iCs w:val="0"/>
        <w:w w:val="102"/>
        <w:sz w:val="19"/>
        <w:szCs w:val="19"/>
      </w:rPr>
    </w:lvl>
    <w:lvl w:ilvl="1" w:tplc="C55013C0">
      <w:numFmt w:val="bullet"/>
      <w:lvlText w:val="•"/>
      <w:lvlJc w:val="left"/>
      <w:pPr>
        <w:ind w:left="1360" w:hanging="168"/>
      </w:pPr>
      <w:rPr>
        <w:rFonts w:hint="default"/>
      </w:rPr>
    </w:lvl>
    <w:lvl w:ilvl="2" w:tplc="308CC94A">
      <w:numFmt w:val="bullet"/>
      <w:lvlText w:val="•"/>
      <w:lvlJc w:val="left"/>
      <w:pPr>
        <w:ind w:left="2401" w:hanging="168"/>
      </w:pPr>
      <w:rPr>
        <w:rFonts w:hint="default"/>
      </w:rPr>
    </w:lvl>
    <w:lvl w:ilvl="3" w:tplc="ACACCDBA">
      <w:numFmt w:val="bullet"/>
      <w:lvlText w:val="•"/>
      <w:lvlJc w:val="left"/>
      <w:pPr>
        <w:ind w:left="3442" w:hanging="168"/>
      </w:pPr>
      <w:rPr>
        <w:rFonts w:hint="default"/>
      </w:rPr>
    </w:lvl>
    <w:lvl w:ilvl="4" w:tplc="08F2A278">
      <w:numFmt w:val="bullet"/>
      <w:lvlText w:val="•"/>
      <w:lvlJc w:val="left"/>
      <w:pPr>
        <w:ind w:left="4483" w:hanging="168"/>
      </w:pPr>
      <w:rPr>
        <w:rFonts w:hint="default"/>
      </w:rPr>
    </w:lvl>
    <w:lvl w:ilvl="5" w:tplc="8738F1FA">
      <w:numFmt w:val="bullet"/>
      <w:lvlText w:val="•"/>
      <w:lvlJc w:val="left"/>
      <w:pPr>
        <w:ind w:left="5523" w:hanging="168"/>
      </w:pPr>
      <w:rPr>
        <w:rFonts w:hint="default"/>
      </w:rPr>
    </w:lvl>
    <w:lvl w:ilvl="6" w:tplc="CDEC4ADA">
      <w:numFmt w:val="bullet"/>
      <w:lvlText w:val="•"/>
      <w:lvlJc w:val="left"/>
      <w:pPr>
        <w:ind w:left="6564" w:hanging="168"/>
      </w:pPr>
      <w:rPr>
        <w:rFonts w:hint="default"/>
      </w:rPr>
    </w:lvl>
    <w:lvl w:ilvl="7" w:tplc="E6CA9872">
      <w:numFmt w:val="bullet"/>
      <w:lvlText w:val="•"/>
      <w:lvlJc w:val="left"/>
      <w:pPr>
        <w:ind w:left="7605" w:hanging="168"/>
      </w:pPr>
      <w:rPr>
        <w:rFonts w:hint="default"/>
      </w:rPr>
    </w:lvl>
    <w:lvl w:ilvl="8" w:tplc="C2D0249E">
      <w:numFmt w:val="bullet"/>
      <w:lvlText w:val="•"/>
      <w:lvlJc w:val="left"/>
      <w:pPr>
        <w:ind w:left="8646" w:hanging="168"/>
      </w:pPr>
      <w:rPr>
        <w:rFonts w:hint="default"/>
      </w:rPr>
    </w:lvl>
  </w:abstractNum>
  <w:abstractNum w:abstractNumId="4" w15:restartNumberingAfterBreak="0">
    <w:nsid w:val="467D6CD0"/>
    <w:multiLevelType w:val="hybridMultilevel"/>
    <w:tmpl w:val="5A0008A4"/>
    <w:lvl w:ilvl="0" w:tplc="FCE8DE9A">
      <w:start w:val="1"/>
      <w:numFmt w:val="decimal"/>
      <w:lvlText w:val="%1"/>
      <w:lvlJc w:val="left"/>
      <w:pPr>
        <w:ind w:left="332" w:hanging="168"/>
      </w:pPr>
      <w:rPr>
        <w:rFonts w:ascii="Consolas" w:eastAsia="Consolas" w:hAnsi="Consolas" w:cs="Consolas" w:hint="default"/>
        <w:b w:val="0"/>
        <w:bCs w:val="0"/>
        <w:i w:val="0"/>
        <w:iCs w:val="0"/>
        <w:w w:val="102"/>
        <w:sz w:val="19"/>
        <w:szCs w:val="19"/>
      </w:rPr>
    </w:lvl>
    <w:lvl w:ilvl="1" w:tplc="6E32D73C">
      <w:numFmt w:val="bullet"/>
      <w:lvlText w:val="•"/>
      <w:lvlJc w:val="left"/>
      <w:pPr>
        <w:ind w:left="1380" w:hanging="168"/>
      </w:pPr>
      <w:rPr>
        <w:rFonts w:hint="default"/>
      </w:rPr>
    </w:lvl>
    <w:lvl w:ilvl="2" w:tplc="AB58F49E">
      <w:numFmt w:val="bullet"/>
      <w:lvlText w:val="•"/>
      <w:lvlJc w:val="left"/>
      <w:pPr>
        <w:ind w:left="2420" w:hanging="168"/>
      </w:pPr>
      <w:rPr>
        <w:rFonts w:hint="default"/>
      </w:rPr>
    </w:lvl>
    <w:lvl w:ilvl="3" w:tplc="0FBE3822">
      <w:numFmt w:val="bullet"/>
      <w:lvlText w:val="•"/>
      <w:lvlJc w:val="left"/>
      <w:pPr>
        <w:ind w:left="3460" w:hanging="168"/>
      </w:pPr>
      <w:rPr>
        <w:rFonts w:hint="default"/>
      </w:rPr>
    </w:lvl>
    <w:lvl w:ilvl="4" w:tplc="D5524E92">
      <w:numFmt w:val="bullet"/>
      <w:lvlText w:val="•"/>
      <w:lvlJc w:val="left"/>
      <w:pPr>
        <w:ind w:left="4500" w:hanging="168"/>
      </w:pPr>
      <w:rPr>
        <w:rFonts w:hint="default"/>
      </w:rPr>
    </w:lvl>
    <w:lvl w:ilvl="5" w:tplc="95626378">
      <w:numFmt w:val="bullet"/>
      <w:lvlText w:val="•"/>
      <w:lvlJc w:val="left"/>
      <w:pPr>
        <w:ind w:left="5540" w:hanging="168"/>
      </w:pPr>
      <w:rPr>
        <w:rFonts w:hint="default"/>
      </w:rPr>
    </w:lvl>
    <w:lvl w:ilvl="6" w:tplc="8C5AFA64">
      <w:numFmt w:val="bullet"/>
      <w:lvlText w:val="•"/>
      <w:lvlJc w:val="left"/>
      <w:pPr>
        <w:ind w:left="6580" w:hanging="168"/>
      </w:pPr>
      <w:rPr>
        <w:rFonts w:hint="default"/>
      </w:rPr>
    </w:lvl>
    <w:lvl w:ilvl="7" w:tplc="7920366A">
      <w:numFmt w:val="bullet"/>
      <w:lvlText w:val="•"/>
      <w:lvlJc w:val="left"/>
      <w:pPr>
        <w:ind w:left="7620" w:hanging="168"/>
      </w:pPr>
      <w:rPr>
        <w:rFonts w:hint="default"/>
      </w:rPr>
    </w:lvl>
    <w:lvl w:ilvl="8" w:tplc="F8D00480">
      <w:numFmt w:val="bullet"/>
      <w:lvlText w:val="•"/>
      <w:lvlJc w:val="left"/>
      <w:pPr>
        <w:ind w:left="8660" w:hanging="168"/>
      </w:pPr>
      <w:rPr>
        <w:rFonts w:hint="default"/>
      </w:rPr>
    </w:lvl>
  </w:abstractNum>
  <w:abstractNum w:abstractNumId="5" w15:restartNumberingAfterBreak="0">
    <w:nsid w:val="7CDB42ED"/>
    <w:multiLevelType w:val="hybridMultilevel"/>
    <w:tmpl w:val="69E6F364"/>
    <w:lvl w:ilvl="0" w:tplc="C3AA0540">
      <w:start w:val="1"/>
      <w:numFmt w:val="decimal"/>
      <w:lvlText w:val="%1"/>
      <w:lvlJc w:val="left"/>
      <w:pPr>
        <w:ind w:left="332" w:hanging="168"/>
      </w:pPr>
      <w:rPr>
        <w:rFonts w:ascii="Consolas" w:eastAsia="Consolas" w:hAnsi="Consolas" w:cs="Consolas" w:hint="default"/>
        <w:b w:val="0"/>
        <w:bCs w:val="0"/>
        <w:i w:val="0"/>
        <w:iCs w:val="0"/>
        <w:w w:val="102"/>
        <w:sz w:val="19"/>
        <w:szCs w:val="19"/>
      </w:rPr>
    </w:lvl>
    <w:lvl w:ilvl="1" w:tplc="A6F8228C">
      <w:numFmt w:val="bullet"/>
      <w:lvlText w:val="•"/>
      <w:lvlJc w:val="left"/>
      <w:pPr>
        <w:ind w:left="1380" w:hanging="168"/>
      </w:pPr>
      <w:rPr>
        <w:rFonts w:hint="default"/>
      </w:rPr>
    </w:lvl>
    <w:lvl w:ilvl="2" w:tplc="DF28AF56">
      <w:numFmt w:val="bullet"/>
      <w:lvlText w:val="•"/>
      <w:lvlJc w:val="left"/>
      <w:pPr>
        <w:ind w:left="2420" w:hanging="168"/>
      </w:pPr>
      <w:rPr>
        <w:rFonts w:hint="default"/>
      </w:rPr>
    </w:lvl>
    <w:lvl w:ilvl="3" w:tplc="0226E3AC">
      <w:numFmt w:val="bullet"/>
      <w:lvlText w:val="•"/>
      <w:lvlJc w:val="left"/>
      <w:pPr>
        <w:ind w:left="3460" w:hanging="168"/>
      </w:pPr>
      <w:rPr>
        <w:rFonts w:hint="default"/>
      </w:rPr>
    </w:lvl>
    <w:lvl w:ilvl="4" w:tplc="E8B61E52">
      <w:numFmt w:val="bullet"/>
      <w:lvlText w:val="•"/>
      <w:lvlJc w:val="left"/>
      <w:pPr>
        <w:ind w:left="4500" w:hanging="168"/>
      </w:pPr>
      <w:rPr>
        <w:rFonts w:hint="default"/>
      </w:rPr>
    </w:lvl>
    <w:lvl w:ilvl="5" w:tplc="79CC1DF8">
      <w:numFmt w:val="bullet"/>
      <w:lvlText w:val="•"/>
      <w:lvlJc w:val="left"/>
      <w:pPr>
        <w:ind w:left="5540" w:hanging="168"/>
      </w:pPr>
      <w:rPr>
        <w:rFonts w:hint="default"/>
      </w:rPr>
    </w:lvl>
    <w:lvl w:ilvl="6" w:tplc="3D984408">
      <w:numFmt w:val="bullet"/>
      <w:lvlText w:val="•"/>
      <w:lvlJc w:val="left"/>
      <w:pPr>
        <w:ind w:left="6580" w:hanging="168"/>
      </w:pPr>
      <w:rPr>
        <w:rFonts w:hint="default"/>
      </w:rPr>
    </w:lvl>
    <w:lvl w:ilvl="7" w:tplc="317E36B6">
      <w:numFmt w:val="bullet"/>
      <w:lvlText w:val="•"/>
      <w:lvlJc w:val="left"/>
      <w:pPr>
        <w:ind w:left="7620" w:hanging="168"/>
      </w:pPr>
      <w:rPr>
        <w:rFonts w:hint="default"/>
      </w:rPr>
    </w:lvl>
    <w:lvl w:ilvl="8" w:tplc="7734A32E">
      <w:numFmt w:val="bullet"/>
      <w:lvlText w:val="•"/>
      <w:lvlJc w:val="left"/>
      <w:pPr>
        <w:ind w:left="8660" w:hanging="168"/>
      </w:pPr>
      <w:rPr>
        <w:rFonts w:hint="default"/>
      </w:rPr>
    </w:lvl>
  </w:abstractNum>
  <w:num w:numId="1" w16cid:durableId="1810629790">
    <w:abstractNumId w:val="5"/>
  </w:num>
  <w:num w:numId="2" w16cid:durableId="631985872">
    <w:abstractNumId w:val="0"/>
  </w:num>
  <w:num w:numId="3" w16cid:durableId="392198405">
    <w:abstractNumId w:val="1"/>
  </w:num>
  <w:num w:numId="4" w16cid:durableId="887378968">
    <w:abstractNumId w:val="2"/>
  </w:num>
  <w:num w:numId="5" w16cid:durableId="1488327367">
    <w:abstractNumId w:val="4"/>
  </w:num>
  <w:num w:numId="6" w16cid:durableId="20513461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7EC4"/>
    <w:rsid w:val="00015269"/>
    <w:rsid w:val="00221FC3"/>
    <w:rsid w:val="00477EC4"/>
    <w:rsid w:val="004F2DB1"/>
    <w:rsid w:val="006C1BF0"/>
    <w:rsid w:val="00765206"/>
    <w:rsid w:val="00CE23E1"/>
    <w:rsid w:val="00E14D92"/>
    <w:rsid w:val="00E5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FBB89"/>
  <w15:docId w15:val="{FB4D9A50-9F04-4255-A90F-BECD16784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08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2"/>
      <w:ind w:left="108"/>
    </w:pPr>
    <w:rPr>
      <w:b/>
      <w:bCs/>
      <w:sz w:val="48"/>
      <w:szCs w:val="48"/>
    </w:rPr>
  </w:style>
  <w:style w:type="paragraph" w:styleId="a5">
    <w:name w:val="List Paragraph"/>
    <w:basedOn w:val="a"/>
    <w:uiPriority w:val="1"/>
    <w:qFormat/>
    <w:pPr>
      <w:spacing w:before="8"/>
      <w:ind w:left="332" w:hanging="168"/>
    </w:pPr>
    <w:rPr>
      <w:rFonts w:ascii="Consolas" w:eastAsia="Consolas" w:hAnsi="Consolas" w:cs="Consolas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6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cebook/prophet/blob/main/docs/_docs/uncertainty_intervals.m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547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Chang James</cp:lastModifiedBy>
  <cp:revision>5</cp:revision>
  <dcterms:created xsi:type="dcterms:W3CDTF">2023-03-06T01:12:00Z</dcterms:created>
  <dcterms:modified xsi:type="dcterms:W3CDTF">2023-03-06T08:10:00Z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2023-03-06T00:00:00Z</vt:filetime>
  </property>
  <property fmtid="{D5CDD505-2E9C-101B-9397-08002B2CF9AE}" pid="3" name="Creator">
    <vt:lpwstr>Mozilla Firefox</vt:lpwstr>
  </property>
  <property fmtid="{D5CDD505-2E9C-101B-9397-08002B2CF9AE}" pid="4" name="LastSaved">
    <vt:filetime>2023-03-06T00:00:00Z</vt:filetime>
  </property>
</Properties>
</file>