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Ejemplo# 9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val num =3  in 1..10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val num2=10 in 15..30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val num3=7  in 5..10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val num4=2  in 1..3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val num5=5  in 6..10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val num6='c' in 'a'..'f'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val num7='h' in 'a'..'f'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println("El numero 3 esta en el intervalo de 1 a 10?: $num")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println("El numero 10 esta en el intervalo de 15 a 30?: $num2")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println("El numero 7 esta en el intervalo de 5 a 10?: $num3")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println("El numero 2 esta en el intervalo de 1 a 3?: $num4")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println("El numero 5 esta en el intervalo de 6 a 10?: $num5")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println("La letra 'c' esta en el intervalo de 'a' a 'f'?: $num6")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println("La letra 'h' esta en el intervalo de 'a' a 'f'?: $num7")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4986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#10</w:t>
      </w:r>
    </w:p>
    <w:p w:rsidR="00000000" w:rsidDel="00000000" w:rsidP="00000000" w:rsidRDefault="00000000" w:rsidRPr="00000000" w14:paraId="00000024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 num =5   !in 1..10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val num2=16  !in 15..30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 num3=2   !in 5..10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val num4=3   !in 1..3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val num5=7   !in 6..10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val num6='g' !in 'a'..'f'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val num7='e' !in 'a'..'f'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println("5 está en el intervalo de 1 a 10?: $num")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println("16 está en el intervalo de 15 a 30?: $num2")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println("2 está en el intervalo de 5 a 10?: $num3")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println("3 está en el intervalo de 1 a 3?: $num4")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println("7 está en el intervalo de 6 a 10?: $num5")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println("g’ está en el intervalo de ‘a’ ..’f’?: $num6")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println("e’ está en el intervalo de ‘a’ ..’f’?: $num7")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141450</wp:posOffset>
            </wp:positionH>
            <wp:positionV relativeFrom="paragraph">
              <wp:posOffset>262937</wp:posOffset>
            </wp:positionV>
            <wp:extent cx="5446800" cy="18337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183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