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305" w:rsidRPr="00CC1543" w:rsidRDefault="009208DC" w:rsidP="0038133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</w:t>
      </w:r>
      <w:r w:rsidR="00BA6240">
        <w:rPr>
          <w:b/>
          <w:sz w:val="40"/>
          <w:szCs w:val="40"/>
          <w:u w:val="single"/>
        </w:rPr>
        <w:t>I</w:t>
      </w:r>
      <w:r>
        <w:rPr>
          <w:b/>
          <w:sz w:val="40"/>
          <w:szCs w:val="40"/>
          <w:u w:val="single"/>
        </w:rPr>
        <w:t>-Based Product Review Categorisation</w:t>
      </w:r>
    </w:p>
    <w:p w:rsidR="00864305" w:rsidRDefault="00864305" w:rsidP="00864305"/>
    <w:p w:rsidR="00864305" w:rsidRPr="003232D1" w:rsidRDefault="004C2E40" w:rsidP="00864305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Problem Understanding</w:t>
      </w:r>
    </w:p>
    <w:p w:rsidR="00E5763B" w:rsidRDefault="00A759BE" w:rsidP="00864305">
      <w:pPr>
        <w:jc w:val="both"/>
        <w:rPr>
          <w:bCs/>
          <w:szCs w:val="28"/>
        </w:rPr>
      </w:pPr>
      <w:r>
        <w:rPr>
          <w:bCs/>
          <w:szCs w:val="28"/>
        </w:rPr>
        <w:t>The objective of this feature</w:t>
      </w:r>
      <w:r w:rsidR="0031192F">
        <w:rPr>
          <w:bCs/>
          <w:szCs w:val="28"/>
        </w:rPr>
        <w:t xml:space="preserve"> is to help team prioritise improvements in the products quality and services.</w:t>
      </w:r>
    </w:p>
    <w:p w:rsidR="00B16D91" w:rsidRDefault="00B16D91" w:rsidP="00864305">
      <w:pPr>
        <w:jc w:val="both"/>
        <w:rPr>
          <w:bCs/>
          <w:szCs w:val="28"/>
        </w:rPr>
      </w:pPr>
      <w:r>
        <w:rPr>
          <w:bCs/>
          <w:szCs w:val="28"/>
        </w:rPr>
        <w:t>This is important in e-commerce platform</w:t>
      </w:r>
      <w:r w:rsidR="004E13B5">
        <w:rPr>
          <w:bCs/>
          <w:szCs w:val="28"/>
        </w:rPr>
        <w:t xml:space="preserve"> as it enables improvement in products and services, it </w:t>
      </w:r>
      <w:proofErr w:type="gramStart"/>
      <w:r w:rsidR="004E13B5">
        <w:rPr>
          <w:bCs/>
          <w:szCs w:val="28"/>
        </w:rPr>
        <w:t>improve</w:t>
      </w:r>
      <w:proofErr w:type="gramEnd"/>
      <w:r w:rsidR="004E13B5">
        <w:rPr>
          <w:bCs/>
          <w:szCs w:val="28"/>
        </w:rPr>
        <w:t xml:space="preserve"> the customer experience, and boosts the rating and retention</w:t>
      </w:r>
      <w:r w:rsidR="00EB66B8">
        <w:rPr>
          <w:bCs/>
          <w:szCs w:val="28"/>
        </w:rPr>
        <w:t>, and also gives as an information in which part of the service the company needs to improve.</w:t>
      </w:r>
    </w:p>
    <w:p w:rsidR="0031234A" w:rsidRDefault="0031234A" w:rsidP="00864305">
      <w:pPr>
        <w:jc w:val="both"/>
        <w:rPr>
          <w:bCs/>
          <w:szCs w:val="28"/>
        </w:rPr>
      </w:pPr>
    </w:p>
    <w:p w:rsidR="00342776" w:rsidRPr="003232D1" w:rsidRDefault="00B868FC" w:rsidP="00342776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Design Approach</w:t>
      </w:r>
    </w:p>
    <w:p w:rsidR="004B3BE6" w:rsidRPr="0089489F" w:rsidRDefault="001C6E67" w:rsidP="004B3BE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Input data </w:t>
      </w:r>
      <w:r w:rsidR="004B3BE6" w:rsidRPr="0089489F">
        <w:rPr>
          <w:b/>
          <w:bCs/>
          <w:sz w:val="32"/>
          <w:szCs w:val="32"/>
        </w:rPr>
        <w:t xml:space="preserve">– </w:t>
      </w:r>
    </w:p>
    <w:p w:rsidR="004B3BE6" w:rsidRDefault="00C3204A" w:rsidP="004B3BE6">
      <w:r>
        <w:t>Delivery rating</w:t>
      </w:r>
    </w:p>
    <w:p w:rsidR="00C3204A" w:rsidRDefault="005B41C2" w:rsidP="004B3BE6">
      <w:r>
        <w:t>Quality</w:t>
      </w:r>
      <w:r w:rsidR="009E15DB">
        <w:t xml:space="preserve"> rating</w:t>
      </w:r>
    </w:p>
    <w:p w:rsidR="009E15DB" w:rsidRDefault="0077561F" w:rsidP="004B3BE6">
      <w:r>
        <w:t>Customer Service</w:t>
      </w:r>
      <w:r w:rsidR="009E15DB">
        <w:t xml:space="preserve"> rating</w:t>
      </w:r>
    </w:p>
    <w:p w:rsidR="009E15DB" w:rsidRDefault="009E15DB" w:rsidP="004B3BE6">
      <w:r>
        <w:t>Overall rating</w:t>
      </w:r>
    </w:p>
    <w:p w:rsidR="004B3BE6" w:rsidRDefault="004B3BE6" w:rsidP="004B3BE6"/>
    <w:p w:rsidR="004B3BE6" w:rsidRPr="0089489F" w:rsidRDefault="00EF4D87" w:rsidP="004B3BE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data </w:t>
      </w:r>
      <w:r w:rsidR="004B3BE6" w:rsidRPr="0089489F">
        <w:rPr>
          <w:b/>
          <w:bCs/>
          <w:sz w:val="32"/>
          <w:szCs w:val="32"/>
        </w:rPr>
        <w:t xml:space="preserve">– </w:t>
      </w:r>
    </w:p>
    <w:p w:rsidR="004B3BE6" w:rsidRDefault="00484D92" w:rsidP="004B3BE6">
      <w:r>
        <w:t>Product review</w:t>
      </w:r>
    </w:p>
    <w:p w:rsidR="00484D92" w:rsidRPr="004B3BE6" w:rsidRDefault="00484D92" w:rsidP="004B3BE6"/>
    <w:p w:rsidR="001B3B1C" w:rsidRPr="0089489F" w:rsidRDefault="001B3B1C" w:rsidP="00864305">
      <w:pPr>
        <w:jc w:val="both"/>
        <w:rPr>
          <w:b/>
          <w:bCs/>
          <w:sz w:val="32"/>
          <w:szCs w:val="32"/>
        </w:rPr>
      </w:pPr>
      <w:r w:rsidRPr="0089489F">
        <w:rPr>
          <w:b/>
          <w:bCs/>
          <w:sz w:val="32"/>
          <w:szCs w:val="32"/>
        </w:rPr>
        <w:t>High level pipeline steps</w:t>
      </w:r>
      <w:r w:rsidR="009420F0" w:rsidRPr="0089489F">
        <w:rPr>
          <w:b/>
          <w:bCs/>
          <w:sz w:val="32"/>
          <w:szCs w:val="32"/>
        </w:rPr>
        <w:t xml:space="preserve"> – </w:t>
      </w:r>
    </w:p>
    <w:p w:rsidR="005A66C1" w:rsidRDefault="005A66C1" w:rsidP="005A66C1">
      <w:r>
        <w:t>Importing the libraries</w:t>
      </w:r>
    </w:p>
    <w:p w:rsidR="005A66C1" w:rsidRDefault="005A66C1" w:rsidP="005A66C1">
      <w:r>
        <w:t>Importing the dataset</w:t>
      </w:r>
    </w:p>
    <w:p w:rsidR="003A6B62" w:rsidRDefault="003A6B62" w:rsidP="005A66C1">
      <w:r>
        <w:t>Encoding the Dependent Variable</w:t>
      </w:r>
    </w:p>
    <w:p w:rsidR="005A66C1" w:rsidRDefault="005A66C1" w:rsidP="005A66C1">
      <w:r>
        <w:t>Splitting the dataset into the Training set and Test set</w:t>
      </w:r>
    </w:p>
    <w:p w:rsidR="005A66C1" w:rsidRDefault="005A66C1" w:rsidP="005A66C1">
      <w:r>
        <w:t>Feature Scaling</w:t>
      </w:r>
    </w:p>
    <w:p w:rsidR="005A66C1" w:rsidRDefault="005A66C1" w:rsidP="005A66C1">
      <w:r w:rsidRPr="00E62568">
        <w:t>Training the K-NN model on the Training set</w:t>
      </w:r>
    </w:p>
    <w:p w:rsidR="005A66C1" w:rsidRDefault="005A66C1" w:rsidP="005A66C1">
      <w:r>
        <w:t>Predicting the Test set results</w:t>
      </w:r>
    </w:p>
    <w:p w:rsidR="00CE3219" w:rsidRDefault="00CE3219" w:rsidP="00CE3219">
      <w:r w:rsidRPr="00CE3219">
        <w:lastRenderedPageBreak/>
        <w:t>Evaluating Classification Models Performance</w:t>
      </w:r>
    </w:p>
    <w:p w:rsidR="00DC4452" w:rsidRPr="00CE3219" w:rsidRDefault="00DC4452" w:rsidP="00CE3219">
      <w:r>
        <w:t>Predicting a new test result</w:t>
      </w:r>
    </w:p>
    <w:p w:rsidR="002C38DD" w:rsidRDefault="002C38DD"/>
    <w:p w:rsidR="00E50508" w:rsidRDefault="00E50508"/>
    <w:p w:rsidR="0076150B" w:rsidRPr="00E50508" w:rsidRDefault="008A1781" w:rsidP="00E50508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</w:t>
      </w:r>
      <w:r w:rsidR="00A02786">
        <w:rPr>
          <w:b/>
          <w:bCs/>
          <w:sz w:val="36"/>
          <w:szCs w:val="36"/>
          <w:u w:val="single"/>
        </w:rPr>
        <w:t>ython Code Implementation</w:t>
      </w:r>
    </w:p>
    <w:p w:rsidR="0076150B" w:rsidRDefault="0076150B" w:rsidP="0076150B">
      <w:r>
        <w:t>## Importing the libraries</w:t>
      </w:r>
    </w:p>
    <w:p w:rsidR="0076150B" w:rsidRDefault="0076150B" w:rsidP="0076150B">
      <w:r>
        <w:t>import numpy as np</w:t>
      </w:r>
    </w:p>
    <w:p w:rsidR="0076150B" w:rsidRDefault="0076150B" w:rsidP="0076150B">
      <w:r>
        <w:t xml:space="preserve">import </w:t>
      </w:r>
      <w:proofErr w:type="gramStart"/>
      <w:r>
        <w:t>matplotlib.pyplot</w:t>
      </w:r>
      <w:proofErr w:type="gramEnd"/>
      <w:r>
        <w:t xml:space="preserve"> as </w:t>
      </w:r>
      <w:proofErr w:type="spellStart"/>
      <w:r>
        <w:t>plt</w:t>
      </w:r>
      <w:proofErr w:type="spellEnd"/>
    </w:p>
    <w:p w:rsidR="0076150B" w:rsidRDefault="0076150B" w:rsidP="0076150B">
      <w:r>
        <w:t>import pandas as pd</w:t>
      </w:r>
    </w:p>
    <w:p w:rsidR="009E1C8B" w:rsidRDefault="009E1C8B" w:rsidP="0076150B"/>
    <w:p w:rsidR="0076150B" w:rsidRDefault="0076150B" w:rsidP="0076150B">
      <w:r>
        <w:t>## Importing the dataset</w:t>
      </w:r>
    </w:p>
    <w:p w:rsidR="0076150B" w:rsidRDefault="0076150B" w:rsidP="0076150B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r w:rsidR="00DA4CBD">
        <w:t>Dataset</w:t>
      </w:r>
      <w:r>
        <w:t>.csv')</w:t>
      </w:r>
    </w:p>
    <w:p w:rsidR="0076150B" w:rsidRDefault="004A7E77" w:rsidP="0076150B">
      <w:r>
        <w:t>X</w:t>
      </w:r>
      <w:r w:rsidR="0076150B">
        <w:t xml:space="preserve"> = </w:t>
      </w:r>
      <w:proofErr w:type="spellStart"/>
      <w:proofErr w:type="gramStart"/>
      <w:r w:rsidR="0076150B">
        <w:t>dataset.iloc</w:t>
      </w:r>
      <w:proofErr w:type="spellEnd"/>
      <w:proofErr w:type="gramEnd"/>
      <w:r w:rsidR="0076150B">
        <w:t>[:,</w:t>
      </w:r>
      <w:r w:rsidR="00DA70B5">
        <w:t>1:</w:t>
      </w:r>
      <w:r w:rsidR="0076150B">
        <w:t>].values</w:t>
      </w:r>
    </w:p>
    <w:p w:rsidR="0076150B" w:rsidRDefault="0076150B" w:rsidP="0076150B">
      <w:r>
        <w:t xml:space="preserve">y = </w:t>
      </w:r>
      <w:proofErr w:type="spellStart"/>
      <w:proofErr w:type="gramStart"/>
      <w:r>
        <w:t>dataset.iloc</w:t>
      </w:r>
      <w:proofErr w:type="spellEnd"/>
      <w:proofErr w:type="gramEnd"/>
      <w:r>
        <w:t>[:,</w:t>
      </w:r>
      <w:r w:rsidR="00DA70B5">
        <w:t>0</w:t>
      </w:r>
      <w:r>
        <w:t>].values</w:t>
      </w:r>
    </w:p>
    <w:p w:rsidR="002A71C2" w:rsidRDefault="002A71C2" w:rsidP="0076150B"/>
    <w:p w:rsidR="002E1252" w:rsidRDefault="002E1252" w:rsidP="0076150B">
      <w:r>
        <w:t>## Encoding the Dependent Variable</w:t>
      </w:r>
    </w:p>
    <w:p w:rsidR="002A71C2" w:rsidRDefault="002A71C2" w:rsidP="002A71C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:rsidR="002A71C2" w:rsidRDefault="002A71C2" w:rsidP="002A71C2"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2A71C2" w:rsidRDefault="002A71C2" w:rsidP="002A71C2">
      <w:r>
        <w:t xml:space="preserve">y = </w:t>
      </w:r>
      <w:proofErr w:type="spellStart"/>
      <w:r>
        <w:t>le.fit_transform</w:t>
      </w:r>
      <w:proofErr w:type="spellEnd"/>
      <w:r>
        <w:t>(y)</w:t>
      </w:r>
    </w:p>
    <w:p w:rsidR="009E1C8B" w:rsidRDefault="009E1C8B" w:rsidP="0076150B"/>
    <w:p w:rsidR="0076150B" w:rsidRDefault="0076150B" w:rsidP="0076150B">
      <w:r>
        <w:t>## Splitting the dataset into the Training set and Test set</w:t>
      </w:r>
    </w:p>
    <w:p w:rsidR="0076150B" w:rsidRDefault="0076150B" w:rsidP="0076150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train_test_split</w:t>
      </w:r>
    </w:p>
    <w:p w:rsidR="0076150B" w:rsidRDefault="0076150B" w:rsidP="0076150B">
      <w:r>
        <w:t>X_train, X_test, y_train, y_test = train_test_</w:t>
      </w:r>
      <w:proofErr w:type="gramStart"/>
      <w:r>
        <w:t>split(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 = 0.25, </w:t>
      </w:r>
      <w:proofErr w:type="spellStart"/>
      <w:r>
        <w:t>random_state</w:t>
      </w:r>
      <w:proofErr w:type="spellEnd"/>
      <w:r>
        <w:t xml:space="preserve"> = 0)</w:t>
      </w:r>
    </w:p>
    <w:p w:rsidR="0014164B" w:rsidRDefault="0014164B" w:rsidP="0076150B"/>
    <w:p w:rsidR="0014164B" w:rsidRDefault="009B5DE4" w:rsidP="0014164B">
      <w:r>
        <w:t xml:space="preserve">## </w:t>
      </w:r>
      <w:r w:rsidR="0014164B">
        <w:t>Feature Scaling</w:t>
      </w:r>
    </w:p>
    <w:p w:rsidR="009E7872" w:rsidRDefault="009E7872" w:rsidP="009E787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9E7872" w:rsidRDefault="009E7872" w:rsidP="009E7872">
      <w:proofErr w:type="spellStart"/>
      <w:r>
        <w:lastRenderedPageBreak/>
        <w:t>sc</w:t>
      </w:r>
      <w:proofErr w:type="spell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:rsidR="009E7872" w:rsidRDefault="009E7872" w:rsidP="009E7872">
      <w:r>
        <w:t xml:space="preserve">X_train = </w:t>
      </w:r>
      <w:proofErr w:type="spellStart"/>
      <w:r>
        <w:t>sc.fit_transform</w:t>
      </w:r>
      <w:proofErr w:type="spellEnd"/>
      <w:r>
        <w:t>(X_train)</w:t>
      </w:r>
    </w:p>
    <w:p w:rsidR="0014164B" w:rsidRDefault="009E7872" w:rsidP="0014164B">
      <w:r>
        <w:t xml:space="preserve">X_test = </w:t>
      </w:r>
      <w:proofErr w:type="spellStart"/>
      <w:proofErr w:type="gramStart"/>
      <w:r>
        <w:t>sc.transform</w:t>
      </w:r>
      <w:proofErr w:type="spellEnd"/>
      <w:proofErr w:type="gramEnd"/>
      <w:r>
        <w:t>(X_test)</w:t>
      </w:r>
    </w:p>
    <w:p w:rsidR="0055459B" w:rsidRDefault="0055459B" w:rsidP="0076150B"/>
    <w:p w:rsidR="00E62568" w:rsidRDefault="00E62568" w:rsidP="0076150B">
      <w:r>
        <w:t xml:space="preserve">## </w:t>
      </w:r>
      <w:r w:rsidRPr="00E62568">
        <w:t>Training the K-NN model on the Training set</w:t>
      </w:r>
    </w:p>
    <w:p w:rsidR="00424EBD" w:rsidRDefault="00424EBD" w:rsidP="00424EBD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KNeighborsClassifier</w:t>
      </w:r>
    </w:p>
    <w:p w:rsidR="00424EBD" w:rsidRDefault="00424EBD" w:rsidP="00424EBD">
      <w:r>
        <w:t xml:space="preserve">classifier = </w:t>
      </w:r>
      <w:proofErr w:type="gramStart"/>
      <w:r>
        <w:t>KNeighborsClassifier(</w:t>
      </w:r>
      <w:proofErr w:type="gramEnd"/>
      <w:r>
        <w:t>n_neighbors = 5)</w:t>
      </w:r>
    </w:p>
    <w:p w:rsidR="00424EBD" w:rsidRDefault="00424EBD" w:rsidP="00424EBD">
      <w:proofErr w:type="spellStart"/>
      <w:proofErr w:type="gramStart"/>
      <w:r>
        <w:t>classifier.fit</w:t>
      </w:r>
      <w:proofErr w:type="spellEnd"/>
      <w:r>
        <w:t>(</w:t>
      </w:r>
      <w:proofErr w:type="gramEnd"/>
      <w:r>
        <w:t>X_train, y_train)</w:t>
      </w:r>
    </w:p>
    <w:p w:rsidR="00424EBD" w:rsidRDefault="00424EBD" w:rsidP="0076150B"/>
    <w:p w:rsidR="0076150B" w:rsidRDefault="0076150B" w:rsidP="0076150B">
      <w:r>
        <w:t>## Predicting the Test set results</w:t>
      </w:r>
    </w:p>
    <w:p w:rsidR="0076150B" w:rsidRDefault="0076150B" w:rsidP="0076150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classifier.predict</w:t>
      </w:r>
      <w:proofErr w:type="spellEnd"/>
      <w:proofErr w:type="gramEnd"/>
      <w:r>
        <w:t>(X_test)</w:t>
      </w:r>
    </w:p>
    <w:p w:rsidR="00C96EE3" w:rsidRDefault="00C96EE3" w:rsidP="0076150B"/>
    <w:p w:rsidR="0076150B" w:rsidRDefault="0076150B" w:rsidP="0076150B">
      <w:r>
        <w:t>##</w:t>
      </w:r>
      <w:r w:rsidR="00603FDF">
        <w:t xml:space="preserve"> </w:t>
      </w:r>
      <w:r w:rsidR="00603FDF" w:rsidRPr="00603FDF">
        <w:t>Evaluating Classification Models Performance</w:t>
      </w:r>
    </w:p>
    <w:p w:rsidR="0076150B" w:rsidRDefault="0076150B" w:rsidP="0076150B">
      <w:r>
        <w:t xml:space="preserve">from </w:t>
      </w:r>
      <w:proofErr w:type="gramStart"/>
      <w:r>
        <w:t>sklearn.metrics</w:t>
      </w:r>
      <w:proofErr w:type="gramEnd"/>
      <w:r>
        <w:t xml:space="preserve"> import </w:t>
      </w:r>
      <w:proofErr w:type="spellStart"/>
      <w:r>
        <w:t>confusion_matrix</w:t>
      </w:r>
      <w:proofErr w:type="spellEnd"/>
      <w:r>
        <w:t>, accuracy_score</w:t>
      </w:r>
    </w:p>
    <w:p w:rsidR="0076150B" w:rsidRDefault="0076150B" w:rsidP="0076150B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:rsidR="0076150B" w:rsidRDefault="0076150B" w:rsidP="0076150B">
      <w:r>
        <w:t>print(cm)</w:t>
      </w:r>
    </w:p>
    <w:p w:rsidR="00EA4392" w:rsidRDefault="00EA4392" w:rsidP="00EA4392">
      <w:r>
        <w:t xml:space="preserve">‘’’ </w:t>
      </w:r>
      <w:r>
        <w:t>[[TN, FP],</w:t>
      </w:r>
    </w:p>
    <w:p w:rsidR="00C96EE3" w:rsidRDefault="00EA4392" w:rsidP="0076150B">
      <w:r>
        <w:t xml:space="preserve"> [FN, TP]]</w:t>
      </w:r>
      <w:r>
        <w:t xml:space="preserve"> ‘’’  </w:t>
      </w:r>
    </w:p>
    <w:p w:rsidR="0076150B" w:rsidRDefault="0076150B" w:rsidP="0076150B">
      <w:r>
        <w:t>accuracy_</w:t>
      </w:r>
      <w:proofErr w:type="gramStart"/>
      <w:r>
        <w:t>score(</w:t>
      </w:r>
      <w:proofErr w:type="gramEnd"/>
      <w:r>
        <w:t xml:space="preserve">y_test, </w:t>
      </w:r>
      <w:proofErr w:type="spellStart"/>
      <w:r>
        <w:t>y_pred</w:t>
      </w:r>
      <w:proofErr w:type="spellEnd"/>
      <w:r>
        <w:t>)</w:t>
      </w:r>
    </w:p>
    <w:p w:rsidR="001948CA" w:rsidRDefault="001948CA" w:rsidP="0076150B"/>
    <w:p w:rsidR="001948CA" w:rsidRDefault="001948CA" w:rsidP="001948CA">
      <w:r>
        <w:t xml:space="preserve">## Predicting </w:t>
      </w:r>
      <w:r>
        <w:t xml:space="preserve">a </w:t>
      </w:r>
      <w:proofErr w:type="gramStart"/>
      <w:r>
        <w:t xml:space="preserve">new </w:t>
      </w:r>
      <w:r>
        <w:t>results</w:t>
      </w:r>
      <w:proofErr w:type="gramEnd"/>
    </w:p>
    <w:p w:rsidR="00C70E71" w:rsidRDefault="003371A8" w:rsidP="001948CA">
      <w:r w:rsidRPr="003371A8">
        <w:t>print(</w:t>
      </w:r>
      <w:proofErr w:type="spellStart"/>
      <w:proofErr w:type="gramStart"/>
      <w:r w:rsidRPr="003371A8">
        <w:t>classifier.predict</w:t>
      </w:r>
      <w:proofErr w:type="spellEnd"/>
      <w:proofErr w:type="gramEnd"/>
      <w:r w:rsidRPr="003371A8">
        <w:t>(</w:t>
      </w:r>
      <w:proofErr w:type="spellStart"/>
      <w:r w:rsidRPr="003371A8">
        <w:t>sc.transform</w:t>
      </w:r>
      <w:proofErr w:type="spellEnd"/>
      <w:r w:rsidRPr="003371A8">
        <w:t>([[</w:t>
      </w:r>
      <w:r>
        <w:t>6,7,7,8</w:t>
      </w:r>
      <w:r w:rsidRPr="003371A8">
        <w:t>]])))</w:t>
      </w:r>
    </w:p>
    <w:p w:rsidR="00465744" w:rsidRDefault="00723D4F" w:rsidP="001948CA">
      <w:r>
        <w:t xml:space="preserve">if </w:t>
      </w:r>
      <w:proofErr w:type="spellStart"/>
      <w:proofErr w:type="gramStart"/>
      <w:r w:rsidRPr="003371A8">
        <w:t>classifier.predict</w:t>
      </w:r>
      <w:proofErr w:type="spellEnd"/>
      <w:proofErr w:type="gramEnd"/>
      <w:r w:rsidRPr="003371A8">
        <w:t>(</w:t>
      </w:r>
      <w:proofErr w:type="spellStart"/>
      <w:r w:rsidRPr="003371A8">
        <w:t>sc.transform</w:t>
      </w:r>
      <w:proofErr w:type="spellEnd"/>
      <w:r w:rsidRPr="003371A8">
        <w:t>([[</w:t>
      </w:r>
      <w:r>
        <w:t>6,7,7,8</w:t>
      </w:r>
      <w:r w:rsidRPr="003371A8">
        <w:t>]]))</w:t>
      </w:r>
      <w:r>
        <w:t xml:space="preserve"> == “0”:</w:t>
      </w:r>
    </w:p>
    <w:p w:rsidR="00723D4F" w:rsidRDefault="00723D4F" w:rsidP="001948CA">
      <w:r>
        <w:t xml:space="preserve">    print(“delivery-issue”)</w:t>
      </w:r>
    </w:p>
    <w:p w:rsidR="00723D4F" w:rsidRDefault="00723D4F" w:rsidP="00723D4F">
      <w:r>
        <w:t xml:space="preserve">else if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 w:rsidRPr="003371A8">
        <w:t>classifier.predict</w:t>
      </w:r>
      <w:proofErr w:type="spellEnd"/>
      <w:proofErr w:type="gramEnd"/>
      <w:r w:rsidRPr="003371A8">
        <w:t>(</w:t>
      </w:r>
      <w:proofErr w:type="spellStart"/>
      <w:r w:rsidRPr="003371A8">
        <w:t>sc.transform</w:t>
      </w:r>
      <w:proofErr w:type="spellEnd"/>
      <w:r w:rsidRPr="003371A8">
        <w:t>([[</w:t>
      </w:r>
      <w:r>
        <w:t>6,7,7,8</w:t>
      </w:r>
      <w:r w:rsidRPr="003371A8">
        <w:t>]]))</w:t>
      </w:r>
      <w:r>
        <w:t xml:space="preserve"> == “</w:t>
      </w:r>
      <w:r>
        <w:t>1</w:t>
      </w:r>
      <w:r>
        <w:t>”:</w:t>
      </w:r>
    </w:p>
    <w:p w:rsidR="00723D4F" w:rsidRDefault="00723D4F" w:rsidP="00723D4F">
      <w:r>
        <w:t xml:space="preserve">    print(“</w:t>
      </w:r>
      <w:r>
        <w:t>quality-issue</w:t>
      </w:r>
      <w:r>
        <w:t>”)</w:t>
      </w:r>
    </w:p>
    <w:p w:rsidR="00723D4F" w:rsidRDefault="00723D4F" w:rsidP="00723D4F">
      <w:r>
        <w:t xml:space="preserve">else </w:t>
      </w:r>
      <w:r>
        <w:t xml:space="preserve">if </w:t>
      </w:r>
      <w:proofErr w:type="spellStart"/>
      <w:proofErr w:type="gramStart"/>
      <w:r w:rsidRPr="003371A8">
        <w:t>classifier.predict</w:t>
      </w:r>
      <w:proofErr w:type="spellEnd"/>
      <w:proofErr w:type="gramEnd"/>
      <w:r w:rsidRPr="003371A8">
        <w:t>(</w:t>
      </w:r>
      <w:proofErr w:type="spellStart"/>
      <w:r w:rsidRPr="003371A8">
        <w:t>sc.transform</w:t>
      </w:r>
      <w:proofErr w:type="spellEnd"/>
      <w:r w:rsidRPr="003371A8">
        <w:t>([[</w:t>
      </w:r>
      <w:r>
        <w:t>6,7,7,8</w:t>
      </w:r>
      <w:r w:rsidRPr="003371A8">
        <w:t>]]))</w:t>
      </w:r>
      <w:r>
        <w:t xml:space="preserve"> == “</w:t>
      </w:r>
      <w:r>
        <w:t>2</w:t>
      </w:r>
      <w:r>
        <w:t>”:</w:t>
      </w:r>
    </w:p>
    <w:p w:rsidR="00723D4F" w:rsidRDefault="00723D4F" w:rsidP="00723D4F">
      <w:r>
        <w:lastRenderedPageBreak/>
        <w:t xml:space="preserve">    print(“</w:t>
      </w:r>
      <w:r>
        <w:t>service-issue</w:t>
      </w:r>
      <w:r>
        <w:t>”)</w:t>
      </w:r>
    </w:p>
    <w:p w:rsidR="00723D4F" w:rsidRDefault="00723D4F" w:rsidP="00723D4F">
      <w:r>
        <w:t xml:space="preserve">else if </w:t>
      </w:r>
      <w:proofErr w:type="spellStart"/>
      <w:proofErr w:type="gramStart"/>
      <w:r w:rsidRPr="003371A8">
        <w:t>classifier.predict</w:t>
      </w:r>
      <w:proofErr w:type="spellEnd"/>
      <w:proofErr w:type="gramEnd"/>
      <w:r w:rsidRPr="003371A8">
        <w:t>(</w:t>
      </w:r>
      <w:proofErr w:type="spellStart"/>
      <w:r w:rsidRPr="003371A8">
        <w:t>sc.transform</w:t>
      </w:r>
      <w:proofErr w:type="spellEnd"/>
      <w:r w:rsidRPr="003371A8">
        <w:t>([[</w:t>
      </w:r>
      <w:r>
        <w:t>6,7,7,8</w:t>
      </w:r>
      <w:r w:rsidRPr="003371A8">
        <w:t>]]))</w:t>
      </w:r>
      <w:r>
        <w:t xml:space="preserve"> == “</w:t>
      </w:r>
      <w:r>
        <w:t>3</w:t>
      </w:r>
      <w:r>
        <w:t>”:</w:t>
      </w:r>
    </w:p>
    <w:p w:rsidR="00723D4F" w:rsidRDefault="00723D4F" w:rsidP="00723D4F">
      <w:r>
        <w:t xml:space="preserve">    print(“</w:t>
      </w:r>
      <w:r>
        <w:t>perfect</w:t>
      </w:r>
      <w:r>
        <w:t>”)</w:t>
      </w:r>
    </w:p>
    <w:p w:rsidR="00723D4F" w:rsidRDefault="00723D4F" w:rsidP="001948CA"/>
    <w:p w:rsidR="001948CA" w:rsidRDefault="001948CA" w:rsidP="0076150B"/>
    <w:p w:rsidR="001114D0" w:rsidRPr="003232D1" w:rsidRDefault="009E0071" w:rsidP="001114D0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Final Reflection</w:t>
      </w:r>
      <w:r w:rsidR="001114D0">
        <w:rPr>
          <w:b/>
          <w:bCs/>
          <w:sz w:val="36"/>
          <w:szCs w:val="36"/>
          <w:u w:val="single"/>
        </w:rPr>
        <w:t xml:space="preserve"> Understanding</w:t>
      </w:r>
    </w:p>
    <w:p w:rsidR="001114D0" w:rsidRDefault="001114D0" w:rsidP="001114D0">
      <w:pPr>
        <w:jc w:val="both"/>
        <w:rPr>
          <w:bCs/>
          <w:szCs w:val="28"/>
        </w:rPr>
      </w:pPr>
      <w:r>
        <w:rPr>
          <w:bCs/>
          <w:szCs w:val="28"/>
        </w:rPr>
        <w:t>Th</w:t>
      </w:r>
      <w:r w:rsidR="00E7568E">
        <w:rPr>
          <w:bCs/>
          <w:szCs w:val="28"/>
        </w:rPr>
        <w:t>is model is not ideal in production</w:t>
      </w:r>
      <w:r w:rsidR="003D2EB8">
        <w:rPr>
          <w:bCs/>
          <w:szCs w:val="28"/>
        </w:rPr>
        <w:t xml:space="preserve"> because </w:t>
      </w:r>
      <w:proofErr w:type="spellStart"/>
      <w:r w:rsidR="003D2EB8">
        <w:rPr>
          <w:bCs/>
          <w:szCs w:val="28"/>
        </w:rPr>
        <w:t>scikit</w:t>
      </w:r>
      <w:proofErr w:type="spellEnd"/>
      <w:r w:rsidR="003D2EB8">
        <w:rPr>
          <w:bCs/>
          <w:szCs w:val="28"/>
        </w:rPr>
        <w:t xml:space="preserve">- learn is not ideal for big data (for example large </w:t>
      </w:r>
      <w:bookmarkStart w:id="0" w:name="_GoBack"/>
      <w:bookmarkEnd w:id="0"/>
      <w:r w:rsidR="00116DCF">
        <w:rPr>
          <w:bCs/>
          <w:szCs w:val="28"/>
        </w:rPr>
        <w:t>no. of</w:t>
      </w:r>
      <w:r w:rsidR="003D2EB8">
        <w:rPr>
          <w:bCs/>
          <w:szCs w:val="28"/>
        </w:rPr>
        <w:t xml:space="preserve"> customers review)</w:t>
      </w:r>
      <w:r w:rsidR="006120F7">
        <w:rPr>
          <w:bCs/>
          <w:szCs w:val="28"/>
        </w:rPr>
        <w:t>.</w:t>
      </w:r>
    </w:p>
    <w:p w:rsidR="001114D0" w:rsidRDefault="001114D0" w:rsidP="0076150B"/>
    <w:p w:rsidR="00C96EE3" w:rsidRDefault="00C96EE3" w:rsidP="0076150B"/>
    <w:p w:rsidR="008A1781" w:rsidRDefault="008A1781" w:rsidP="0076150B"/>
    <w:sectPr w:rsidR="008A1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938" w:rsidRDefault="00DB1938" w:rsidP="00381339">
      <w:pPr>
        <w:spacing w:after="0" w:line="240" w:lineRule="auto"/>
      </w:pPr>
      <w:r>
        <w:separator/>
      </w:r>
    </w:p>
  </w:endnote>
  <w:endnote w:type="continuationSeparator" w:id="0">
    <w:p w:rsidR="00DB1938" w:rsidRDefault="00DB1938" w:rsidP="0038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938" w:rsidRDefault="00DB1938" w:rsidP="00381339">
      <w:pPr>
        <w:spacing w:after="0" w:line="240" w:lineRule="auto"/>
      </w:pPr>
      <w:r>
        <w:separator/>
      </w:r>
    </w:p>
  </w:footnote>
  <w:footnote w:type="continuationSeparator" w:id="0">
    <w:p w:rsidR="00DB1938" w:rsidRDefault="00DB1938" w:rsidP="00381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05"/>
    <w:rsid w:val="000A4317"/>
    <w:rsid w:val="001114D0"/>
    <w:rsid w:val="00116DCF"/>
    <w:rsid w:val="00134213"/>
    <w:rsid w:val="0014029D"/>
    <w:rsid w:val="0014164B"/>
    <w:rsid w:val="001948CA"/>
    <w:rsid w:val="001B3B1C"/>
    <w:rsid w:val="001B68C5"/>
    <w:rsid w:val="001C6E67"/>
    <w:rsid w:val="002A71C2"/>
    <w:rsid w:val="002C38DD"/>
    <w:rsid w:val="002E1252"/>
    <w:rsid w:val="0031192F"/>
    <w:rsid w:val="0031234A"/>
    <w:rsid w:val="003371A8"/>
    <w:rsid w:val="00342776"/>
    <w:rsid w:val="00381339"/>
    <w:rsid w:val="003A6B62"/>
    <w:rsid w:val="003D2EB8"/>
    <w:rsid w:val="00424EBD"/>
    <w:rsid w:val="00462CE2"/>
    <w:rsid w:val="00465744"/>
    <w:rsid w:val="00484D92"/>
    <w:rsid w:val="004A7E77"/>
    <w:rsid w:val="004B3BE6"/>
    <w:rsid w:val="004C2E40"/>
    <w:rsid w:val="004E13B5"/>
    <w:rsid w:val="0055459B"/>
    <w:rsid w:val="00597E15"/>
    <w:rsid w:val="005A66C1"/>
    <w:rsid w:val="005B41C2"/>
    <w:rsid w:val="005F069F"/>
    <w:rsid w:val="005F3763"/>
    <w:rsid w:val="00603FDF"/>
    <w:rsid w:val="006120F7"/>
    <w:rsid w:val="006D3C8B"/>
    <w:rsid w:val="00700876"/>
    <w:rsid w:val="00723D4F"/>
    <w:rsid w:val="0076150B"/>
    <w:rsid w:val="0077561F"/>
    <w:rsid w:val="008254A9"/>
    <w:rsid w:val="00864305"/>
    <w:rsid w:val="0089489F"/>
    <w:rsid w:val="008A1781"/>
    <w:rsid w:val="009208DC"/>
    <w:rsid w:val="009256FC"/>
    <w:rsid w:val="0093053B"/>
    <w:rsid w:val="009420F0"/>
    <w:rsid w:val="009B5DE4"/>
    <w:rsid w:val="009E0071"/>
    <w:rsid w:val="009E15DB"/>
    <w:rsid w:val="009E1C8B"/>
    <w:rsid w:val="009E7872"/>
    <w:rsid w:val="00A02786"/>
    <w:rsid w:val="00A759BE"/>
    <w:rsid w:val="00B16D91"/>
    <w:rsid w:val="00B20E4D"/>
    <w:rsid w:val="00B4681E"/>
    <w:rsid w:val="00B868FC"/>
    <w:rsid w:val="00BA6240"/>
    <w:rsid w:val="00BE2772"/>
    <w:rsid w:val="00C3204A"/>
    <w:rsid w:val="00C70E71"/>
    <w:rsid w:val="00C96EE3"/>
    <w:rsid w:val="00CC545B"/>
    <w:rsid w:val="00CE3219"/>
    <w:rsid w:val="00D220A8"/>
    <w:rsid w:val="00DA4CBD"/>
    <w:rsid w:val="00DA70B5"/>
    <w:rsid w:val="00DB1938"/>
    <w:rsid w:val="00DC4452"/>
    <w:rsid w:val="00E50508"/>
    <w:rsid w:val="00E5629D"/>
    <w:rsid w:val="00E5763B"/>
    <w:rsid w:val="00E62568"/>
    <w:rsid w:val="00E7568E"/>
    <w:rsid w:val="00EA4392"/>
    <w:rsid w:val="00EB66B8"/>
    <w:rsid w:val="00EF4D87"/>
    <w:rsid w:val="00EF5EC6"/>
    <w:rsid w:val="00FA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DE6B"/>
  <w15:chartTrackingRefBased/>
  <w15:docId w15:val="{0E88A67D-223F-49F7-A472-866ECA31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14D0"/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39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381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39"/>
    <w:rPr>
      <w:rFonts w:cstheme="minorBidi"/>
      <w:szCs w:val="22"/>
    </w:rPr>
  </w:style>
  <w:style w:type="character" w:styleId="Strong">
    <w:name w:val="Strong"/>
    <w:basedOn w:val="DefaultParagraphFont"/>
    <w:uiPriority w:val="22"/>
    <w:qFormat/>
    <w:rsid w:val="00E75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21244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822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7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66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02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5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35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32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9883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5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8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34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93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299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670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416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Eeshwar Malavalli</dc:creator>
  <cp:keywords/>
  <dc:description/>
  <cp:lastModifiedBy>Eeshwar Malavalli</cp:lastModifiedBy>
  <cp:revision>77</cp:revision>
  <dcterms:created xsi:type="dcterms:W3CDTF">2025-07-14T09:18:00Z</dcterms:created>
  <dcterms:modified xsi:type="dcterms:W3CDTF">2025-07-14T10:22:00Z</dcterms:modified>
</cp:coreProperties>
</file>