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29CB" w14:textId="11C2E6E4" w:rsidR="0090326C" w:rsidRPr="0090326C" w:rsidRDefault="0090326C">
      <w:pPr>
        <w:rPr>
          <w:rFonts w:ascii="ITC Avant Garde Gothic" w:hAnsi="ITC Avant Garde Gothic"/>
          <w:b/>
          <w:bCs/>
          <w:sz w:val="28"/>
          <w:szCs w:val="28"/>
        </w:rPr>
      </w:pPr>
      <w:r w:rsidRPr="0090326C">
        <w:rPr>
          <w:rFonts w:ascii="ITC Avant Garde Gothic" w:hAnsi="ITC Avant Garde Gothic"/>
          <w:b/>
          <w:bCs/>
          <w:sz w:val="28"/>
          <w:szCs w:val="28"/>
        </w:rPr>
        <w:t>28.8.</w:t>
      </w:r>
      <w:r>
        <w:rPr>
          <w:rFonts w:ascii="ITC Avant Garde Gothic" w:hAnsi="ITC Avant Garde Gothic"/>
          <w:b/>
          <w:bCs/>
          <w:sz w:val="28"/>
          <w:szCs w:val="28"/>
        </w:rPr>
        <w:tab/>
        <w:t>-</w:t>
      </w:r>
    </w:p>
    <w:p w14:paraId="07EFF9AD" w14:textId="2BC37DEE" w:rsidR="007D4D35" w:rsidRDefault="0090326C">
      <w:pPr>
        <w:rPr>
          <w:rFonts w:ascii="ITC Avant Garde Gothic" w:hAnsi="ITC Avant Garde Gothic"/>
          <w:sz w:val="28"/>
          <w:szCs w:val="28"/>
        </w:rPr>
      </w:pPr>
      <w:r>
        <w:rPr>
          <w:rFonts w:ascii="ITC Avant Garde Gothic" w:hAnsi="ITC Avant Garde Gothic"/>
          <w:sz w:val="28"/>
          <w:szCs w:val="28"/>
        </w:rPr>
        <w:t>”</w:t>
      </w:r>
      <w:r w:rsidRPr="0090326C">
        <w:rPr>
          <w:rFonts w:ascii="ITC Avant Garde Gothic" w:hAnsi="ITC Avant Garde Gothic"/>
          <w:sz w:val="28"/>
          <w:szCs w:val="28"/>
        </w:rPr>
        <w:t xml:space="preserve">31.8. ANVISAT/ OHJEISTETTUA </w:t>
      </w:r>
      <w:proofErr w:type="spellStart"/>
      <w:r w:rsidRPr="0090326C">
        <w:rPr>
          <w:rFonts w:ascii="ITC Avant Garde Gothic" w:hAnsi="ITC Avant Garde Gothic"/>
          <w:sz w:val="28"/>
          <w:szCs w:val="28"/>
        </w:rPr>
        <w:t>Får</w:t>
      </w:r>
      <w:proofErr w:type="spellEnd"/>
      <w:r w:rsidRPr="0090326C">
        <w:rPr>
          <w:rFonts w:ascii="ITC Avant Garde Gothic" w:hAnsi="ITC Avant Garde Gothic"/>
          <w:sz w:val="28"/>
          <w:szCs w:val="28"/>
        </w:rPr>
        <w:t xml:space="preserve"> vi </w:t>
      </w:r>
      <w:proofErr w:type="spellStart"/>
      <w:r w:rsidRPr="0090326C">
        <w:rPr>
          <w:rFonts w:ascii="ITC Avant Garde Gothic" w:hAnsi="ITC Avant Garde Gothic"/>
          <w:sz w:val="28"/>
          <w:szCs w:val="28"/>
        </w:rPr>
        <w:t>presentera</w:t>
      </w:r>
      <w:proofErr w:type="spellEnd"/>
      <w:r w:rsidRPr="0090326C">
        <w:rPr>
          <w:rFonts w:ascii="ITC Avant Garde Gothic" w:hAnsi="ITC Avant Garde Gothic"/>
          <w:sz w:val="28"/>
          <w:szCs w:val="28"/>
        </w:rPr>
        <w:t xml:space="preserve"> en </w:t>
      </w:r>
      <w:proofErr w:type="spellStart"/>
      <w:r w:rsidRPr="0090326C">
        <w:rPr>
          <w:rFonts w:ascii="ITC Avant Garde Gothic" w:hAnsi="ITC Avant Garde Gothic"/>
          <w:sz w:val="28"/>
          <w:szCs w:val="28"/>
        </w:rPr>
        <w:t>känd</w:t>
      </w:r>
      <w:proofErr w:type="spellEnd"/>
      <w:r w:rsidRPr="0090326C">
        <w:rPr>
          <w:rFonts w:ascii="ITC Avant Garde Gothic" w:hAnsi="ITC Avant Garde Gothic"/>
          <w:sz w:val="28"/>
          <w:szCs w:val="28"/>
        </w:rPr>
        <w:t xml:space="preserve"> IT-</w:t>
      </w:r>
      <w:proofErr w:type="spellStart"/>
      <w:r w:rsidRPr="0090326C">
        <w:rPr>
          <w:rFonts w:ascii="ITC Avant Garde Gothic" w:hAnsi="ITC Avant Garde Gothic"/>
          <w:sz w:val="28"/>
          <w:szCs w:val="28"/>
        </w:rPr>
        <w:t>expert</w:t>
      </w:r>
      <w:proofErr w:type="spellEnd"/>
      <w:r w:rsidRPr="0090326C">
        <w:rPr>
          <w:rFonts w:ascii="ITC Avant Garde Gothic" w:hAnsi="ITC Avant Garde Gothic"/>
          <w:sz w:val="28"/>
          <w:szCs w:val="28"/>
        </w:rPr>
        <w:t xml:space="preserve"> </w:t>
      </w:r>
      <w:proofErr w:type="spellStart"/>
      <w:r w:rsidRPr="0090326C">
        <w:rPr>
          <w:rFonts w:ascii="ITC Avant Garde Gothic" w:hAnsi="ITC Avant Garde Gothic"/>
          <w:sz w:val="28"/>
          <w:szCs w:val="28"/>
        </w:rPr>
        <w:t>eller</w:t>
      </w:r>
      <w:proofErr w:type="spellEnd"/>
      <w:r w:rsidRPr="0090326C">
        <w:rPr>
          <w:rFonts w:ascii="ITC Avant Garde Gothic" w:hAnsi="ITC Avant Garde Gothic"/>
          <w:sz w:val="28"/>
          <w:szCs w:val="28"/>
        </w:rPr>
        <w:t xml:space="preserve"> </w:t>
      </w:r>
      <w:proofErr w:type="spellStart"/>
      <w:r w:rsidRPr="0090326C">
        <w:rPr>
          <w:rFonts w:ascii="ITC Avant Garde Gothic" w:hAnsi="ITC Avant Garde Gothic"/>
          <w:sz w:val="28"/>
          <w:szCs w:val="28"/>
        </w:rPr>
        <w:t>influencer</w:t>
      </w:r>
      <w:proofErr w:type="spellEnd"/>
      <w:r w:rsidRPr="0090326C">
        <w:rPr>
          <w:rFonts w:ascii="ITC Avant Garde Gothic" w:hAnsi="ITC Avant Garde Gothic"/>
          <w:sz w:val="28"/>
          <w:szCs w:val="28"/>
        </w:rPr>
        <w:t>? (Alias)</w:t>
      </w:r>
      <w:r>
        <w:rPr>
          <w:rFonts w:ascii="ITC Avant Garde Gothic" w:hAnsi="ITC Avant Garde Gothic"/>
          <w:sz w:val="28"/>
          <w:szCs w:val="28"/>
        </w:rPr>
        <w:t>”</w:t>
      </w:r>
    </w:p>
    <w:p w14:paraId="4F2F39C3" w14:textId="77777777" w:rsidR="0081535E" w:rsidRDefault="0081535E">
      <w:pPr>
        <w:rPr>
          <w:rFonts w:ascii="ITC Avant Garde Gothic" w:hAnsi="ITC Avant Garde Gothic"/>
          <w:sz w:val="28"/>
          <w:szCs w:val="28"/>
        </w:rPr>
      </w:pPr>
    </w:p>
    <w:p w14:paraId="0093037E" w14:textId="5F120887" w:rsidR="0081535E" w:rsidRPr="0081535E" w:rsidRDefault="0081535E">
      <w:pPr>
        <w:rPr>
          <w:rFonts w:ascii="ITC Avant Garde Gothic" w:hAnsi="ITC Avant Garde Gothic"/>
          <w:b/>
          <w:bCs/>
          <w:sz w:val="28"/>
          <w:szCs w:val="28"/>
        </w:rPr>
      </w:pPr>
      <w:r w:rsidRPr="0081535E">
        <w:rPr>
          <w:rFonts w:ascii="ITC Avant Garde Gothic" w:hAnsi="ITC Avant Garde Gothic"/>
          <w:b/>
          <w:bCs/>
          <w:sz w:val="28"/>
          <w:szCs w:val="28"/>
        </w:rPr>
        <w:t>31.8.</w:t>
      </w:r>
      <w:r w:rsidRPr="0081535E">
        <w:rPr>
          <w:rFonts w:ascii="ITC Avant Garde Gothic" w:hAnsi="ITC Avant Garde Gothic"/>
          <w:b/>
          <w:bCs/>
          <w:sz w:val="28"/>
          <w:szCs w:val="28"/>
        </w:rPr>
        <w:tab/>
        <w:t>-</w:t>
      </w:r>
    </w:p>
    <w:sectPr w:rsidR="0081535E" w:rsidRPr="0081535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Avant Garde Gothic">
    <w:panose1 w:val="00000000000000000000"/>
    <w:charset w:val="00"/>
    <w:family w:val="auto"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87"/>
    <w:rsid w:val="004829D9"/>
    <w:rsid w:val="00496187"/>
    <w:rsid w:val="007D4D35"/>
    <w:rsid w:val="0081535E"/>
    <w:rsid w:val="0090326C"/>
    <w:rsid w:val="00D0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65BF"/>
  <w15:chartTrackingRefBased/>
  <w15:docId w15:val="{02FB4601-008D-4C55-8054-CF3522F9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4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98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Vihriälä</dc:creator>
  <cp:keywords/>
  <dc:description/>
  <cp:lastModifiedBy>Eetu Vihriälä</cp:lastModifiedBy>
  <cp:revision>3</cp:revision>
  <dcterms:created xsi:type="dcterms:W3CDTF">2023-08-28T16:12:00Z</dcterms:created>
  <dcterms:modified xsi:type="dcterms:W3CDTF">2023-08-28T16:14:00Z</dcterms:modified>
</cp:coreProperties>
</file>