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13893878" name="image8.png"/>
            <a:graphic>
              <a:graphicData uri="http://schemas.openxmlformats.org/drawingml/2006/picture">
                <pic:pic>
                  <pic:nvPicPr>
                    <pic:cNvPr descr="Inserting image..." id="0" name="image8.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Department of Biomedical Engineering</w:t>
      </w:r>
      <w:r w:rsidDel="00000000" w:rsidR="00000000" w:rsidRPr="00000000">
        <w:rPr>
          <w:rtl w:val="0"/>
        </w:rPr>
      </w:r>
    </w:p>
    <w:p w:rsidR="00000000" w:rsidDel="00000000" w:rsidP="00000000" w:rsidRDefault="00000000" w:rsidRPr="00000000" w14:paraId="00000004">
      <w:pPr>
        <w:pStyle w:val="Title"/>
        <w:spacing w:after="0" w:lineRule="auto"/>
        <w:jc w:val="center"/>
        <w:rPr>
          <w:rFonts w:ascii="Cambria" w:cs="Cambria" w:eastAsia="Cambria" w:hAnsi="Cambria"/>
          <w:b w:val="1"/>
          <w:bCs w:val="1"/>
          <w:sz w:val="52"/>
          <w:szCs w:val="52"/>
        </w:rPr>
      </w:pPr>
      <w:r w:rsidDel="00000000" w:rsidR="00000000" w:rsidRPr="00000000">
        <w:rPr>
          <w:rtl w:val="0"/>
        </w:rPr>
      </w:r>
    </w:p>
    <w:p w:rsidR="00000000" w:rsidDel="00000000" w:rsidP="00000000" w:rsidRDefault="00000000" w:rsidRPr="00000000" w14:paraId="00000005">
      <w:pPr>
        <w:pStyle w:val="Title"/>
        <w:spacing w:after="0" w:line="360" w:lineRule="auto"/>
        <w:jc w:val="center"/>
        <w:rPr>
          <w:rFonts w:ascii="Cambria" w:cs="Cambria" w:eastAsia="Cambria" w:hAnsi="Cambria"/>
          <w:b w:val="1"/>
          <w:bCs w:val="1"/>
          <w:sz w:val="48"/>
          <w:szCs w:val="48"/>
        </w:rPr>
      </w:pPr>
      <w:r w:rsidDel="00000000" w:rsidR="00000000" w:rsidRPr="00000000">
        <w:rPr>
          <w:rtl w:val="0"/>
        </w:rPr>
      </w:r>
    </w:p>
    <w:p w:rsidR="00000000" w:rsidDel="00000000" w:rsidP="00000000" w:rsidRDefault="00000000" w:rsidRPr="00000000" w14:paraId="00000006">
      <w:pPr>
        <w:pStyle w:val="Title"/>
        <w:spacing w:after="0"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Preliminary Design Review (PMR)</w:t>
      </w:r>
    </w:p>
    <w:p w:rsidR="00000000" w:rsidDel="00000000" w:rsidP="00000000" w:rsidRDefault="00000000" w:rsidRPr="00000000" w14:paraId="00000007">
      <w:pPr>
        <w:pStyle w:val="Title"/>
        <w:spacing w:line="3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for Clinical Body Thermometer</w:t>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 01-MIY-005</w:t>
      </w:r>
    </w:p>
    <w:p w:rsidR="00000000" w:rsidDel="00000000" w:rsidP="00000000" w:rsidRDefault="00000000" w:rsidRPr="00000000" w14:paraId="0000000C">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sz w:val="30"/>
          <w:szCs w:val="30"/>
        </w:rPr>
      </w:pPr>
      <w:bookmarkStart w:colFirst="0" w:colLast="0" w:name="_heading=h.55gemr8bsidm" w:id="0"/>
      <w:bookmarkEnd w:id="0"/>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E">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F">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 10/12/2025</w:t>
      </w:r>
    </w:p>
    <w:p w:rsidR="00000000" w:rsidDel="00000000" w:rsidP="00000000" w:rsidRDefault="00000000" w:rsidRPr="00000000" w14:paraId="00000010">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pStyle w:val="Heading1"/>
        <w:jc w:val="center"/>
        <w:rPr>
          <w:rFonts w:ascii="Times New Roman" w:cs="Times New Roman" w:eastAsia="Times New Roman" w:hAnsi="Times New Roman"/>
          <w:b w:val="1"/>
          <w:bCs w:val="1"/>
          <w:color w:val="8a0000"/>
          <w:sz w:val="28"/>
          <w:szCs w:val="28"/>
        </w:rPr>
      </w:pPr>
      <w:bookmarkStart w:colFirst="0" w:colLast="0" w:name="_heading=h.ty6s17tto5y3" w:id="1"/>
      <w:bookmarkEnd w:id="1"/>
      <w:r w:rsidDel="00000000" w:rsidR="00000000" w:rsidRPr="00000000">
        <w:rPr>
          <w:rFonts w:ascii="Times New Roman" w:cs="Times New Roman" w:eastAsia="Times New Roman" w:hAnsi="Times New Roman"/>
          <w:b w:val="1"/>
          <w:bCs w:val="1"/>
          <w:color w:val="8a0000"/>
          <w:sz w:val="28"/>
          <w:szCs w:val="28"/>
          <w:rtl w:val="0"/>
        </w:rPr>
        <w:t xml:space="preserve">CHANGE RECORDS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-571162</wp:posOffset>
                </wp:positionH>
                <wp:positionV relativeFrom="paragraph">
                  <wp:posOffset>287730</wp:posOffset>
                </wp:positionV>
                <wp:extent cx="7017870" cy="79189"/>
                <wp:effectExtent b="0" l="0" r="0" t="0"/>
                <wp:wrapNone/>
                <wp:docPr id="2113893876" name=""/>
                <a:graphic>
                  <a:graphicData uri="http://schemas.microsoft.com/office/word/2010/wordprocessingShape">
                    <wps:wsp>
                      <wps:cNvSpPr/>
                      <wps:cNvPr id="4" name="Shape 4"/>
                      <wps:spPr>
                        <a:xfrm>
                          <a:off x="1849765" y="3753106"/>
                          <a:ext cx="6992470" cy="53789"/>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-571162</wp:posOffset>
                </wp:positionH>
                <wp:positionV relativeFrom="paragraph">
                  <wp:posOffset>287730</wp:posOffset>
                </wp:positionV>
                <wp:extent cx="7017870" cy="79189"/>
                <wp:effectExtent b="0" l="0" r="0" t="0"/>
                <wp:wrapNone/>
                <wp:docPr id="211389387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017870" cy="79189"/>
                        </a:xfrm>
                        <a:prstGeom prst="rect"/>
                        <a:ln/>
                      </pic:spPr>
                    </pic:pic>
                  </a:graphicData>
                </a:graphic>
              </wp:anchor>
            </w:drawing>
          </mc:Fallback>
        </mc:AlternateConten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b w:val="1"/>
          <w:bCs w:val="1"/>
          <w:color w:val="8a0000"/>
          <w:sz w:val="28"/>
          <w:szCs w:val="28"/>
        </w:rPr>
      </w:pPr>
      <w:bookmarkStart w:colFirst="0" w:colLast="0" w:name="_heading=h.2kchpowf16tq" w:id="2"/>
      <w:bookmarkEnd w:id="2"/>
      <w:r w:rsidDel="00000000" w:rsidR="00000000" w:rsidRPr="00000000">
        <w:rPr>
          <w:rFonts w:ascii="Times New Roman" w:cs="Times New Roman" w:eastAsia="Times New Roman" w:hAnsi="Times New Roman"/>
          <w:b w:val="1"/>
          <w:bCs w:val="1"/>
          <w:color w:val="8a0000"/>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75" name=""/>
                <a:graphic>
                  <a:graphicData uri="http://schemas.microsoft.com/office/word/2010/wordprocessingShape">
                    <wps:wsp>
                      <wps:cNvSpPr/>
                      <wps:cNvPr id="3" name="Shape 3"/>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7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tl w:val="0"/>
        </w:rPr>
      </w:r>
    </w:p>
    <w:tbl>
      <w:tblPr>
        <w:tblStyle w:val="Table1"/>
        <w:tblW w:w="9599.0" w:type="dxa"/>
        <w:jc w:val="center"/>
        <w:tblLayout w:type="fixed"/>
        <w:tblLook w:val="0000"/>
      </w:tblPr>
      <w:tblGrid>
        <w:gridCol w:w="2130"/>
        <w:gridCol w:w="5098"/>
        <w:gridCol w:w="2371"/>
        <w:tblGridChange w:id="0">
          <w:tblGrid>
            <w:gridCol w:w="2130"/>
            <w:gridCol w:w="5098"/>
            <w:gridCol w:w="2371"/>
          </w:tblGrid>
        </w:tblGridChange>
      </w:tblGrid>
      <w:tr>
        <w:trPr>
          <w:cantSplit w:val="0"/>
          <w:trHeight w:val="367" w:hRule="atLeast"/>
          <w:tblHeader w:val="0"/>
        </w:trPr>
        <w:tc>
          <w:tcPr>
            <w:gridSpan w:val="3"/>
            <w:shd w:fill="99ccff" w:val="clear"/>
            <w:vAlign w:val="center"/>
          </w:tcPr>
          <w:p w:rsidR="00000000" w:rsidDel="00000000" w:rsidP="00000000" w:rsidRDefault="00000000" w:rsidRPr="00000000" w14:paraId="0000001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CREATED BY                                                     </w:t>
            </w:r>
          </w:p>
        </w:tc>
      </w:tr>
      <w:tr>
        <w:trPr>
          <w:cantSplit w:val="0"/>
          <w:trHeight w:val="400"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E">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1F">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                                    </w:t>
            </w:r>
          </w:p>
        </w:tc>
        <w:tc>
          <w:tcPr>
            <w:tcBorders>
              <w:top w:color="000000" w:space="0" w:sz="6" w:val="single"/>
              <w:bottom w:color="000000" w:space="0" w:sz="4" w:val="single"/>
            </w:tcBorders>
            <w:vAlign w:val="center"/>
          </w:tcPr>
          <w:p w:rsidR="00000000" w:rsidDel="00000000" w:rsidP="00000000" w:rsidRDefault="00000000" w:rsidRPr="00000000" w14:paraId="00000020">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Date              Sign.</w:t>
            </w:r>
          </w:p>
        </w:tc>
      </w:tr>
      <w:tr>
        <w:trPr>
          <w:cantSplit w:val="0"/>
          <w:trHeight w:val="406"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1">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Gülşen Demir</w:t>
            </w:r>
          </w:p>
        </w:tc>
        <w:tc>
          <w:tcPr>
            <w:tcBorders>
              <w:top w:color="000000" w:space="0" w:sz="4" w:val="single"/>
              <w:bottom w:color="000000" w:space="0" w:sz="6" w:val="single"/>
            </w:tcBorders>
            <w:vAlign w:val="center"/>
          </w:tcPr>
          <w:p w:rsidR="00000000" w:rsidDel="00000000" w:rsidP="00000000" w:rsidRDefault="00000000" w:rsidRPr="00000000" w14:paraId="00000022">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System Engineer           </w:t>
            </w:r>
          </w:p>
        </w:tc>
        <w:tc>
          <w:tcPr>
            <w:tcBorders>
              <w:top w:color="000000" w:space="0" w:sz="4" w:val="single"/>
              <w:bottom w:color="000000" w:space="0" w:sz="6" w:val="single"/>
            </w:tcBorders>
            <w:vAlign w:val="center"/>
          </w:tcPr>
          <w:p w:rsidR="00000000" w:rsidDel="00000000" w:rsidP="00000000" w:rsidRDefault="00000000" w:rsidRPr="00000000" w14:paraId="00000023">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10.12.2025 </w:t>
            </w:r>
            <w:r w:rsidDel="00000000" w:rsidR="00000000" w:rsidRPr="00000000">
              <w:drawing>
                <wp:anchor allowOverlap="1" behindDoc="0" distB="0" distT="0" distL="114300" distR="114300" hidden="0" layoutInCell="1" locked="0" relativeHeight="0" simplePos="0">
                  <wp:simplePos x="0" y="0"/>
                  <wp:positionH relativeFrom="column">
                    <wp:posOffset>790575</wp:posOffset>
                  </wp:positionH>
                  <wp:positionV relativeFrom="paragraph">
                    <wp:posOffset>-19684</wp:posOffset>
                  </wp:positionV>
                  <wp:extent cx="556895" cy="344170"/>
                  <wp:effectExtent b="0" l="0" r="0" t="0"/>
                  <wp:wrapSquare wrapText="bothSides" distB="0" distT="0" distL="114300" distR="114300"/>
                  <wp:docPr id="211389388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6895" cy="344170"/>
                          </a:xfrm>
                          <a:prstGeom prst="rect"/>
                          <a:ln/>
                        </pic:spPr>
                      </pic:pic>
                    </a:graphicData>
                  </a:graphic>
                </wp:anchor>
              </w:drawing>
            </w:r>
          </w:p>
          <w:p w:rsidR="00000000" w:rsidDel="00000000" w:rsidP="00000000" w:rsidRDefault="00000000" w:rsidRPr="00000000" w14:paraId="00000024">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78"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25">
            <w:pPr>
              <w:tabs>
                <w:tab w:val="left" w:leader="none" w:pos="3600"/>
              </w:tabs>
              <w:rPr>
                <w:rFonts w:ascii="Cambria" w:cs="Cambria" w:eastAsia="Cambria" w:hAnsi="Cambria"/>
              </w:rPr>
            </w:pPr>
            <w:r w:rsidDel="00000000" w:rsidR="00000000" w:rsidRPr="00000000">
              <w:rPr>
                <w:rFonts w:ascii="Cambria" w:cs="Cambria" w:eastAsia="Cambria" w:hAnsi="Cambria"/>
                <w:b w:val="1"/>
                <w:bCs w:val="1"/>
                <w:rtl w:val="0"/>
              </w:rPr>
              <w:t xml:space="preserve">CHECKED BY</w:t>
            </w:r>
            <w:r w:rsidDel="00000000" w:rsidR="00000000" w:rsidRPr="00000000">
              <w:rPr>
                <w:rtl w:val="0"/>
              </w:rPr>
            </w:r>
          </w:p>
        </w:tc>
      </w:tr>
      <w:tr>
        <w:trPr>
          <w:cantSplit w:val="0"/>
          <w:trHeight w:val="528"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8">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tc>
        <w:tc>
          <w:tcPr>
            <w:tcBorders>
              <w:top w:color="000000" w:space="0" w:sz="6" w:val="single"/>
              <w:bottom w:color="000000" w:space="0" w:sz="6" w:val="single"/>
            </w:tcBorders>
            <w:vAlign w:val="center"/>
          </w:tcPr>
          <w:p w:rsidR="00000000" w:rsidDel="00000000" w:rsidP="00000000" w:rsidRDefault="00000000" w:rsidRPr="00000000" w14:paraId="00000029">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w:t>
            </w:r>
          </w:p>
        </w:tc>
        <w:tc>
          <w:tcPr>
            <w:tcBorders>
              <w:top w:color="000000" w:space="0" w:sz="6" w:val="single"/>
              <w:bottom w:color="000000" w:space="0" w:sz="6" w:val="single"/>
            </w:tcBorders>
            <w:vAlign w:val="center"/>
          </w:tcPr>
          <w:p w:rsidR="00000000" w:rsidDel="00000000" w:rsidP="00000000" w:rsidRDefault="00000000" w:rsidRPr="00000000" w14:paraId="0000002A">
            <w:pPr>
              <w:tabs>
                <w:tab w:val="left" w:leader="none" w:pos="3600"/>
              </w:tabs>
              <w:rPr>
                <w:rFonts w:ascii="Cambria" w:cs="Cambria" w:eastAsia="Cambria" w:hAnsi="Cambria"/>
                <w:b w:val="1"/>
                <w:bCs w:val="1"/>
              </w:rPr>
            </w:pPr>
            <w:r w:rsidDel="00000000" w:rsidR="00000000" w:rsidRPr="00000000">
              <w:rPr>
                <w:rFonts w:ascii="Cambria" w:cs="Cambria" w:eastAsia="Cambria" w:hAnsi="Cambria"/>
                <w:b w:val="1"/>
                <w:bCs w:val="1"/>
                <w:rtl w:val="0"/>
              </w:rPr>
              <w:t xml:space="preserve">Date              Sign.</w:t>
            </w:r>
          </w:p>
        </w:tc>
      </w:tr>
      <w:tr>
        <w:trPr>
          <w:cantSplit w:val="0"/>
          <w:trHeight w:val="820"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B">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Efe Ateş</w:t>
            </w:r>
          </w:p>
        </w:tc>
        <w:tc>
          <w:tcPr>
            <w:tcBorders>
              <w:top w:color="000000" w:space="0" w:sz="6" w:val="single"/>
              <w:bottom w:color="000000" w:space="0" w:sz="6" w:val="single"/>
            </w:tcBorders>
            <w:vAlign w:val="center"/>
          </w:tcPr>
          <w:p w:rsidR="00000000" w:rsidDel="00000000" w:rsidP="00000000" w:rsidRDefault="00000000" w:rsidRPr="00000000" w14:paraId="0000002C">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Program Manager</w:t>
            </w:r>
          </w:p>
        </w:tc>
        <w:tc>
          <w:tcPr>
            <w:tcBorders>
              <w:top w:color="000000" w:space="0" w:sz="6" w:val="single"/>
              <w:bottom w:color="000000" w:space="0" w:sz="6" w:val="single"/>
            </w:tcBorders>
            <w:vAlign w:val="center"/>
          </w:tcPr>
          <w:p w:rsidR="00000000" w:rsidDel="00000000" w:rsidP="00000000" w:rsidRDefault="00000000" w:rsidRPr="00000000" w14:paraId="0000002D">
            <w:pPr>
              <w:tabs>
                <w:tab w:val="left" w:leader="none" w:pos="3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10.12.2025</w:t>
            </w:r>
            <w:r w:rsidDel="00000000" w:rsidR="00000000" w:rsidRPr="00000000">
              <w:drawing>
                <wp:anchor allowOverlap="1" behindDoc="0" distB="0" distT="0" distL="0" distR="0" hidden="0" layoutInCell="1" locked="0" relativeHeight="0" simplePos="0">
                  <wp:simplePos x="0" y="0"/>
                  <wp:positionH relativeFrom="column">
                    <wp:posOffset>774700</wp:posOffset>
                  </wp:positionH>
                  <wp:positionV relativeFrom="paragraph">
                    <wp:posOffset>48895</wp:posOffset>
                  </wp:positionV>
                  <wp:extent cx="572135" cy="399415"/>
                  <wp:effectExtent b="0" l="0" r="0" t="0"/>
                  <wp:wrapSquare wrapText="bothSides" distB="0" distT="0" distL="0" distR="0"/>
                  <wp:docPr id="2113893886" name="image6.jpg"/>
                  <a:graphic>
                    <a:graphicData uri="http://schemas.openxmlformats.org/drawingml/2006/picture">
                      <pic:pic>
                        <pic:nvPicPr>
                          <pic:cNvPr id="0" name="image6.jpg"/>
                          <pic:cNvPicPr preferRelativeResize="0"/>
                        </pic:nvPicPr>
                        <pic:blipFill>
                          <a:blip r:embed="rId10"/>
                          <a:srcRect b="0" l="15478" r="0" t="12506"/>
                          <a:stretch>
                            <a:fillRect/>
                          </a:stretch>
                        </pic:blipFill>
                        <pic:spPr>
                          <a:xfrm>
                            <a:off x="0" y="0"/>
                            <a:ext cx="572135" cy="399415"/>
                          </a:xfrm>
                          <a:prstGeom prst="rect"/>
                          <a:ln/>
                        </pic:spPr>
                      </pic:pic>
                    </a:graphicData>
                  </a:graphic>
                </wp:anchor>
              </w:drawing>
            </w:r>
          </w:p>
        </w:tc>
      </w:tr>
      <w:tr>
        <w:trPr>
          <w:cantSplit w:val="0"/>
          <w:trHeight w:val="105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Eren Can Kayabaşı</w:t>
            </w:r>
          </w:p>
        </w:tc>
        <w:tc>
          <w:tcPr>
            <w:tcBorders>
              <w:top w:color="000000" w:space="0" w:sz="6" w:val="single"/>
              <w:bottom w:color="000000" w:space="0" w:sz="6" w:val="single"/>
            </w:tcBorders>
            <w:vAlign w:val="center"/>
          </w:tcPr>
          <w:p w:rsidR="00000000" w:rsidDel="00000000" w:rsidP="00000000" w:rsidRDefault="00000000" w:rsidRPr="00000000" w14:paraId="0000002F">
            <w:pPr>
              <w:tabs>
                <w:tab w:val="left" w:leader="none" w:pos="3600"/>
              </w:tabs>
              <w:rPr>
                <w:rFonts w:ascii="Cambria" w:cs="Cambria" w:eastAsia="Cambria" w:hAnsi="Cambria"/>
              </w:rPr>
            </w:pPr>
            <w:r w:rsidDel="00000000" w:rsidR="00000000" w:rsidRPr="00000000">
              <w:rPr>
                <w:rFonts w:ascii="Cambria" w:cs="Cambria" w:eastAsia="Cambria" w:hAnsi="Cambria"/>
                <w:rtl w:val="0"/>
              </w:rPr>
              <w:t xml:space="preserve">Software Engineer</w:t>
            </w:r>
          </w:p>
        </w:tc>
        <w:tc>
          <w:tcPr>
            <w:tcBorders>
              <w:top w:color="000000" w:space="0" w:sz="6" w:val="single"/>
              <w:bottom w:color="000000" w:space="0" w:sz="6" w:val="single"/>
            </w:tcBorders>
            <w:vAlign w:val="center"/>
          </w:tcPr>
          <w:p w:rsidR="00000000" w:rsidDel="00000000" w:rsidP="00000000" w:rsidRDefault="00000000" w:rsidRPr="00000000" w14:paraId="00000030">
            <w:pPr>
              <w:tabs>
                <w:tab w:val="left" w:leader="none" w:pos="3600"/>
              </w:tabs>
              <w:rPr/>
            </w:pPr>
            <w:r w:rsidDel="00000000" w:rsidR="00000000" w:rsidRPr="00000000">
              <w:rPr>
                <w:rtl w:val="0"/>
              </w:rPr>
              <w:t xml:space="preserve">10.12.2025  </w:t>
            </w:r>
            <w:r w:rsidDel="00000000" w:rsidR="00000000" w:rsidRPr="00000000">
              <w:rPr>
                <w:rFonts w:ascii="Cambria" w:cs="Cambria" w:eastAsia="Cambria" w:hAnsi="Cambria"/>
                <w:color w:val="000000"/>
              </w:rPr>
              <w:drawing>
                <wp:inline distB="0" distT="0" distL="0" distR="0">
                  <wp:extent cx="291450" cy="243867"/>
                  <wp:effectExtent b="0" l="0" r="0" t="0"/>
                  <wp:docPr id="211389388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1450" cy="243867"/>
                          </a:xfrm>
                          <a:prstGeom prst="rect"/>
                          <a:ln/>
                        </pic:spPr>
                      </pic:pic>
                    </a:graphicData>
                  </a:graphic>
                </wp:inline>
              </w:drawing>
            </w:r>
            <w:r w:rsidDel="00000000" w:rsidR="00000000" w:rsidRPr="00000000">
              <w:rPr>
                <w:rtl w:val="0"/>
              </w:rPr>
            </w:r>
          </w:p>
        </w:tc>
      </w:tr>
      <w:tr>
        <w:trPr>
          <w:cantSplit w:val="0"/>
          <w:trHeight w:val="83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31">
            <w:pPr>
              <w:tabs>
                <w:tab w:val="left" w:leader="none" w:pos="360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Furkan Bacak</w:t>
            </w:r>
          </w:p>
        </w:tc>
        <w:tc>
          <w:tcPr>
            <w:tcBorders>
              <w:top w:color="000000" w:space="0" w:sz="6" w:val="single"/>
              <w:bottom w:color="000000" w:space="0" w:sz="6" w:val="single"/>
            </w:tcBorders>
            <w:vAlign w:val="center"/>
          </w:tcPr>
          <w:p w:rsidR="00000000" w:rsidDel="00000000" w:rsidP="00000000" w:rsidRDefault="00000000" w:rsidRPr="00000000" w14:paraId="00000032">
            <w:pPr>
              <w:tabs>
                <w:tab w:val="left" w:leader="none" w:pos="360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Engineer</w:t>
            </w:r>
          </w:p>
        </w:tc>
        <w:tc>
          <w:tcPr>
            <w:tcBorders>
              <w:top w:color="000000" w:space="0" w:sz="6" w:val="single"/>
              <w:bottom w:color="000000" w:space="0" w:sz="6" w:val="single"/>
            </w:tcBorders>
            <w:vAlign w:val="center"/>
          </w:tcPr>
          <w:p w:rsidR="00000000" w:rsidDel="00000000" w:rsidP="00000000" w:rsidRDefault="00000000" w:rsidRPr="00000000" w14:paraId="00000033">
            <w:pPr>
              <w:tabs>
                <w:tab w:val="left" w:leader="none" w:pos="360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10.12.2025 </w:t>
            </w:r>
            <w:r w:rsidDel="00000000" w:rsidR="00000000" w:rsidRPr="00000000">
              <w:rPr/>
              <w:drawing>
                <wp:inline distB="0" distT="0" distL="0" distR="0">
                  <wp:extent cx="624592" cy="348113"/>
                  <wp:effectExtent b="0" l="0" r="0" t="0"/>
                  <wp:docPr id="211389387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24592" cy="348113"/>
                          </a:xfrm>
                          <a:prstGeom prst="rect"/>
                          <a:ln/>
                        </pic:spPr>
                      </pic:pic>
                    </a:graphicData>
                  </a:graphic>
                </wp:inline>
              </w:drawing>
            </w:r>
            <w:r w:rsidDel="00000000" w:rsidR="00000000" w:rsidRPr="00000000">
              <w:rPr>
                <w:rtl w:val="0"/>
              </w:rPr>
            </w:r>
          </w:p>
        </w:tc>
      </w:tr>
      <w:tr>
        <w:trPr>
          <w:cantSplit w:val="0"/>
          <w:trHeight w:val="1053"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34">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Fadime Taş</w:t>
            </w:r>
          </w:p>
        </w:tc>
        <w:tc>
          <w:tcPr>
            <w:tcBorders>
              <w:top w:color="000000" w:space="0" w:sz="6" w:val="single"/>
              <w:bottom w:color="000000" w:space="0" w:sz="6" w:val="single"/>
            </w:tcBorders>
            <w:vAlign w:val="center"/>
          </w:tcPr>
          <w:p w:rsidR="00000000" w:rsidDel="00000000" w:rsidP="00000000" w:rsidRDefault="00000000" w:rsidRPr="00000000" w14:paraId="00000035">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Engineer</w:t>
            </w:r>
          </w:p>
        </w:tc>
        <w:tc>
          <w:tcPr>
            <w:tcBorders>
              <w:top w:color="000000" w:space="0" w:sz="6" w:val="single"/>
              <w:bottom w:color="000000" w:space="0" w:sz="6" w:val="single"/>
            </w:tcBorders>
            <w:vAlign w:val="center"/>
          </w:tcPr>
          <w:p w:rsidR="00000000" w:rsidDel="00000000" w:rsidP="00000000" w:rsidRDefault="00000000" w:rsidRPr="00000000" w14:paraId="00000036">
            <w:pPr>
              <w:tabs>
                <w:tab w:val="left" w:leader="none" w:pos="364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10.12.2025  </w:t>
            </w:r>
            <w:r w:rsidDel="00000000" w:rsidR="00000000" w:rsidRPr="00000000">
              <w:rPr>
                <w:rFonts w:ascii="Times New Roman" w:cs="Times New Roman" w:eastAsia="Times New Roman" w:hAnsi="Times New Roman"/>
              </w:rPr>
              <w:drawing>
                <wp:inline distB="0" distT="0" distL="0" distR="0">
                  <wp:extent cx="278780" cy="190500"/>
                  <wp:effectExtent b="0" l="0" r="0" t="0"/>
                  <wp:docPr id="211389388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878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53"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39">
            <w:pPr>
              <w:tabs>
                <w:tab w:val="left" w:leader="none" w:pos="3645"/>
              </w:tabs>
              <w:rPr>
                <w:rFonts w:ascii="Times New Roman" w:cs="Times New Roman" w:eastAsia="Times New Roman" w:hAnsi="Times New Roman"/>
              </w:rPr>
            </w:pPr>
            <w:r w:rsidDel="00000000" w:rsidR="00000000" w:rsidRPr="00000000">
              <w:rPr>
                <w:rtl w:val="0"/>
              </w:rPr>
              <w:t xml:space="preserve">Augusta Nwosu          </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3A">
            <w:pPr>
              <w:tabs>
                <w:tab w:val="left" w:leader="none" w:pos="3645"/>
              </w:tabs>
              <w:rPr>
                <w:rFonts w:ascii="Times New Roman" w:cs="Times New Roman" w:eastAsia="Times New Roman" w:hAnsi="Times New Roman"/>
              </w:rPr>
            </w:pPr>
            <w:r w:rsidDel="00000000" w:rsidR="00000000" w:rsidRPr="00000000">
              <w:rPr>
                <w:rtl w:val="0"/>
              </w:rPr>
              <w:t xml:space="preserve">Electrical Engineer</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03B">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10.12.2025     </w:t>
            </w:r>
            <w:r w:rsidDel="00000000" w:rsidR="00000000" w:rsidRPr="00000000">
              <w:rPr>
                <w:color w:val="000000"/>
              </w:rPr>
              <w:drawing>
                <wp:inline distB="0" distT="0" distL="0" distR="0">
                  <wp:extent cx="352108" cy="219075"/>
                  <wp:effectExtent b="0" l="0" r="0" t="0"/>
                  <wp:docPr id="211389388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52108" cy="219075"/>
                          </a:xfrm>
                          <a:prstGeom prst="rect"/>
                          <a:ln/>
                        </pic:spPr>
                      </pic:pic>
                    </a:graphicData>
                  </a:graphic>
                </wp:inline>
              </w:drawing>
            </w:r>
            <w:r w:rsidDel="00000000" w:rsidR="00000000" w:rsidRPr="00000000">
              <w:rPr>
                <w:rtl w:val="0"/>
              </w:rPr>
            </w:r>
          </w:p>
        </w:tc>
      </w:tr>
      <w:tr>
        <w:trPr>
          <w:cantSplit w:val="0"/>
          <w:trHeight w:val="1053"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3C">
            <w:pPr>
              <w:tabs>
                <w:tab w:val="left" w:leader="none" w:pos="3645"/>
              </w:tabs>
              <w:rPr/>
            </w:pPr>
            <w:r w:rsidDel="00000000" w:rsidR="00000000" w:rsidRPr="00000000">
              <w:rPr>
                <w:rtl w:val="0"/>
              </w:rPr>
              <w:t xml:space="preserve">Ayşe Sarıkaya               </w:t>
            </w:r>
          </w:p>
        </w:tc>
        <w:tc>
          <w:tcPr>
            <w:tcBorders>
              <w:top w:color="000000" w:space="0" w:sz="6" w:val="single"/>
              <w:bottom w:color="000000" w:space="0" w:sz="6" w:val="single"/>
            </w:tcBorders>
            <w:vAlign w:val="center"/>
          </w:tcPr>
          <w:p w:rsidR="00000000" w:rsidDel="00000000" w:rsidP="00000000" w:rsidRDefault="00000000" w:rsidRPr="00000000" w14:paraId="0000003D">
            <w:pPr>
              <w:tabs>
                <w:tab w:val="left" w:leader="none" w:pos="3645"/>
              </w:tabs>
              <w:rPr/>
            </w:pPr>
            <w:r w:rsidDel="00000000" w:rsidR="00000000" w:rsidRPr="00000000">
              <w:rPr>
                <w:rtl w:val="0"/>
              </w:rPr>
              <w:t xml:space="preserve">Mechanical Engineer</w:t>
            </w:r>
          </w:p>
        </w:tc>
        <w:tc>
          <w:tcPr>
            <w:tcBorders>
              <w:top w:color="000000" w:space="0" w:sz="6" w:val="single"/>
              <w:bottom w:color="000000" w:space="0" w:sz="6" w:val="single"/>
            </w:tcBorders>
            <w:vAlign w:val="center"/>
          </w:tcPr>
          <w:p w:rsidR="00000000" w:rsidDel="00000000" w:rsidP="00000000" w:rsidRDefault="00000000" w:rsidRPr="00000000" w14:paraId="0000003E">
            <w:pPr>
              <w:tabs>
                <w:tab w:val="left" w:leader="none" w:pos="364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10.12.2025 </w:t>
            </w:r>
            <w:r w:rsidDel="00000000" w:rsidR="00000000" w:rsidRPr="00000000">
              <w:rPr>
                <w:color w:val="000000"/>
              </w:rPr>
              <w:drawing>
                <wp:inline distB="0" distT="0" distL="0" distR="0">
                  <wp:extent cx="451946" cy="432458"/>
                  <wp:effectExtent b="0" l="0" r="0" t="0"/>
                  <wp:docPr id="211389388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451946" cy="4324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color w:val="590000"/>
        </w:rPr>
      </w:pPr>
      <w:r w:rsidDel="00000000" w:rsidR="00000000" w:rsidRPr="00000000">
        <w:rPr>
          <w:rFonts w:ascii="Times New Roman" w:cs="Times New Roman" w:eastAsia="Times New Roman" w:hAnsi="Times New Roman"/>
          <w:b w:val="1"/>
          <w:bCs w:val="1"/>
          <w:color w:val="990033"/>
          <w:sz w:val="28"/>
          <w:szCs w:val="28"/>
          <w:rtl w:val="0"/>
        </w:rPr>
        <w:t xml:space="preserve">TABLE OF CONTENTS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77" name=""/>
                <a:graphic>
                  <a:graphicData uri="http://schemas.microsoft.com/office/word/2010/wordprocessingShape">
                    <wps:wsp>
                      <wps:cNvCnPr/>
                      <wps:spPr>
                        <a:xfrm>
                          <a:off x="2109742" y="3780000"/>
                          <a:ext cx="6472517"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7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sdt>
      <w:sdtPr>
        <w:id w:val="1345745760"/>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y6s17tto5y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chpowf16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RELEASE</w:t>
              <w:tab/>
              <w:t xml:space="preserve">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SCOPE</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cjz5zekw2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RESPONSIBILITY</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REFERENCES</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CHECK LIST FOR PRELIMINARY DESIGN REVIEW</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APPROVALS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pBdr>
          <w:bottom w:color="000000" w:space="0" w:sz="0" w:val="none"/>
        </w:pBdr>
        <w:spacing w:after="360" w:before="3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1.</w:t>
        <w:tab/>
        <w:t xml:space="preserve">PURPOSE</w:t>
      </w:r>
    </w:p>
    <w:p w:rsidR="00000000" w:rsidDel="00000000" w:rsidP="00000000" w:rsidRDefault="00000000" w:rsidRPr="00000000" w14:paraId="0000005B">
      <w:pPr>
        <w:jc w:val="both"/>
        <w:rPr/>
      </w:pPr>
      <w:r w:rsidDel="00000000" w:rsidR="00000000" w:rsidRPr="00000000">
        <w:rPr>
          <w:rFonts w:ascii="Times New Roman" w:cs="Times New Roman" w:eastAsia="Times New Roman" w:hAnsi="Times New Roman"/>
          <w:rtl w:val="0"/>
        </w:rPr>
        <w:t xml:space="preserve">According to the Project Management Plan, this document will confirm that the initial design work is completed and ready to proceed the detailed design.</w:t>
      </w:r>
      <w:r w:rsidDel="00000000" w:rsidR="00000000" w:rsidRPr="00000000">
        <w:rPr>
          <w:rtl w:val="0"/>
        </w:rPr>
      </w:r>
    </w:p>
    <w:p w:rsidR="00000000" w:rsidDel="00000000" w:rsidP="00000000" w:rsidRDefault="00000000" w:rsidRPr="00000000" w14:paraId="0000005C">
      <w:pPr>
        <w:pStyle w:val="Heading1"/>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2. </w:t>
        <w:tab/>
        <w:t xml:space="preserve">SCOPE</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design activities leading to the Preliminary Design Review includes to formally verify that the proposed design approach is sound and that all necessary foundational design documents are completed using a check list, thereby enabling the project to formally proceed to the resource-intensive detailed design and specification phase.</w:t>
      </w:r>
    </w:p>
    <w:p w:rsidR="00000000" w:rsidDel="00000000" w:rsidP="00000000" w:rsidRDefault="00000000" w:rsidRPr="00000000" w14:paraId="0000005E">
      <w:pPr>
        <w:pStyle w:val="Heading1"/>
        <w:jc w:val="both"/>
        <w:rPr>
          <w:rFonts w:ascii="Times New Roman" w:cs="Times New Roman" w:eastAsia="Times New Roman" w:hAnsi="Times New Roman"/>
          <w:b w:val="1"/>
          <w:bCs w:val="1"/>
          <w:color w:val="8a0000"/>
          <w:sz w:val="28"/>
          <w:szCs w:val="28"/>
        </w:rPr>
      </w:pPr>
      <w:bookmarkStart w:colFirst="0" w:colLast="0" w:name="_heading=h.tucjz5zekw2c" w:id="3"/>
      <w:bookmarkEnd w:id="3"/>
      <w:r w:rsidDel="00000000" w:rsidR="00000000" w:rsidRPr="00000000">
        <w:rPr>
          <w:rFonts w:ascii="Times New Roman" w:cs="Times New Roman" w:eastAsia="Times New Roman" w:hAnsi="Times New Roman"/>
          <w:b w:val="1"/>
          <w:bCs w:val="1"/>
          <w:color w:val="8a0000"/>
          <w:sz w:val="28"/>
          <w:szCs w:val="28"/>
          <w:rtl w:val="0"/>
        </w:rPr>
        <w:t xml:space="preserve">3.</w:t>
        <w:tab/>
        <w:t xml:space="preserve">RESPONSIBILITY</w:t>
      </w:r>
    </w:p>
    <w:p w:rsidR="00000000" w:rsidDel="00000000" w:rsidP="00000000" w:rsidRDefault="00000000" w:rsidRPr="00000000" w14:paraId="0000005F">
      <w:pPr>
        <w:jc w:val="both"/>
        <w:rPr/>
      </w:pPr>
      <w:r w:rsidDel="00000000" w:rsidR="00000000" w:rsidRPr="00000000">
        <w:rPr>
          <w:rFonts w:ascii="Cambria" w:cs="Cambria" w:eastAsia="Cambria" w:hAnsi="Cambria"/>
          <w:sz w:val="22"/>
          <w:szCs w:val="22"/>
          <w:rtl w:val="0"/>
        </w:rPr>
        <w:t xml:space="preserve">Program Engineer is responsible, scheduling, organizing. System Engineer makes available the design data and report the design review. Quality Engineer is responsible for analysing the reports and make corrective actions.</w:t>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4. </w:t>
        <w:tab/>
        <w:t xml:space="preserve">REFERENCES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Project Management Plan</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System Requirements Specification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Design Description Document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Configuration Item List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5. CHECK LIST FOR PRELIMINARY DESIGN REVIEW</w:t>
      </w:r>
    </w:p>
    <w:tbl>
      <w:tblPr>
        <w:tblStyle w:val="Table2"/>
        <w:tblpPr w:leftFromText="141" w:rightFromText="141" w:topFromText="0" w:bottomFromText="0" w:vertAnchor="text" w:horzAnchor="text" w:tblpX="0" w:tblpY="139"/>
        <w:tblW w:w="97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6527"/>
        <w:gridCol w:w="992"/>
        <w:gridCol w:w="1359"/>
        <w:tblGridChange w:id="0">
          <w:tblGrid>
            <w:gridCol w:w="850"/>
            <w:gridCol w:w="6527"/>
            <w:gridCol w:w="992"/>
            <w:gridCol w:w="1359"/>
          </w:tblGrid>
        </w:tblGridChange>
      </w:tblGrid>
      <w:tr>
        <w:trPr>
          <w:cantSplit w:val="0"/>
          <w:trHeight w:val="537"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 w:line="267" w:lineRule="auto"/>
              <w:ind w:left="110" w:firstLine="0"/>
              <w:rPr>
                <w:b w:val="1"/>
                <w:bCs w:val="1"/>
                <w:color w:val="000000"/>
              </w:rPr>
            </w:pPr>
            <w:r w:rsidDel="00000000" w:rsidR="00000000" w:rsidRPr="00000000">
              <w:rPr>
                <w:b w:val="1"/>
                <w:bCs w:val="1"/>
                <w:color w:val="000000"/>
                <w:rtl w:val="0"/>
              </w:rPr>
              <w:t xml:space="preserve">Item</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8.00000000000006" w:lineRule="auto"/>
              <w:ind w:left="110" w:firstLine="0"/>
              <w:rPr>
                <w:b w:val="1"/>
                <w:bCs w:val="1"/>
                <w:color w:val="000000"/>
              </w:rPr>
            </w:pPr>
            <w:r w:rsidDel="00000000" w:rsidR="00000000" w:rsidRPr="00000000">
              <w:rPr>
                <w:b w:val="1"/>
                <w:bCs w:val="1"/>
                <w:color w:val="000000"/>
                <w:rtl w:val="0"/>
              </w:rPr>
              <w:t xml:space="preserve">No</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Task Description</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9" w:lineRule="auto"/>
              <w:ind w:left="109" w:firstLine="0"/>
              <w:rPr>
                <w:b w:val="1"/>
                <w:bCs w:val="1"/>
                <w:color w:val="000000"/>
              </w:rPr>
            </w:pPr>
            <w:r w:rsidDel="00000000" w:rsidR="00000000" w:rsidRPr="00000000">
              <w:rPr>
                <w:b w:val="1"/>
                <w:bCs w:val="1"/>
                <w:color w:val="000000"/>
                <w:rtl w:val="0"/>
              </w:rPr>
              <w:t xml:space="preserve">Status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9" w:lineRule="auto"/>
              <w:ind w:left="106" w:firstLine="0"/>
              <w:rPr>
                <w:b w:val="1"/>
                <w:bCs w:val="1"/>
                <w:color w:val="000000"/>
              </w:rPr>
            </w:pPr>
            <w:r w:rsidDel="00000000" w:rsidR="00000000" w:rsidRPr="00000000">
              <w:rPr>
                <w:b w:val="1"/>
                <w:bCs w:val="1"/>
                <w:color w:val="000000"/>
                <w:rtl w:val="0"/>
              </w:rPr>
              <w:t xml:space="preserve">C/A</w:t>
            </w:r>
          </w:p>
        </w:tc>
      </w:tr>
      <w:tr>
        <w:trPr>
          <w:cantSplit w:val="0"/>
          <w:trHeight w:val="285"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6" w:line="249" w:lineRule="auto"/>
              <w:ind w:left="13" w:right="3"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16" w:line="249" w:lineRule="auto"/>
              <w:ind w:left="107" w:firstLine="0"/>
              <w:rPr>
                <w:color w:val="000000"/>
              </w:rPr>
            </w:pPr>
            <w:r w:rsidDel="00000000" w:rsidR="00000000" w:rsidRPr="00000000">
              <w:rPr>
                <w:color w:val="000000"/>
                <w:rtl w:val="0"/>
              </w:rPr>
              <w:t xml:space="preserve">System Requirement Specification is prepared and approved by QA</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9" w:lineRule="auto"/>
              <w:ind w:left="13" w:right="3"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68" w:lineRule="auto"/>
              <w:ind w:left="546" w:firstLine="0"/>
              <w:rPr>
                <w:color w:val="000000"/>
              </w:rPr>
            </w:pPr>
            <w:r w:rsidDel="00000000" w:rsidR="00000000" w:rsidRPr="00000000">
              <w:rPr>
                <w:color w:val="000000"/>
                <w:rtl w:val="0"/>
              </w:rPr>
              <w:t xml:space="preserve">Each requirement is unambiguous, verifiable and is not conflict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with other requirements</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6" w:line="249" w:lineRule="auto"/>
              <w:ind w:left="13" w:right="3"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6" w:line="249" w:lineRule="auto"/>
              <w:ind w:left="546" w:firstLine="0"/>
              <w:rPr>
                <w:color w:val="000000"/>
              </w:rPr>
            </w:pPr>
            <w:r w:rsidDel="00000000" w:rsidR="00000000" w:rsidRPr="00000000">
              <w:rPr>
                <w:color w:val="000000"/>
                <w:rtl w:val="0"/>
              </w:rPr>
              <w:t xml:space="preserve">Applicable standards and guidance are considered</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00" w:line="249" w:lineRule="auto"/>
              <w:ind w:left="13" w:right="3"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00" w:line="249" w:lineRule="auto"/>
              <w:ind w:left="546" w:firstLine="0"/>
              <w:rPr>
                <w:color w:val="000000"/>
              </w:rPr>
            </w:pPr>
            <w:r w:rsidDel="00000000" w:rsidR="00000000" w:rsidRPr="00000000">
              <w:rPr>
                <w:color w:val="000000"/>
                <w:rtl w:val="0"/>
              </w:rPr>
              <w:t xml:space="preserve">All requirements are correctly defined</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97" w:line="249" w:lineRule="auto"/>
              <w:ind w:left="13" w:right="3"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97" w:line="249" w:lineRule="auto"/>
              <w:ind w:left="546" w:firstLine="0"/>
              <w:rPr>
                <w:color w:val="000000"/>
              </w:rPr>
            </w:pPr>
            <w:r w:rsidDel="00000000" w:rsidR="00000000" w:rsidRPr="00000000">
              <w:rPr>
                <w:color w:val="000000"/>
                <w:rtl w:val="0"/>
              </w:rPr>
              <w:t xml:space="preserve">Environmental requirements are defined</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00" w:line="249" w:lineRule="auto"/>
              <w:ind w:left="13" w:right="3" w:firstLine="0"/>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00" w:line="249" w:lineRule="auto"/>
              <w:ind w:left="546" w:firstLine="0"/>
              <w:rPr>
                <w:color w:val="000000"/>
              </w:rPr>
            </w:pPr>
            <w:r w:rsidDel="00000000" w:rsidR="00000000" w:rsidRPr="00000000">
              <w:rPr>
                <w:color w:val="000000"/>
                <w:rtl w:val="0"/>
              </w:rPr>
              <w:t xml:space="preserve">Safety requirements are defined</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97" w:line="249" w:lineRule="auto"/>
              <w:ind w:left="13" w:right="3" w:firstLine="0"/>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97" w:line="249" w:lineRule="auto"/>
              <w:ind w:left="107" w:firstLine="0"/>
              <w:rPr>
                <w:color w:val="000000"/>
              </w:rPr>
            </w:pPr>
            <w:r w:rsidDel="00000000" w:rsidR="00000000" w:rsidRPr="00000000">
              <w:rPr>
                <w:color w:val="000000"/>
                <w:rtl w:val="0"/>
              </w:rPr>
              <w:t xml:space="preserve">Design Description Document is prepared and approved by QA</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9" w:lineRule="auto"/>
              <w:ind w:left="13" w:right="3" w:firstLine="0"/>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68" w:lineRule="auto"/>
              <w:ind w:left="546" w:firstLine="0"/>
              <w:rPr>
                <w:color w:val="000000"/>
              </w:rPr>
            </w:pPr>
            <w:r w:rsidDel="00000000" w:rsidR="00000000" w:rsidRPr="00000000">
              <w:rPr>
                <w:color w:val="000000"/>
                <w:rtl w:val="0"/>
              </w:rPr>
              <w:t xml:space="preserve">The design should be capable of being implemented, tested and</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maintained</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6" w:line="249" w:lineRule="auto"/>
              <w:ind w:left="13" w:right="3" w:firstLine="0"/>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6" w:line="249" w:lineRule="auto"/>
              <w:ind w:left="546" w:firstLine="0"/>
              <w:rPr>
                <w:color w:val="000000"/>
              </w:rPr>
            </w:pPr>
            <w:r w:rsidDel="00000000" w:rsidR="00000000" w:rsidRPr="00000000">
              <w:rPr>
                <w:color w:val="000000"/>
                <w:rtl w:val="0"/>
              </w:rPr>
              <w:t xml:space="preserve">All hardware functions and interfaces are covered</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6" w:line="249" w:lineRule="auto"/>
              <w:ind w:left="13" w:firstLine="0"/>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6" w:line="249" w:lineRule="auto"/>
              <w:ind w:left="546" w:firstLine="0"/>
              <w:rPr>
                <w:color w:val="000000"/>
              </w:rPr>
            </w:pPr>
            <w:r w:rsidDel="00000000" w:rsidR="00000000" w:rsidRPr="00000000">
              <w:rPr>
                <w:color w:val="000000"/>
                <w:rtl w:val="0"/>
              </w:rPr>
              <w:t xml:space="preserve">Architecture is covered completely</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6" w:line="249" w:lineRule="auto"/>
              <w:ind w:left="13" w:firstLine="0"/>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6" w:line="249" w:lineRule="auto"/>
              <w:ind w:left="546" w:firstLine="0"/>
              <w:rPr>
                <w:color w:val="000000"/>
              </w:rPr>
            </w:pPr>
            <w:r w:rsidDel="00000000" w:rsidR="00000000" w:rsidRPr="00000000">
              <w:rPr>
                <w:color w:val="000000"/>
                <w:rtl w:val="0"/>
              </w:rPr>
              <w:t xml:space="preserve">Configuration items are shown in a block diagram</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6" w:line="249" w:lineRule="auto"/>
              <w:ind w:left="13" w:firstLine="0"/>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6" w:line="249" w:lineRule="auto"/>
              <w:ind w:left="107" w:firstLine="0"/>
              <w:rPr>
                <w:color w:val="000000"/>
              </w:rPr>
            </w:pPr>
            <w:r w:rsidDel="00000000" w:rsidR="00000000" w:rsidRPr="00000000">
              <w:rPr>
                <w:color w:val="000000"/>
                <w:rtl w:val="0"/>
              </w:rPr>
              <w:t xml:space="preserve">Configuration Item List document prepared and approved by QA</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9" w:lineRule="auto"/>
              <w:ind w:left="13" w:firstLine="0"/>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68" w:lineRule="auto"/>
              <w:ind w:left="546" w:firstLine="0"/>
              <w:rPr>
                <w:color w:val="000000"/>
              </w:rPr>
            </w:pPr>
            <w:r w:rsidDel="00000000" w:rsidR="00000000" w:rsidRPr="00000000">
              <w:rPr>
                <w:color w:val="000000"/>
                <w:rtl w:val="0"/>
              </w:rPr>
              <w:t xml:space="preserve">Each configuration item has a specific part number for</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identification</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6" w:line="249" w:lineRule="auto"/>
              <w:ind w:left="13" w:firstLine="0"/>
              <w:jc w:val="center"/>
              <w:rPr>
                <w:color w:val="000000"/>
              </w:rPr>
            </w:pPr>
            <w:r w:rsidDel="00000000" w:rsidR="00000000" w:rsidRPr="00000000">
              <w:rPr>
                <w:color w:val="000000"/>
                <w:rtl w:val="0"/>
              </w:rPr>
              <w:t xml:space="preserve">14</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6" w:line="249" w:lineRule="auto"/>
              <w:ind w:left="546" w:firstLine="0"/>
              <w:rPr>
                <w:color w:val="000000"/>
              </w:rPr>
            </w:pPr>
            <w:r w:rsidDel="00000000" w:rsidR="00000000" w:rsidRPr="00000000">
              <w:rPr>
                <w:color w:val="000000"/>
                <w:rtl w:val="0"/>
              </w:rPr>
              <w:t xml:space="preserve">The components to be used in the design are not obsolete</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OK</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106" w:hRule="atLeast"/>
          <w:tblHeader w:val="0"/>
        </w:trPr>
        <w:tc>
          <w:tcPr>
            <w:gridSpan w:val="4"/>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41"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1396"/>
              </w:tabs>
              <w:ind w:left="110" w:firstLine="0"/>
              <w:rPr>
                <w:color w:val="000000"/>
              </w:rPr>
            </w:pPr>
            <w:r w:rsidDel="00000000" w:rsidR="00000000" w:rsidRPr="00000000">
              <w:rPr>
                <w:b w:val="1"/>
                <w:bCs w:val="1"/>
                <w:color w:val="000000"/>
                <w:rtl w:val="0"/>
              </w:rPr>
              <w:t xml:space="preserve">Status:</w:t>
              <w:tab/>
            </w:r>
            <w:r w:rsidDel="00000000" w:rsidR="00000000" w:rsidRPr="00000000">
              <w:rPr>
                <w:color w:val="000000"/>
                <w:rtl w:val="0"/>
              </w:rPr>
              <w:t xml:space="preserve">OK (Okey) or NOK (Not Okey)</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 w:lineRule="auto"/>
              <w:ind w:left="1396" w:firstLine="0"/>
              <w:rPr>
                <w:color w:val="000000"/>
              </w:rPr>
            </w:pPr>
            <w:r w:rsidDel="00000000" w:rsidR="00000000" w:rsidRPr="00000000">
              <w:rPr>
                <w:color w:val="000000"/>
                <w:rtl w:val="0"/>
              </w:rPr>
              <w:t xml:space="preserve">If the status is NOK then Corrective Action Due Date will be</w:t>
            </w:r>
            <w:r w:rsidDel="00000000" w:rsidR="00000000" w:rsidRPr="00000000">
              <w:rPr>
                <w:b w:val="1"/>
                <w:bCs w:val="1"/>
                <w:color w:val="000000"/>
                <w:rtl w:val="0"/>
              </w:rPr>
              <w:t xml:space="preserve"> </w:t>
            </w:r>
            <w:r w:rsidDel="00000000" w:rsidR="00000000" w:rsidRPr="00000000">
              <w:rPr>
                <w:color w:val="000000"/>
                <w:rtl w:val="0"/>
              </w:rPr>
              <w:t xml:space="preserve">written</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 w:lineRule="auto"/>
              <w:ind w:left="1396" w:firstLine="0"/>
              <w:rPr>
                <w:color w:val="000000"/>
              </w:rPr>
            </w:pPr>
            <w:r w:rsidDel="00000000" w:rsidR="00000000" w:rsidRPr="00000000">
              <w:rPr>
                <w:b w:val="1"/>
                <w:bCs w:val="1"/>
                <w:color w:val="000000"/>
                <w:rtl w:val="0"/>
              </w:rPr>
              <w:t xml:space="preserve">C/A:</w:t>
            </w:r>
            <w:r w:rsidDel="00000000" w:rsidR="00000000" w:rsidRPr="00000000">
              <w:rPr>
                <w:rtl w:val="0"/>
              </w:rPr>
            </w:r>
          </w:p>
        </w:tc>
      </w:tr>
    </w:tbl>
    <w:p w:rsidR="00000000" w:rsidDel="00000000" w:rsidP="00000000" w:rsidRDefault="00000000" w:rsidRPr="00000000" w14:paraId="000000BB">
      <w:pPr>
        <w:pStyle w:val="Heading1"/>
        <w:rPr>
          <w:rFonts w:ascii="Times New Roman" w:cs="Times New Roman" w:eastAsia="Times New Roman" w:hAnsi="Times New Roman"/>
          <w:b w:val="1"/>
          <w:bCs w:val="1"/>
          <w:color w:val="8a0000"/>
          <w:sz w:val="28"/>
          <w:szCs w:val="28"/>
        </w:rPr>
      </w:pP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color w:val="8a0000"/>
          <w:sz w:val="28"/>
          <w:szCs w:val="28"/>
        </w:rPr>
      </w:pPr>
      <w:r w:rsidDel="00000000" w:rsidR="00000000" w:rsidRPr="00000000">
        <w:rPr>
          <w:rFonts w:ascii="Times New Roman" w:cs="Times New Roman" w:eastAsia="Times New Roman" w:hAnsi="Times New Roman"/>
          <w:b w:val="1"/>
          <w:bCs w:val="1"/>
          <w:color w:val="8a0000"/>
          <w:sz w:val="28"/>
          <w:szCs w:val="28"/>
          <w:rtl w:val="0"/>
        </w:rPr>
        <w:t xml:space="preserve">6. </w:t>
        <w:tab/>
        <w:t xml:space="preserve">APPROVALS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 Ateş - Program Engineer   </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Gülşen Demir - System Engineer </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Augusta Nwosu - Electronics Engineer </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Ayşe Sarıkaya - Mechanical Engineer </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Fadime Taş - QA Engineer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Eren Can Kayabaşı - Software Engineer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Furkan Bacak - Production Engineer</w:t>
      </w:r>
    </w:p>
    <w:sectPr>
      <w:headerReference r:id="rId16" w:type="default"/>
      <w:footerReference r:id="rId17" w:type="default"/>
      <w:footerReference r:id="rId18" w:type="first"/>
      <w:pgSz w:h="16838" w:w="11906" w:orient="portrait"/>
      <w:pgMar w:bottom="1417" w:top="1417" w:left="1417" w:right="1417" w:header="170"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3"/>
      <w:tblW w:w="95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4419"/>
      <w:gridCol w:w="1147"/>
      <w:gridCol w:w="1407"/>
      <w:tblGridChange w:id="0">
        <w:tblGrid>
          <w:gridCol w:w="2569"/>
          <w:gridCol w:w="4419"/>
          <w:gridCol w:w="1147"/>
          <w:gridCol w:w="1407"/>
        </w:tblGrid>
      </w:tblGridChange>
    </w:tblGrid>
    <w:tr>
      <w:trPr>
        <w:cantSplit w:val="0"/>
        <w:trHeight w:val="609" w:hRule="atLeast"/>
        <w:tblHeader w:val="0"/>
      </w:trPr>
      <w:tc>
        <w:tcPr>
          <w:gridSpan w:val="4"/>
          <w:vAlign w:val="center"/>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tabs>
              <w:tab w:val="center" w:leader="none" w:pos="4536"/>
              <w:tab w:val="right" w:leader="none" w:pos="9072"/>
            </w:tabs>
            <w:jc w:val="right"/>
            <w:rPr>
              <w:color w:val="000000"/>
              <w:sz w:val="24"/>
              <w:szCs w:val="24"/>
            </w:rPr>
          </w:pPr>
          <w:r w:rsidDel="00000000" w:rsidR="00000000" w:rsidRPr="00000000">
            <w:rPr>
              <w:rtl w:val="0"/>
            </w:rPr>
          </w:r>
        </w:p>
      </w:tc>
    </w:tr>
    <w:tr>
      <w:trPr>
        <w:cantSplit w:val="0"/>
        <w:trHeight w:val="609" w:hRule="atLeast"/>
        <w:tblHeader w:val="0"/>
      </w:trPr>
      <w:tc>
        <w:tcPr>
          <w:vAlign w:val="center"/>
        </w:tcPr>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tabs>
              <w:tab w:val="center" w:leader="none" w:pos="4536"/>
              <w:tab w:val="right" w:leader="none" w:pos="9072"/>
            </w:tabs>
            <w:rPr>
              <w:color w:val="000000"/>
              <w:sz w:val="24"/>
              <w:szCs w:val="24"/>
            </w:rPr>
          </w:pPr>
          <w:r w:rsidDel="00000000" w:rsidR="00000000" w:rsidRPr="00000000">
            <w:rPr>
              <w:color w:val="000000"/>
              <w:sz w:val="24"/>
              <w:szCs w:val="24"/>
              <w:rtl w:val="0"/>
            </w:rPr>
            <w:t xml:space="preserve">Doc. No: 11-MIY-004</w:t>
          </w:r>
        </w:p>
      </w:tc>
      <w:tc>
        <w:tcPr>
          <w:vAlign w:val="center"/>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Preliminary Design Review (PMR) for Clinical Body Thermometer </w:t>
          </w:r>
        </w:p>
      </w:tc>
      <w:tc>
        <w:tcPr>
          <w:vAlign w:val="center"/>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tabs>
              <w:tab w:val="center" w:leader="none" w:pos="4536"/>
              <w:tab w:val="right" w:leader="none" w:pos="9072"/>
            </w:tabs>
            <w:jc w:val="center"/>
            <w:rPr>
              <w:color w:val="000000"/>
              <w:sz w:val="24"/>
              <w:szCs w:val="24"/>
            </w:rPr>
          </w:pPr>
          <w:r w:rsidDel="00000000" w:rsidR="00000000" w:rsidRPr="00000000">
            <w:rPr>
              <w:color w:val="000000"/>
              <w:sz w:val="24"/>
              <w:szCs w:val="24"/>
              <w:rtl w:val="0"/>
            </w:rPr>
            <w:t xml:space="preserve">Rev:01</w:t>
          </w:r>
        </w:p>
      </w:tc>
      <w:tc>
        <w:tcPr>
          <w:vAlign w:val="center"/>
        </w:tcPr>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tabs>
              <w:tab w:val="center" w:leader="none" w:pos="4536"/>
              <w:tab w:val="right" w:leader="none" w:pos="9072"/>
            </w:tabs>
            <w:jc w:val="center"/>
            <w:rPr>
              <w:color w:val="000000"/>
              <w:sz w:val="24"/>
              <w:szCs w:val="24"/>
            </w:rPr>
          </w:pPr>
          <w:r w:rsidDel="00000000" w:rsidR="00000000" w:rsidRPr="00000000">
            <w:rPr>
              <w:color w:val="000000"/>
              <w:sz w:val="24"/>
              <w:szCs w:val="24"/>
              <w:rtl w:val="0"/>
            </w:rPr>
            <w:t xml:space="preserve">Page </w:t>
          </w:r>
          <w:r w:rsidDel="00000000" w:rsidR="00000000" w:rsidRPr="00000000">
            <w:rPr>
              <w:rFonts w:ascii="Times New Roman" w:cs="Times New Roman" w:eastAsia="Times New Roman" w:hAnsi="Times New Roman"/>
              <w:smallCaps w:val="1"/>
              <w:color w:val="000000"/>
            </w:rPr>
            <w:fldChar w:fldCharType="begin"/>
            <w:instrText xml:space="preserve">PAGE</w:instrText>
            <w:fldChar w:fldCharType="separate"/>
            <w:fldChar w:fldCharType="end"/>
          </w:r>
          <w:r w:rsidDel="00000000" w:rsidR="00000000" w:rsidRPr="00000000">
            <w:rPr>
              <w:color w:val="000000"/>
              <w:sz w:val="24"/>
              <w:szCs w:val="24"/>
              <w:rtl w:val="0"/>
            </w:rPr>
            <w:t xml:space="preserve">/5</w:t>
          </w:r>
        </w:p>
      </w:tc>
    </w:tr>
    <w:tr>
      <w:trPr>
        <w:cantSplit w:val="0"/>
        <w:trHeight w:val="289" w:hRule="atLeast"/>
        <w:tblHeader w:val="0"/>
      </w:trPr>
      <w:tc>
        <w:tcPr>
          <w:gridSpan w:val="4"/>
          <w:vAlign w:val="center"/>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-204786</wp:posOffset>
              </wp:positionV>
              <wp:extent cx="5943600" cy="409575"/>
              <wp:effectExtent b="0" l="0" r="0" t="0"/>
              <wp:wrapSquare wrapText="bothSides" distB="0" distT="0" distL="114300" distR="114300"/>
              <wp:docPr id="2113893874" name=""/>
              <a:graphic>
                <a:graphicData uri="http://schemas.microsoft.com/office/word/2010/wordprocessingShape">
                  <wps:wsp>
                    <wps:cNvSpPr/>
                    <wps:cNvPr id="2" name="Shape 2"/>
                    <wps:spPr>
                      <a:xfrm>
                        <a:off x="2378963" y="3579975"/>
                        <a:ext cx="5934075" cy="40005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ALL RIGHTS RESERVED. REPRODUCTION OR ISSUE TO THIRD PARTIES IN ANY FORM WHATEVER IS NOT PERMITTED WITHOUT WRITTEN AUTHORITY FROM THE PROPRIETORS.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-204786</wp:posOffset>
              </wp:positionV>
              <wp:extent cx="5943600" cy="409575"/>
              <wp:effectExtent b="0" l="0" r="0" t="0"/>
              <wp:wrapSquare wrapText="bothSides" distB="0" distT="0" distL="114300" distR="114300"/>
              <wp:docPr id="211389387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943600"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964" w:firstLine="0"/>
      <w:rPr>
        <w:color w:val="000000"/>
      </w:rPr>
    </w:pPr>
    <w:r w:rsidDel="00000000" w:rsidR="00000000" w:rsidRPr="00000000">
      <w:rPr>
        <w:color w:val="000000"/>
      </w:rPr>
      <w:drawing>
        <wp:inline distB="0" distT="0" distL="0" distR="0">
          <wp:extent cx="896344" cy="896344"/>
          <wp:effectExtent b="0" l="0" r="0" t="0"/>
          <wp:docPr id="211389388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96344" cy="8963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Balk7">
    <w:name w:val="heading 7"/>
    <w:basedOn w:val="Normal"/>
    <w:next w:val="Normal"/>
    <w:link w:val="Balk7Char"/>
    <w:uiPriority w:val="9"/>
    <w:semiHidden w:val="1"/>
    <w:unhideWhenUsed w:val="1"/>
    <w:qFormat w:val="1"/>
    <w:rsid w:val="006543A7"/>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6543A7"/>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6543A7"/>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uiPriority w:val="9"/>
    <w:rsid w:val="006543A7"/>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uiPriority w:val="9"/>
    <w:semiHidden w:val="1"/>
    <w:rsid w:val="006543A7"/>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uiPriority w:val="9"/>
    <w:semiHidden w:val="1"/>
    <w:rsid w:val="006543A7"/>
    <w:rPr>
      <w:rFonts w:cstheme="majorBidi" w:eastAsiaTheme="majorEastAsia"/>
      <w:color w:val="2f5496" w:themeColor="accent1" w:themeShade="0000BF"/>
      <w:sz w:val="28"/>
      <w:szCs w:val="28"/>
    </w:rPr>
  </w:style>
  <w:style w:type="character" w:styleId="Balk4Char" w:customStyle="1">
    <w:name w:val="Başlık 4 Char"/>
    <w:basedOn w:val="VarsaylanParagrafYazTipi"/>
    <w:uiPriority w:val="9"/>
    <w:semiHidden w:val="1"/>
    <w:rsid w:val="006543A7"/>
    <w:rPr>
      <w:rFonts w:cstheme="majorBidi" w:eastAsiaTheme="majorEastAsia"/>
      <w:i w:val="1"/>
      <w:iCs w:val="1"/>
      <w:color w:val="2f5496" w:themeColor="accent1" w:themeShade="0000BF"/>
    </w:rPr>
  </w:style>
  <w:style w:type="character" w:styleId="Balk5Char" w:customStyle="1">
    <w:name w:val="Başlık 5 Char"/>
    <w:basedOn w:val="VarsaylanParagrafYazTipi"/>
    <w:uiPriority w:val="9"/>
    <w:semiHidden w:val="1"/>
    <w:rsid w:val="006543A7"/>
    <w:rPr>
      <w:rFonts w:cstheme="majorBidi" w:eastAsiaTheme="majorEastAsia"/>
      <w:color w:val="2f5496" w:themeColor="accent1" w:themeShade="0000BF"/>
    </w:rPr>
  </w:style>
  <w:style w:type="character" w:styleId="Balk6Char" w:customStyle="1">
    <w:name w:val="Başlık 6 Char"/>
    <w:basedOn w:val="VarsaylanParagrafYazTipi"/>
    <w:uiPriority w:val="9"/>
    <w:semiHidden w:val="1"/>
    <w:rsid w:val="006543A7"/>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6543A7"/>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6543A7"/>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6543A7"/>
    <w:rPr>
      <w:rFonts w:cstheme="majorBidi" w:eastAsiaTheme="majorEastAsia"/>
      <w:color w:val="272727" w:themeColor="text1" w:themeTint="0000D8"/>
    </w:rPr>
  </w:style>
  <w:style w:type="character" w:styleId="KonuBalChar" w:customStyle="1">
    <w:name w:val="Konu Başlığı Char"/>
    <w:basedOn w:val="VarsaylanParagrafYazTipi"/>
    <w:uiPriority w:val="10"/>
    <w:rsid w:val="006543A7"/>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uiPriority w:val="11"/>
    <w:rsid w:val="006543A7"/>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6543A7"/>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6543A7"/>
    <w:rPr>
      <w:i w:val="1"/>
      <w:iCs w:val="1"/>
      <w:color w:val="404040" w:themeColor="text1" w:themeTint="0000BF"/>
    </w:rPr>
  </w:style>
  <w:style w:type="paragraph" w:styleId="ListeParagraf">
    <w:name w:val="List Paragraph"/>
    <w:basedOn w:val="Normal"/>
    <w:uiPriority w:val="34"/>
    <w:qFormat w:val="1"/>
    <w:rsid w:val="006543A7"/>
    <w:pPr>
      <w:ind w:left="720"/>
      <w:contextualSpacing w:val="1"/>
    </w:pPr>
  </w:style>
  <w:style w:type="character" w:styleId="GlVurgulama">
    <w:name w:val="Intense Emphasis"/>
    <w:basedOn w:val="VarsaylanParagrafYazTipi"/>
    <w:uiPriority w:val="21"/>
    <w:qFormat w:val="1"/>
    <w:rsid w:val="006543A7"/>
    <w:rPr>
      <w:i w:val="1"/>
      <w:iCs w:val="1"/>
      <w:color w:val="2f5496" w:themeColor="accent1" w:themeShade="0000BF"/>
    </w:rPr>
  </w:style>
  <w:style w:type="paragraph" w:styleId="GlAlnt">
    <w:name w:val="Intense Quote"/>
    <w:basedOn w:val="Normal"/>
    <w:next w:val="Normal"/>
    <w:link w:val="GlAlntChar"/>
    <w:uiPriority w:val="30"/>
    <w:qFormat w:val="1"/>
    <w:rsid w:val="006543A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6543A7"/>
    <w:rPr>
      <w:i w:val="1"/>
      <w:iCs w:val="1"/>
      <w:color w:val="2f5496" w:themeColor="accent1" w:themeShade="0000BF"/>
    </w:rPr>
  </w:style>
  <w:style w:type="character" w:styleId="GlBavuru">
    <w:name w:val="Intense Reference"/>
    <w:basedOn w:val="VarsaylanParagrafYazTipi"/>
    <w:uiPriority w:val="32"/>
    <w:qFormat w:val="1"/>
    <w:rsid w:val="006543A7"/>
    <w:rPr>
      <w:b w:val="1"/>
      <w:bCs w:val="1"/>
      <w:smallCaps w:val="1"/>
      <w:color w:val="2f5496" w:themeColor="accent1" w:themeShade="0000BF"/>
      <w:spacing w:val="5"/>
    </w:rPr>
  </w:style>
  <w:style w:type="paragraph" w:styleId="stBilgi">
    <w:name w:val="header"/>
    <w:basedOn w:val="Normal"/>
    <w:link w:val="stBilgiChar"/>
    <w:uiPriority w:val="99"/>
    <w:unhideWhenUsed w:val="1"/>
    <w:rsid w:val="006543A7"/>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6543A7"/>
  </w:style>
  <w:style w:type="paragraph" w:styleId="AltBilgi">
    <w:name w:val="footer"/>
    <w:basedOn w:val="Normal"/>
    <w:link w:val="AltBilgiChar"/>
    <w:uiPriority w:val="99"/>
    <w:unhideWhenUsed w:val="1"/>
    <w:rsid w:val="006543A7"/>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6543A7"/>
  </w:style>
  <w:style w:type="character" w:styleId="SayfaNumaras">
    <w:name w:val="page number"/>
    <w:rsid w:val="00995D8D"/>
    <w:rPr>
      <w:rFonts w:cs="Times New Roman"/>
    </w:rPr>
  </w:style>
  <w:style w:type="character" w:styleId="citation-9" w:customStyle="1">
    <w:name w:val="citation-9"/>
    <w:basedOn w:val="VarsaylanParagrafYazTipi"/>
    <w:rsid w:val="0058053B"/>
  </w:style>
  <w:style w:type="table" w:styleId="TableNormal0" w:customStyle="1">
    <w:name w:val="Table Normal"/>
    <w:uiPriority w:val="2"/>
    <w:semiHidden w:val="1"/>
    <w:unhideWhenUsed w:val="1"/>
    <w:qFormat w:val="1"/>
    <w:rsid w:val="00387D34"/>
    <w:pPr>
      <w:widowControl w:val="0"/>
      <w:autoSpaceDE w:val="0"/>
      <w:autoSpaceDN w:val="0"/>
      <w:spacing w:after="0" w:line="240" w:lineRule="auto"/>
    </w:pPr>
    <w:rPr>
      <w:sz w:val="22"/>
      <w:szCs w:val="22"/>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387D34"/>
    <w:pPr>
      <w:widowControl w:val="0"/>
      <w:autoSpaceDE w:val="0"/>
      <w:autoSpaceDN w:val="0"/>
      <w:spacing w:after="0" w:line="240" w:lineRule="auto"/>
    </w:pPr>
    <w:rPr>
      <w:rFonts w:ascii="Times New Roman" w:cs="Times New Roman" w:eastAsia="Times New Roman" w:hAnsi="Times New Roman"/>
      <w:sz w:val="22"/>
      <w:szCs w:val="22"/>
      <w:lang w:val="en-US"/>
    </w:rPr>
  </w:style>
  <w:style w:type="paragraph" w:styleId="T1">
    <w:name w:val="toc 1"/>
    <w:basedOn w:val="Normal"/>
    <w:next w:val="Normal"/>
    <w:autoRedefine w:val="1"/>
    <w:uiPriority w:val="39"/>
    <w:unhideWhenUsed w:val="1"/>
    <w:rsid w:val="007D07B0"/>
    <w:pPr>
      <w:spacing w:after="100"/>
    </w:pPr>
  </w:style>
  <w:style w:type="paragraph" w:styleId="T2">
    <w:name w:val="toc 2"/>
    <w:basedOn w:val="Normal"/>
    <w:next w:val="Normal"/>
    <w:autoRedefine w:val="1"/>
    <w:uiPriority w:val="39"/>
    <w:unhideWhenUsed w:val="1"/>
    <w:rsid w:val="007D07B0"/>
    <w:pPr>
      <w:spacing w:after="100"/>
      <w:ind w:left="240"/>
    </w:pPr>
  </w:style>
  <w:style w:type="character" w:styleId="Kpr">
    <w:name w:val="Hyperlink"/>
    <w:basedOn w:val="VarsaylanParagrafYazTipi"/>
    <w:uiPriority w:val="99"/>
    <w:unhideWhenUsed w:val="1"/>
    <w:rsid w:val="007D07B0"/>
    <w:rPr>
      <w:color w:val="0563c1" w:themeColor="hyperlink"/>
      <w:u w:val="single"/>
    </w:rPr>
  </w:style>
  <w:style w:type="character" w:styleId="zlenenKpr">
    <w:name w:val="FollowedHyperlink"/>
    <w:basedOn w:val="VarsaylanParagrafYazTipi"/>
    <w:uiPriority w:val="99"/>
    <w:semiHidden w:val="1"/>
    <w:unhideWhenUsed w:val="1"/>
    <w:rsid w:val="007D07B0"/>
    <w:rPr>
      <w:color w:val="954f72" w:themeColor="followedHyperlink"/>
      <w:u w:val="single"/>
    </w:rPr>
  </w:style>
  <w:style w:type="table" w:styleId="a" w:customStyle="1">
    <w:basedOn w:val="TableNormal0"/>
    <w:tblPr>
      <w:tblStyleRowBandSize w:val="1"/>
      <w:tblStyleColBandSize w:val="1"/>
      <w:tblCellMar>
        <w:top w:w="28.0" w:type="dxa"/>
        <w:left w:w="115.0" w:type="dxa"/>
        <w:right w:w="115.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28.0" w:type="dxa"/>
        <w:left w:w="115.0" w:type="dxa"/>
        <w:bottom w:w="0.0" w:type="dxa"/>
        <w:right w:w="115.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jpg"/><Relationship Id="rId13" Type="http://schemas.openxmlformats.org/officeDocument/2006/relationships/image" Target="media/image1.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jp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2Up+bI9a+I5tjvwthSHcuaAebg==">CgMxLjAyDmguNTVnZW1yOGJzaWRtMg5oLnR5NnMxN3R0bzV5MzIOaC4ya2NocG93ZjE2dHEyDmgudHVjano1emVrdzJjOAByITEwUk9ybnpiQTk1UzJ2QXZyQ3VMeHUtRk1SUE9va0V0dw==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2025-12-08T17:11:00Z</dcterms:created>
  <dc:creator>gülşen demir</dc:creator>
</cp:coreProperties>
</file>