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  <w:rFonts w:ascii="Times New Roman" w:cs="Times New Roman" w:eastAsia="Times New Roman" w:hAnsi="Times New Roman"/>
        </w:rPr>
        <w:t xml:space="preserve">Efe Obukohwo</w:t>
      </w:r>
    </w:p>
    <w:p>
      <w:pPr>
        <w:spacing w:after="10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Computer Science &amp; IT Educator | Technology &amp; Data Instructor</w:t>
      </w:r>
    </w:p>
    <w:p>
      <w:pPr>
        <w:spacing w:after="100"/>
        <w:jc w:val="center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North York, Toronto, ON, Canada | +1 (905) 781-9825 | efe.obukohwo@outlook.com</w:t>
      </w:r>
    </w:p>
    <w:p>
      <w:pPr>
        <w:pBdr>
          <w:bottom w:val="single" w:color="000000" w:sz="12"/>
        </w:pBdr>
        <w:spacing w:after="20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Portfolio: efeobus.github.io/Efe-Obukohwo | LinkedIn: linkedin.com/in/efe-obukohwo | GitHub: github.com/EfeObus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Summary</w:t>
      </w:r>
    </w:p>
    <w:p>
      <w:pPr>
        <w:spacing w:after="20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Technology educator with hands-on classroom and IT leadership experience teaching computer science, data processing, and digital literacy in Nigerian secondary schools. As IT Department Lead, led a departmental initiative to digitize lesson-plan creation and approval via the school website, increasing teacher collaboration and efficiency by 50%. As a Data Processing Teacher, pioneered the school's transition from manual to digital result computation, improving accuracy and cutting processing time by 75% while applying data-driven teaching strategies that lifted average student grades by 20%. As a Computer Science Teacher, designed a project-based curriculum aligned with industry trends, driving a 30% increase in STEM extracurricular enrollment and coaching the school's coding team to a first-place regional competition win. Brings the same structured, data-informed approach to the classroom that underlies current work as a Data Analyst and Full-Stack Developer.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after="2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Pandas • Tableau • Power BI • Excel • SPSS • Apache Spark • Apache Hive • Python • JavaScript • TypeScript • Kotlin • HTML5 • CSS3 • SQL • Java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Experience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Department Lead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Our Lady of Nigeria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Oghara, Delta State, Nigeria | Jan 2021 – Aug 2021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a departmental initiative to digitize lesson-plan creation and approval through the school website, replacing a fully manual, paper-based process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Streamlined lesson-plan review and approval turnaround for the department, increasing teacher collaboration and operational efficiency by 50%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 Processing Teacher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Our Lady of Nigeria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Oghara, Delta State, Nigeria | Sep 2019 – Aug 2021 (Full-time)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Pioneered the school's transition from manual to digital result computation, improving grading accuracy and cutting processing time by 75%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Applied data-driven teaching strategies informed by student performance trends, lifting average student grades by 20%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IT Support Specialist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Delta State College of Education, Nigeria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Mosogar, Nigeria | Nov 2017 – Oct 2019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the installation and configuration of 40 workstations, ensuring optimal performance and 100% user satisfaction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technical issues for 65+ end-users promptly and accurately while strengthening antivirus and cybersecurity protocols across all systems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remote support system, streamlining registration and payment assistance for students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Computer Science Teacher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| Mosogar Model Secondary School</w:t>
      </w:r>
    </w:p>
    <w:p>
      <w:pPr>
        <w:spacing w:after="100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Mosogar, Delta State, Nigeria | Sep 2016 – Aug 2018 (Part-time)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Designed and delivered a project-based computer science curriculum aligned with industry trends, driving a 30% increase in STEM extracurricular enrollment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Coached the school's coding team through a competitive programming curriculum, leading them to a first-place win at a regional competition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Information Technology Solutions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Jan 2024 – Aug 2025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86.5%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Research Analyst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Humber College, Toronto, ON | May 2022 – Aug 2023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85.6% | consecutive Dean's Honors List Award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Bachelor of Science, Computer Science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University, Abraka, Nigeria | Dec 2016 – Oct 2019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3.75 in a 5-point grading system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National Certificate in Education, Computer Science and Physics</w:t>
      </w:r>
    </w:p>
    <w:p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Delta State College Of Education, Mosogar, Nigeria | Dec 2013 – Nov 2016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3.92 in a 5-point grading system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Key Projects</w:t>
      </w:r>
    </w:p>
    <w:p>
      <w:pPr>
        <w:spacing w:before="15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WonderWorld Learning Adventure</w:t>
      </w: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 (Jan 2023 – Nov 2023)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Designed an adaptive early-childhood learning platform (ages 2-8) applying Item Response Theory to personalize difficulty in real time, sustaining 60 FPS with offline speech recognition and COPPA/GDPR-K compliance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https://github.com/EfeObus/WonderWorld-Learning-Adventure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Flutter, Dart, Flame Engine, Python, FastAPI, PostgreSQL, Redis, NumPy, Speech-to-Text, Adaptive Learning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Programming Foundations: Fundamentals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(Jan 2025)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Customer Service: Working in a Customer Contact Center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Phone-Based Customer Service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Learning C++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(Mar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NVivo 2018 Essential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(Feb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Hands-On Introduction SQL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Intermediate SQL for Data Scientists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TCPS 2: Core 2022 Certificate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Jobberman Soft-Skills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Jobberman (Mar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2026-07-24T08:03:48.897Z</dcterms:created>
  <dcterms:modified xsi:type="dcterms:W3CDTF">2026-07-24T08:03:48.897Z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