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D7FC1" w:rsidRPr="003B6A08" w:rsidRDefault="007D7FC1" w:rsidP="007D7FC1">
      <w:pPr>
        <w:jc w:val="center"/>
        <w:rPr>
          <w:rFonts w:ascii="Arial" w:hAnsi="Arial" w:cs="Arial"/>
          <w:b/>
          <w:bCs/>
          <w:sz w:val="72"/>
          <w:szCs w:val="72"/>
        </w:rPr>
      </w:pPr>
      <w:r w:rsidRPr="003B6A08">
        <w:rPr>
          <w:rFonts w:ascii="Arial" w:hAnsi="Arial" w:cs="Arial"/>
          <w:b/>
          <w:bCs/>
          <w:sz w:val="72"/>
          <w:szCs w:val="72"/>
        </w:rPr>
        <w:t>DSA-210</w:t>
      </w:r>
    </w:p>
    <w:p w:rsidR="007D7FC1" w:rsidRPr="003B6A08" w:rsidRDefault="007D7FC1" w:rsidP="007D7FC1">
      <w:pPr>
        <w:jc w:val="center"/>
        <w:rPr>
          <w:rFonts w:ascii="Arial" w:hAnsi="Arial" w:cs="Arial"/>
          <w:b/>
          <w:bCs/>
          <w:sz w:val="72"/>
          <w:szCs w:val="72"/>
        </w:rPr>
      </w:pPr>
    </w:p>
    <w:p w:rsidR="007D7FC1" w:rsidRPr="003B6A08" w:rsidRDefault="007D7FC1" w:rsidP="007D7FC1">
      <w:pPr>
        <w:jc w:val="center"/>
        <w:rPr>
          <w:rFonts w:ascii="Arial" w:hAnsi="Arial" w:cs="Arial"/>
          <w:b/>
          <w:bCs/>
          <w:sz w:val="72"/>
          <w:szCs w:val="72"/>
        </w:rPr>
      </w:pPr>
    </w:p>
    <w:p w:rsidR="007D7FC1" w:rsidRPr="003B6A08" w:rsidRDefault="007D7FC1" w:rsidP="007D7FC1">
      <w:pPr>
        <w:jc w:val="center"/>
        <w:rPr>
          <w:rFonts w:ascii="Arial" w:hAnsi="Arial" w:cs="Arial"/>
          <w:b/>
          <w:bCs/>
          <w:sz w:val="72"/>
          <w:szCs w:val="72"/>
        </w:rPr>
      </w:pPr>
      <w:r w:rsidRPr="003B6A08">
        <w:rPr>
          <w:rFonts w:ascii="Arial" w:hAnsi="Arial" w:cs="Arial"/>
          <w:b/>
          <w:bCs/>
          <w:sz w:val="72"/>
          <w:szCs w:val="72"/>
        </w:rPr>
        <w:t>INTERMEDIARY REPORT</w:t>
      </w:r>
    </w:p>
    <w:p w:rsidR="007D7FC1" w:rsidRPr="003B6A08" w:rsidRDefault="007D7FC1" w:rsidP="007D7FC1">
      <w:pPr>
        <w:jc w:val="center"/>
        <w:rPr>
          <w:rFonts w:ascii="Arial" w:hAnsi="Arial" w:cs="Arial"/>
          <w:b/>
          <w:bCs/>
          <w:sz w:val="72"/>
          <w:szCs w:val="72"/>
        </w:rPr>
      </w:pPr>
    </w:p>
    <w:p w:rsidR="007D7FC1" w:rsidRPr="003B6A08" w:rsidRDefault="007D7FC1" w:rsidP="007D7FC1">
      <w:pPr>
        <w:jc w:val="center"/>
        <w:rPr>
          <w:rFonts w:ascii="Arial" w:hAnsi="Arial" w:cs="Arial"/>
          <w:b/>
          <w:bCs/>
          <w:sz w:val="72"/>
          <w:szCs w:val="72"/>
        </w:rPr>
      </w:pPr>
    </w:p>
    <w:p w:rsidR="007D7FC1" w:rsidRPr="003B6A08" w:rsidRDefault="007D7FC1" w:rsidP="007D7FC1">
      <w:pPr>
        <w:jc w:val="center"/>
        <w:rPr>
          <w:rFonts w:ascii="Arial" w:hAnsi="Arial" w:cs="Arial"/>
          <w:b/>
          <w:bCs/>
          <w:sz w:val="72"/>
          <w:szCs w:val="72"/>
        </w:rPr>
      </w:pPr>
      <w:r w:rsidRPr="003B6A08">
        <w:rPr>
          <w:rFonts w:ascii="Arial" w:hAnsi="Arial" w:cs="Arial"/>
          <w:b/>
          <w:bCs/>
          <w:sz w:val="72"/>
          <w:szCs w:val="72"/>
        </w:rPr>
        <w:t xml:space="preserve">Car Tire </w:t>
      </w:r>
      <w:proofErr w:type="spellStart"/>
      <w:r w:rsidRPr="003B6A08">
        <w:rPr>
          <w:rFonts w:ascii="Arial" w:hAnsi="Arial" w:cs="Arial"/>
          <w:b/>
          <w:bCs/>
          <w:sz w:val="72"/>
          <w:szCs w:val="72"/>
        </w:rPr>
        <w:t>Pressure</w:t>
      </w:r>
      <w:proofErr w:type="spellEnd"/>
      <w:r w:rsidRPr="003B6A08">
        <w:rPr>
          <w:rFonts w:ascii="Arial" w:hAnsi="Arial" w:cs="Arial"/>
          <w:b/>
          <w:bCs/>
          <w:sz w:val="72"/>
          <w:szCs w:val="72"/>
        </w:rPr>
        <w:t xml:space="preserve"> – </w:t>
      </w:r>
      <w:proofErr w:type="spellStart"/>
      <w:r w:rsidRPr="003B6A08">
        <w:rPr>
          <w:rFonts w:ascii="Arial" w:hAnsi="Arial" w:cs="Arial"/>
          <w:b/>
          <w:bCs/>
          <w:sz w:val="72"/>
          <w:szCs w:val="72"/>
        </w:rPr>
        <w:t>Temperature</w:t>
      </w:r>
      <w:proofErr w:type="spellEnd"/>
    </w:p>
    <w:p w:rsidR="007D7FC1" w:rsidRPr="003B6A08" w:rsidRDefault="007D7FC1">
      <w:pPr>
        <w:rPr>
          <w:rFonts w:ascii="Arial" w:hAnsi="Arial" w:cs="Arial"/>
          <w:b/>
          <w:bCs/>
          <w:sz w:val="72"/>
          <w:szCs w:val="72"/>
        </w:rPr>
      </w:pPr>
    </w:p>
    <w:p w:rsidR="007D7FC1" w:rsidRPr="003B6A08" w:rsidRDefault="007D7FC1">
      <w:pPr>
        <w:rPr>
          <w:rFonts w:ascii="Arial" w:hAnsi="Arial" w:cs="Arial"/>
          <w:b/>
          <w:bCs/>
          <w:sz w:val="72"/>
          <w:szCs w:val="72"/>
        </w:rPr>
      </w:pPr>
    </w:p>
    <w:p w:rsidR="007D7FC1" w:rsidRPr="003B6A08" w:rsidRDefault="007D7FC1">
      <w:pPr>
        <w:rPr>
          <w:rFonts w:ascii="Arial" w:hAnsi="Arial" w:cs="Arial"/>
          <w:b/>
          <w:bCs/>
          <w:sz w:val="72"/>
          <w:szCs w:val="72"/>
        </w:rPr>
      </w:pPr>
    </w:p>
    <w:p w:rsidR="007D7FC1" w:rsidRPr="003B6A08" w:rsidRDefault="007D7FC1" w:rsidP="007D7FC1">
      <w:pPr>
        <w:jc w:val="center"/>
        <w:rPr>
          <w:rFonts w:ascii="Arial" w:hAnsi="Arial" w:cs="Arial"/>
          <w:b/>
          <w:bCs/>
          <w:sz w:val="72"/>
          <w:szCs w:val="72"/>
        </w:rPr>
      </w:pPr>
      <w:r w:rsidRPr="003B6A08">
        <w:rPr>
          <w:rFonts w:ascii="Arial" w:hAnsi="Arial" w:cs="Arial"/>
          <w:b/>
          <w:bCs/>
          <w:sz w:val="72"/>
          <w:szCs w:val="72"/>
        </w:rPr>
        <w:t>Efe Utku Ural</w:t>
      </w:r>
    </w:p>
    <w:p w:rsidR="007D7FC1" w:rsidRPr="003B6A08" w:rsidRDefault="007D7FC1" w:rsidP="007D7FC1">
      <w:pPr>
        <w:jc w:val="center"/>
        <w:rPr>
          <w:rFonts w:ascii="Arial" w:hAnsi="Arial" w:cs="Arial"/>
          <w:b/>
          <w:bCs/>
          <w:sz w:val="72"/>
          <w:szCs w:val="72"/>
        </w:rPr>
      </w:pPr>
      <w:r w:rsidRPr="003B6A08">
        <w:rPr>
          <w:rFonts w:ascii="Arial" w:hAnsi="Arial" w:cs="Arial"/>
          <w:b/>
          <w:bCs/>
          <w:sz w:val="72"/>
          <w:szCs w:val="72"/>
        </w:rPr>
        <w:t>33991</w:t>
      </w:r>
    </w:p>
    <w:p w:rsidR="007D7FC1" w:rsidRPr="003B6A08" w:rsidRDefault="007D7FC1">
      <w:pPr>
        <w:rPr>
          <w:rFonts w:ascii="Arial" w:hAnsi="Arial" w:cs="Arial"/>
          <w:b/>
          <w:bCs/>
        </w:rPr>
      </w:pPr>
    </w:p>
    <w:p w:rsidR="007D7FC1" w:rsidRPr="003B6A08" w:rsidRDefault="007D7FC1">
      <w:pPr>
        <w:rPr>
          <w:rFonts w:ascii="Arial" w:hAnsi="Arial" w:cs="Arial"/>
          <w:b/>
          <w:bCs/>
        </w:rPr>
      </w:pPr>
    </w:p>
    <w:p w:rsidR="007D7FC1" w:rsidRPr="003B6A08" w:rsidRDefault="007D7FC1">
      <w:pPr>
        <w:rPr>
          <w:rFonts w:ascii="Arial" w:hAnsi="Arial" w:cs="Arial"/>
          <w:b/>
          <w:bCs/>
        </w:rPr>
      </w:pPr>
    </w:p>
    <w:p w:rsidR="007D7FC1" w:rsidRPr="003B6A08" w:rsidRDefault="007D7FC1">
      <w:pPr>
        <w:rPr>
          <w:rFonts w:ascii="Arial" w:hAnsi="Arial" w:cs="Arial"/>
          <w:b/>
          <w:bCs/>
        </w:rPr>
      </w:pPr>
    </w:p>
    <w:p w:rsidR="007D7FC1" w:rsidRPr="003B6A08" w:rsidRDefault="007D7FC1">
      <w:pPr>
        <w:rPr>
          <w:rFonts w:ascii="Arial" w:hAnsi="Arial" w:cs="Arial"/>
          <w:b/>
          <w:bCs/>
        </w:rPr>
      </w:pPr>
    </w:p>
    <w:p w:rsidR="007D7FC1" w:rsidRPr="003B6A08" w:rsidRDefault="007D7FC1">
      <w:pPr>
        <w:rPr>
          <w:rFonts w:ascii="Arial" w:hAnsi="Arial" w:cs="Arial"/>
          <w:b/>
          <w:bCs/>
        </w:rPr>
      </w:pPr>
    </w:p>
    <w:p w:rsidR="007D7FC1" w:rsidRPr="003B6A08" w:rsidRDefault="007D7FC1">
      <w:pPr>
        <w:rPr>
          <w:rFonts w:ascii="Arial" w:hAnsi="Arial" w:cs="Arial"/>
          <w:b/>
          <w:bCs/>
        </w:rPr>
      </w:pPr>
    </w:p>
    <w:p w:rsidR="00E85EDE" w:rsidRPr="003B6A08" w:rsidRDefault="00972BB1">
      <w:pPr>
        <w:rPr>
          <w:rFonts w:ascii="Arial" w:hAnsi="Arial" w:cs="Arial"/>
          <w:b/>
          <w:bCs/>
        </w:rPr>
      </w:pPr>
      <w:r w:rsidRPr="003B6A08">
        <w:rPr>
          <w:rFonts w:ascii="Arial" w:hAnsi="Arial" w:cs="Arial"/>
          <w:b/>
          <w:bCs/>
        </w:rPr>
        <w:lastRenderedPageBreak/>
        <w:t xml:space="preserve">Project </w:t>
      </w:r>
      <w:proofErr w:type="spellStart"/>
      <w:r w:rsidRPr="003B6A08">
        <w:rPr>
          <w:rFonts w:ascii="Arial" w:hAnsi="Arial" w:cs="Arial"/>
          <w:b/>
          <w:bCs/>
        </w:rPr>
        <w:t>Overview</w:t>
      </w:r>
      <w:proofErr w:type="spellEnd"/>
    </w:p>
    <w:p w:rsidR="00972BB1" w:rsidRPr="003B6A08" w:rsidRDefault="00972BB1">
      <w:pPr>
        <w:rPr>
          <w:rFonts w:ascii="Arial" w:hAnsi="Arial" w:cs="Arial"/>
          <w:sz w:val="22"/>
          <w:szCs w:val="22"/>
        </w:rPr>
      </w:pPr>
      <w:proofErr w:type="spellStart"/>
      <w:r w:rsidRPr="003B6A08">
        <w:rPr>
          <w:rFonts w:ascii="Arial" w:hAnsi="Arial" w:cs="Arial"/>
          <w:sz w:val="22"/>
          <w:szCs w:val="22"/>
        </w:rPr>
        <w:t>This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project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looks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into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how </w:t>
      </w:r>
      <w:proofErr w:type="spellStart"/>
      <w:r w:rsidRPr="003B6A08">
        <w:rPr>
          <w:rFonts w:ascii="Arial" w:hAnsi="Arial" w:cs="Arial"/>
          <w:sz w:val="22"/>
          <w:szCs w:val="22"/>
        </w:rPr>
        <w:t>driving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and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environmental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factors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relate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to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tire </w:t>
      </w:r>
      <w:proofErr w:type="spellStart"/>
      <w:r w:rsidRPr="003B6A08">
        <w:rPr>
          <w:rFonts w:ascii="Arial" w:hAnsi="Arial" w:cs="Arial"/>
          <w:sz w:val="22"/>
          <w:szCs w:val="22"/>
        </w:rPr>
        <w:t>pressure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in </w:t>
      </w:r>
      <w:proofErr w:type="spellStart"/>
      <w:r w:rsidRPr="003B6A08">
        <w:rPr>
          <w:rFonts w:ascii="Arial" w:hAnsi="Arial" w:cs="Arial"/>
          <w:sz w:val="22"/>
          <w:szCs w:val="22"/>
        </w:rPr>
        <w:t>cars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. Data </w:t>
      </w:r>
      <w:proofErr w:type="spellStart"/>
      <w:r w:rsidRPr="003B6A08">
        <w:rPr>
          <w:rFonts w:ascii="Arial" w:hAnsi="Arial" w:cs="Arial"/>
          <w:sz w:val="22"/>
          <w:szCs w:val="22"/>
        </w:rPr>
        <w:t>gathered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from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March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13 </w:t>
      </w:r>
      <w:proofErr w:type="spellStart"/>
      <w:r w:rsidRPr="003B6A08">
        <w:rPr>
          <w:rFonts w:ascii="Arial" w:hAnsi="Arial" w:cs="Arial"/>
          <w:sz w:val="22"/>
          <w:szCs w:val="22"/>
        </w:rPr>
        <w:t>to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April 25, 2025, </w:t>
      </w:r>
      <w:proofErr w:type="spellStart"/>
      <w:r w:rsidRPr="003B6A08">
        <w:rPr>
          <w:rFonts w:ascii="Arial" w:hAnsi="Arial" w:cs="Arial"/>
          <w:sz w:val="22"/>
          <w:szCs w:val="22"/>
        </w:rPr>
        <w:t>using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a Tesla Model Y </w:t>
      </w:r>
      <w:proofErr w:type="spellStart"/>
      <w:r w:rsidRPr="003B6A08">
        <w:rPr>
          <w:rFonts w:ascii="Arial" w:hAnsi="Arial" w:cs="Arial"/>
          <w:sz w:val="22"/>
          <w:szCs w:val="22"/>
        </w:rPr>
        <w:t>Standard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Edition (</w:t>
      </w:r>
      <w:proofErr w:type="spellStart"/>
      <w:r w:rsidRPr="003B6A08">
        <w:rPr>
          <w:rFonts w:ascii="Arial" w:hAnsi="Arial" w:cs="Arial"/>
          <w:sz w:val="22"/>
          <w:szCs w:val="22"/>
        </w:rPr>
        <w:t>single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motor) is </w:t>
      </w:r>
      <w:proofErr w:type="spellStart"/>
      <w:r w:rsidRPr="003B6A08">
        <w:rPr>
          <w:rFonts w:ascii="Arial" w:hAnsi="Arial" w:cs="Arial"/>
          <w:sz w:val="22"/>
          <w:szCs w:val="22"/>
        </w:rPr>
        <w:t>the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main </w:t>
      </w:r>
      <w:proofErr w:type="spellStart"/>
      <w:r w:rsidRPr="003B6A08">
        <w:rPr>
          <w:rFonts w:ascii="Arial" w:hAnsi="Arial" w:cs="Arial"/>
          <w:sz w:val="22"/>
          <w:szCs w:val="22"/>
        </w:rPr>
        <w:t>focus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3B6A08">
        <w:rPr>
          <w:rFonts w:ascii="Arial" w:hAnsi="Arial" w:cs="Arial"/>
          <w:sz w:val="22"/>
          <w:szCs w:val="22"/>
        </w:rPr>
        <w:t>the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analysis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. </w:t>
      </w:r>
      <w:proofErr w:type="spellStart"/>
      <w:r w:rsidRPr="003B6A08">
        <w:rPr>
          <w:rFonts w:ascii="Arial" w:hAnsi="Arial" w:cs="Arial"/>
          <w:sz w:val="22"/>
          <w:szCs w:val="22"/>
        </w:rPr>
        <w:t>This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study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takes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into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account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the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effects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3B6A08">
        <w:rPr>
          <w:rFonts w:ascii="Arial" w:hAnsi="Arial" w:cs="Arial"/>
          <w:sz w:val="22"/>
          <w:szCs w:val="22"/>
        </w:rPr>
        <w:t>driving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distance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3B6A08">
        <w:rPr>
          <w:rFonts w:ascii="Arial" w:hAnsi="Arial" w:cs="Arial"/>
          <w:sz w:val="22"/>
          <w:szCs w:val="22"/>
        </w:rPr>
        <w:t>altitude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, car </w:t>
      </w:r>
      <w:proofErr w:type="spellStart"/>
      <w:r w:rsidRPr="003B6A08">
        <w:rPr>
          <w:rFonts w:ascii="Arial" w:hAnsi="Arial" w:cs="Arial"/>
          <w:sz w:val="22"/>
          <w:szCs w:val="22"/>
        </w:rPr>
        <w:t>load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3B6A08">
        <w:rPr>
          <w:rFonts w:ascii="Arial" w:hAnsi="Arial" w:cs="Arial"/>
          <w:sz w:val="22"/>
          <w:szCs w:val="22"/>
        </w:rPr>
        <w:t>and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outside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temperature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on tire </w:t>
      </w:r>
      <w:proofErr w:type="spellStart"/>
      <w:r w:rsidRPr="003B6A08">
        <w:rPr>
          <w:rFonts w:ascii="Arial" w:hAnsi="Arial" w:cs="Arial"/>
          <w:sz w:val="22"/>
          <w:szCs w:val="22"/>
        </w:rPr>
        <w:t>pressure</w:t>
      </w:r>
      <w:proofErr w:type="spellEnd"/>
      <w:r w:rsidRPr="003B6A08">
        <w:rPr>
          <w:rFonts w:ascii="Arial" w:hAnsi="Arial" w:cs="Arial"/>
          <w:sz w:val="22"/>
          <w:szCs w:val="22"/>
        </w:rPr>
        <w:t>.</w:t>
      </w:r>
    </w:p>
    <w:p w:rsidR="00972BB1" w:rsidRPr="003B6A08" w:rsidRDefault="00972BB1">
      <w:pPr>
        <w:rPr>
          <w:rFonts w:ascii="Arial" w:hAnsi="Arial" w:cs="Arial"/>
          <w:sz w:val="22"/>
          <w:szCs w:val="22"/>
        </w:rPr>
      </w:pPr>
    </w:p>
    <w:p w:rsidR="007D7FC1" w:rsidRPr="003B6A08" w:rsidRDefault="007D7FC1">
      <w:pPr>
        <w:rPr>
          <w:rFonts w:ascii="Arial" w:hAnsi="Arial" w:cs="Arial"/>
          <w:sz w:val="22"/>
          <w:szCs w:val="22"/>
        </w:rPr>
      </w:pPr>
    </w:p>
    <w:p w:rsidR="00972BB1" w:rsidRPr="003B6A08" w:rsidRDefault="00972BB1">
      <w:pPr>
        <w:rPr>
          <w:rFonts w:ascii="Arial" w:hAnsi="Arial" w:cs="Arial"/>
          <w:b/>
          <w:bCs/>
        </w:rPr>
      </w:pPr>
      <w:proofErr w:type="spellStart"/>
      <w:r w:rsidRPr="003B6A08">
        <w:rPr>
          <w:rFonts w:ascii="Arial" w:hAnsi="Arial" w:cs="Arial"/>
          <w:b/>
          <w:bCs/>
        </w:rPr>
        <w:t>Motivation</w:t>
      </w:r>
      <w:proofErr w:type="spellEnd"/>
    </w:p>
    <w:p w:rsidR="00972BB1" w:rsidRPr="003B6A08" w:rsidRDefault="00972BB1">
      <w:pPr>
        <w:rPr>
          <w:rFonts w:ascii="Arial" w:hAnsi="Arial" w:cs="Arial"/>
          <w:sz w:val="22"/>
          <w:szCs w:val="22"/>
        </w:rPr>
      </w:pPr>
      <w:r w:rsidRPr="003B6A08">
        <w:rPr>
          <w:rFonts w:ascii="Arial" w:hAnsi="Arial" w:cs="Arial"/>
          <w:sz w:val="22"/>
          <w:szCs w:val="22"/>
        </w:rPr>
        <w:t xml:space="preserve">As </w:t>
      </w:r>
      <w:proofErr w:type="spellStart"/>
      <w:r w:rsidRPr="003B6A08">
        <w:rPr>
          <w:rFonts w:ascii="Arial" w:hAnsi="Arial" w:cs="Arial"/>
          <w:sz w:val="22"/>
          <w:szCs w:val="22"/>
        </w:rPr>
        <w:t>someone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who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drives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daily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to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Sabancı </w:t>
      </w:r>
      <w:proofErr w:type="spellStart"/>
      <w:r w:rsidRPr="003B6A08">
        <w:rPr>
          <w:rFonts w:ascii="Arial" w:hAnsi="Arial" w:cs="Arial"/>
          <w:sz w:val="22"/>
          <w:szCs w:val="22"/>
        </w:rPr>
        <w:t>University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and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other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common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destinations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, I </w:t>
      </w:r>
      <w:proofErr w:type="spellStart"/>
      <w:r w:rsidRPr="003B6A08">
        <w:rPr>
          <w:rFonts w:ascii="Arial" w:hAnsi="Arial" w:cs="Arial"/>
          <w:sz w:val="22"/>
          <w:szCs w:val="22"/>
        </w:rPr>
        <w:t>wanted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to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know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how </w:t>
      </w:r>
      <w:proofErr w:type="spellStart"/>
      <w:r w:rsidRPr="003B6A08">
        <w:rPr>
          <w:rFonts w:ascii="Arial" w:hAnsi="Arial" w:cs="Arial"/>
          <w:sz w:val="22"/>
          <w:szCs w:val="22"/>
        </w:rPr>
        <w:t>various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outside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factors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would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influence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the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tire </w:t>
      </w:r>
      <w:proofErr w:type="spellStart"/>
      <w:r w:rsidRPr="003B6A08">
        <w:rPr>
          <w:rFonts w:ascii="Arial" w:hAnsi="Arial" w:cs="Arial"/>
          <w:sz w:val="22"/>
          <w:szCs w:val="22"/>
        </w:rPr>
        <w:t>pressure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3B6A08">
        <w:rPr>
          <w:rFonts w:ascii="Arial" w:hAnsi="Arial" w:cs="Arial"/>
          <w:sz w:val="22"/>
          <w:szCs w:val="22"/>
        </w:rPr>
        <w:t>my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vehicle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. </w:t>
      </w:r>
      <w:proofErr w:type="spellStart"/>
      <w:r w:rsidRPr="003B6A08">
        <w:rPr>
          <w:rFonts w:ascii="Arial" w:hAnsi="Arial" w:cs="Arial"/>
          <w:sz w:val="22"/>
          <w:szCs w:val="22"/>
        </w:rPr>
        <w:t>This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tracks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tire </w:t>
      </w:r>
      <w:proofErr w:type="spellStart"/>
      <w:r w:rsidRPr="003B6A08">
        <w:rPr>
          <w:rFonts w:ascii="Arial" w:hAnsi="Arial" w:cs="Arial"/>
          <w:sz w:val="22"/>
          <w:szCs w:val="22"/>
        </w:rPr>
        <w:t>condition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and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enhances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vehicle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maintenance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plans</w:t>
      </w:r>
      <w:proofErr w:type="spellEnd"/>
      <w:r w:rsidRPr="003B6A08">
        <w:rPr>
          <w:rFonts w:ascii="Arial" w:hAnsi="Arial" w:cs="Arial"/>
          <w:sz w:val="22"/>
          <w:szCs w:val="22"/>
        </w:rPr>
        <w:t>.</w:t>
      </w:r>
    </w:p>
    <w:p w:rsidR="00972BB1" w:rsidRPr="003B6A08" w:rsidRDefault="00972BB1">
      <w:pPr>
        <w:rPr>
          <w:rFonts w:ascii="Arial" w:hAnsi="Arial" w:cs="Arial"/>
          <w:sz w:val="22"/>
          <w:szCs w:val="22"/>
        </w:rPr>
      </w:pPr>
    </w:p>
    <w:p w:rsidR="007D7FC1" w:rsidRPr="003B6A08" w:rsidRDefault="007D7FC1">
      <w:pPr>
        <w:rPr>
          <w:rFonts w:ascii="Arial" w:hAnsi="Arial" w:cs="Arial"/>
          <w:sz w:val="22"/>
          <w:szCs w:val="22"/>
        </w:rPr>
      </w:pPr>
    </w:p>
    <w:p w:rsidR="007D7FC1" w:rsidRPr="003B6A08" w:rsidRDefault="007D7FC1">
      <w:pPr>
        <w:rPr>
          <w:rFonts w:ascii="Arial" w:hAnsi="Arial" w:cs="Arial"/>
          <w:b/>
          <w:bCs/>
          <w:sz w:val="22"/>
          <w:szCs w:val="22"/>
        </w:rPr>
      </w:pPr>
      <w:proofErr w:type="spellStart"/>
      <w:r w:rsidRPr="003B6A08">
        <w:rPr>
          <w:rFonts w:ascii="Arial" w:hAnsi="Arial" w:cs="Arial"/>
          <w:b/>
          <w:bCs/>
          <w:sz w:val="22"/>
          <w:szCs w:val="22"/>
        </w:rPr>
        <w:t>Dataframe</w:t>
      </w:r>
      <w:proofErr w:type="spellEnd"/>
    </w:p>
    <w:p w:rsidR="00972BB1" w:rsidRPr="003B6A08" w:rsidRDefault="00972BB1" w:rsidP="00972BB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3B6A08"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Timeframe:</w:t>
      </w:r>
      <w:r w:rsidRPr="003B6A08">
        <w:rPr>
          <w:rStyle w:val="apple-converted-space"/>
          <w:rFonts w:ascii="Arial" w:eastAsiaTheme="majorEastAsia" w:hAnsi="Arial" w:cs="Arial"/>
          <w:color w:val="000000"/>
          <w:sz w:val="22"/>
          <w:szCs w:val="22"/>
        </w:rPr>
        <w:t> </w:t>
      </w:r>
      <w:r w:rsidRPr="003B6A08">
        <w:rPr>
          <w:rFonts w:ascii="Arial" w:hAnsi="Arial" w:cs="Arial"/>
          <w:color w:val="000000"/>
          <w:sz w:val="22"/>
          <w:szCs w:val="22"/>
        </w:rPr>
        <w:t>March 13, 2025 – April 25, 2025</w:t>
      </w:r>
      <w:r w:rsidRPr="003B6A08">
        <w:rPr>
          <w:rFonts w:ascii="Arial" w:hAnsi="Arial" w:cs="Arial"/>
          <w:color w:val="000000"/>
          <w:sz w:val="22"/>
          <w:szCs w:val="22"/>
        </w:rPr>
        <w:br/>
      </w:r>
      <w:r w:rsidRPr="003B6A08"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Vehicle:</w:t>
      </w:r>
      <w:r w:rsidRPr="003B6A08">
        <w:rPr>
          <w:rStyle w:val="apple-converted-space"/>
          <w:rFonts w:ascii="Arial" w:eastAsiaTheme="majorEastAsia" w:hAnsi="Arial" w:cs="Arial"/>
          <w:color w:val="000000"/>
          <w:sz w:val="22"/>
          <w:szCs w:val="22"/>
        </w:rPr>
        <w:t> </w:t>
      </w:r>
      <w:r w:rsidRPr="003B6A08">
        <w:rPr>
          <w:rFonts w:ascii="Arial" w:hAnsi="Arial" w:cs="Arial"/>
          <w:color w:val="000000"/>
          <w:sz w:val="22"/>
          <w:szCs w:val="22"/>
        </w:rPr>
        <w:t>Tesla Model Y Standard Edition (Single Motor)</w:t>
      </w:r>
    </w:p>
    <w:p w:rsidR="00972BB1" w:rsidRPr="003B6A08" w:rsidRDefault="00972BB1" w:rsidP="00972BB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3B6A08"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Data Columns:</w:t>
      </w:r>
    </w:p>
    <w:p w:rsidR="00972BB1" w:rsidRPr="003B6A08" w:rsidRDefault="00972BB1" w:rsidP="00972BB1">
      <w:pPr>
        <w:pStyle w:val="NormalWeb"/>
        <w:numPr>
          <w:ilvl w:val="0"/>
          <w:numId w:val="1"/>
        </w:numPr>
        <w:rPr>
          <w:rFonts w:ascii="Arial" w:hAnsi="Arial" w:cs="Arial"/>
          <w:color w:val="000000"/>
          <w:sz w:val="22"/>
          <w:szCs w:val="22"/>
        </w:rPr>
      </w:pPr>
      <w:r w:rsidRPr="003B6A08">
        <w:rPr>
          <w:rFonts w:ascii="Arial" w:hAnsi="Arial" w:cs="Arial"/>
          <w:color w:val="000000"/>
          <w:sz w:val="22"/>
          <w:szCs w:val="22"/>
        </w:rPr>
        <w:t>Date</w:t>
      </w:r>
    </w:p>
    <w:p w:rsidR="00972BB1" w:rsidRPr="003B6A08" w:rsidRDefault="00972BB1" w:rsidP="00972BB1">
      <w:pPr>
        <w:pStyle w:val="NormalWeb"/>
        <w:numPr>
          <w:ilvl w:val="0"/>
          <w:numId w:val="1"/>
        </w:numPr>
        <w:rPr>
          <w:rFonts w:ascii="Arial" w:hAnsi="Arial" w:cs="Arial"/>
          <w:color w:val="000000"/>
          <w:sz w:val="22"/>
          <w:szCs w:val="22"/>
        </w:rPr>
      </w:pPr>
      <w:r w:rsidRPr="003B6A08">
        <w:rPr>
          <w:rFonts w:ascii="Arial" w:hAnsi="Arial" w:cs="Arial"/>
          <w:color w:val="000000"/>
          <w:sz w:val="22"/>
          <w:szCs w:val="22"/>
        </w:rPr>
        <w:t>Average Tire Pressure (PSI)</w:t>
      </w:r>
    </w:p>
    <w:p w:rsidR="00972BB1" w:rsidRPr="003B6A08" w:rsidRDefault="00972BB1" w:rsidP="00972BB1">
      <w:pPr>
        <w:pStyle w:val="NormalWeb"/>
        <w:numPr>
          <w:ilvl w:val="0"/>
          <w:numId w:val="1"/>
        </w:numPr>
        <w:rPr>
          <w:rFonts w:ascii="Arial" w:hAnsi="Arial" w:cs="Arial"/>
          <w:color w:val="000000"/>
          <w:sz w:val="22"/>
          <w:szCs w:val="22"/>
        </w:rPr>
      </w:pPr>
      <w:r w:rsidRPr="003B6A08">
        <w:rPr>
          <w:rFonts w:ascii="Arial" w:hAnsi="Arial" w:cs="Arial"/>
          <w:color w:val="000000"/>
          <w:sz w:val="22"/>
          <w:szCs w:val="22"/>
        </w:rPr>
        <w:t>Temperature (Celsius and Fahrenheit)</w:t>
      </w:r>
    </w:p>
    <w:p w:rsidR="00972BB1" w:rsidRPr="003B6A08" w:rsidRDefault="00972BB1" w:rsidP="00972BB1">
      <w:pPr>
        <w:pStyle w:val="NormalWeb"/>
        <w:numPr>
          <w:ilvl w:val="0"/>
          <w:numId w:val="1"/>
        </w:numPr>
        <w:rPr>
          <w:rFonts w:ascii="Arial" w:hAnsi="Arial" w:cs="Arial"/>
          <w:color w:val="000000"/>
          <w:sz w:val="22"/>
          <w:szCs w:val="22"/>
        </w:rPr>
      </w:pPr>
      <w:r w:rsidRPr="003B6A08">
        <w:rPr>
          <w:rFonts w:ascii="Arial" w:hAnsi="Arial" w:cs="Arial"/>
          <w:color w:val="000000"/>
          <w:sz w:val="22"/>
          <w:szCs w:val="22"/>
        </w:rPr>
        <w:t>Altitude (based on destination elevation)</w:t>
      </w:r>
    </w:p>
    <w:p w:rsidR="00972BB1" w:rsidRPr="003B6A08" w:rsidRDefault="00972BB1" w:rsidP="00972BB1">
      <w:pPr>
        <w:pStyle w:val="NormalWeb"/>
        <w:numPr>
          <w:ilvl w:val="0"/>
          <w:numId w:val="1"/>
        </w:numPr>
        <w:rPr>
          <w:rFonts w:ascii="Arial" w:hAnsi="Arial" w:cs="Arial"/>
          <w:color w:val="000000"/>
          <w:sz w:val="22"/>
          <w:szCs w:val="22"/>
        </w:rPr>
      </w:pPr>
      <w:r w:rsidRPr="003B6A08">
        <w:rPr>
          <w:rFonts w:ascii="Arial" w:hAnsi="Arial" w:cs="Arial"/>
          <w:color w:val="000000"/>
          <w:sz w:val="22"/>
          <w:szCs w:val="22"/>
        </w:rPr>
        <w:t>Car Load (kg) — includes personal weight (65kg), fixed cargo (30kg), and added weights from friends or family.</w:t>
      </w:r>
    </w:p>
    <w:p w:rsidR="00972BB1" w:rsidRPr="003B6A08" w:rsidRDefault="00972BB1" w:rsidP="007D7FC1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3B6A08">
        <w:rPr>
          <w:rFonts w:ascii="Arial" w:hAnsi="Arial" w:cs="Arial"/>
          <w:color w:val="000000"/>
          <w:sz w:val="22"/>
          <w:szCs w:val="22"/>
        </w:rPr>
        <w:t>Driving Distance (km)</w:t>
      </w:r>
    </w:p>
    <w:p w:rsidR="007D7FC1" w:rsidRPr="003B6A08" w:rsidRDefault="007D7FC1" w:rsidP="007D7FC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7D7FC1" w:rsidRPr="003B6A08" w:rsidRDefault="007D7FC1" w:rsidP="007D7FC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972BB1" w:rsidRPr="003B6A08" w:rsidRDefault="00972BB1" w:rsidP="00972BB1">
      <w:pPr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</w:pPr>
      <w:r w:rsidRPr="003B6A08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Identifying Correlations and Hypothesis Testing</w:t>
      </w:r>
    </w:p>
    <w:p w:rsidR="007D7FC1" w:rsidRPr="003B6A08" w:rsidRDefault="007D7FC1" w:rsidP="00972BB1">
      <w:pPr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</w:pPr>
    </w:p>
    <w:p w:rsidR="00972BB1" w:rsidRPr="003B6A08" w:rsidRDefault="00972BB1" w:rsidP="007D7FC1">
      <w:pPr>
        <w:spacing w:after="100" w:afterAutospacing="1"/>
        <w:rPr>
          <w:rFonts w:ascii="Arial" w:eastAsia="Times New Roman" w:hAnsi="Arial" w:cs="Arial"/>
          <w:color w:val="000000"/>
          <w:kern w:val="0"/>
          <w:sz w:val="22"/>
          <w:szCs w:val="22"/>
          <w:lang w:val="en-US"/>
          <w14:ligatures w14:val="none"/>
        </w:rPr>
      </w:pPr>
      <w:r w:rsidRPr="003B6A08">
        <w:rPr>
          <w:rFonts w:ascii="Arial" w:eastAsia="Times New Roman" w:hAnsi="Arial" w:cs="Arial"/>
          <w:color w:val="000000"/>
          <w:kern w:val="0"/>
          <w:sz w:val="22"/>
          <w:szCs w:val="22"/>
          <w:lang w:val="en-US"/>
          <w14:ligatures w14:val="none"/>
        </w:rPr>
        <w:t>Pearson correlation coefficients were computed to understand how tire pressure changes with each factor.</w:t>
      </w:r>
    </w:p>
    <w:p w:rsidR="007D7FC1" w:rsidRPr="003B6A08" w:rsidRDefault="007D7FC1" w:rsidP="007D7FC1">
      <w:pPr>
        <w:spacing w:after="100" w:afterAutospacing="1"/>
        <w:rPr>
          <w:rFonts w:ascii="Arial" w:eastAsia="Times New Roman" w:hAnsi="Arial" w:cs="Arial"/>
          <w:color w:val="000000"/>
          <w:kern w:val="0"/>
          <w:sz w:val="22"/>
          <w:szCs w:val="22"/>
          <w:lang w:val="en-US"/>
          <w14:ligatures w14:val="none"/>
        </w:rPr>
      </w:pPr>
    </w:p>
    <w:tbl>
      <w:tblPr>
        <w:tblW w:w="954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3"/>
        <w:gridCol w:w="1469"/>
        <w:gridCol w:w="5089"/>
      </w:tblGrid>
      <w:tr w:rsidR="00972BB1" w:rsidRPr="003B6A08" w:rsidTr="00972BB1">
        <w:trPr>
          <w:trHeight w:val="297"/>
          <w:tblCellSpacing w:w="15" w:type="dxa"/>
        </w:trPr>
        <w:tc>
          <w:tcPr>
            <w:tcW w:w="0" w:type="auto"/>
            <w:vAlign w:val="center"/>
            <w:hideMark/>
          </w:tcPr>
          <w:p w:rsidR="00972BB1" w:rsidRPr="003B6A08" w:rsidRDefault="00972BB1" w:rsidP="00972BB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3B6A08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Variable</w:t>
            </w:r>
          </w:p>
        </w:tc>
        <w:tc>
          <w:tcPr>
            <w:tcW w:w="0" w:type="auto"/>
            <w:vAlign w:val="center"/>
            <w:hideMark/>
          </w:tcPr>
          <w:p w:rsidR="00972BB1" w:rsidRPr="003B6A08" w:rsidRDefault="00972BB1" w:rsidP="00972BB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3B6A08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Pearson r</w:t>
            </w:r>
          </w:p>
        </w:tc>
        <w:tc>
          <w:tcPr>
            <w:tcW w:w="0" w:type="auto"/>
            <w:vAlign w:val="center"/>
            <w:hideMark/>
          </w:tcPr>
          <w:p w:rsidR="00972BB1" w:rsidRPr="003B6A08" w:rsidRDefault="00972BB1" w:rsidP="00972BB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3B6A08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Interpretation</w:t>
            </w:r>
          </w:p>
        </w:tc>
      </w:tr>
      <w:tr w:rsidR="00972BB1" w:rsidRPr="003B6A08" w:rsidTr="00972BB1">
        <w:trPr>
          <w:trHeight w:val="315"/>
          <w:tblCellSpacing w:w="15" w:type="dxa"/>
        </w:trPr>
        <w:tc>
          <w:tcPr>
            <w:tcW w:w="0" w:type="auto"/>
            <w:vAlign w:val="center"/>
            <w:hideMark/>
          </w:tcPr>
          <w:p w:rsidR="00972BB1" w:rsidRPr="003B6A08" w:rsidRDefault="00972BB1" w:rsidP="00972BB1">
            <w:pPr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3B6A08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Temperature (°C)</w:t>
            </w:r>
          </w:p>
        </w:tc>
        <w:tc>
          <w:tcPr>
            <w:tcW w:w="0" w:type="auto"/>
            <w:vAlign w:val="center"/>
            <w:hideMark/>
          </w:tcPr>
          <w:p w:rsidR="00972BB1" w:rsidRPr="003B6A08" w:rsidRDefault="00972BB1" w:rsidP="00972BB1">
            <w:pPr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3B6A08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+0.851</w:t>
            </w:r>
          </w:p>
        </w:tc>
        <w:tc>
          <w:tcPr>
            <w:tcW w:w="0" w:type="auto"/>
            <w:vAlign w:val="center"/>
            <w:hideMark/>
          </w:tcPr>
          <w:p w:rsidR="00972BB1" w:rsidRPr="003B6A08" w:rsidRDefault="00972BB1" w:rsidP="00972BB1">
            <w:pPr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3B6A08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Strong positive correlation (validated)</w:t>
            </w:r>
          </w:p>
        </w:tc>
      </w:tr>
      <w:tr w:rsidR="00972BB1" w:rsidRPr="003B6A08" w:rsidTr="00972BB1">
        <w:trPr>
          <w:trHeight w:val="297"/>
          <w:tblCellSpacing w:w="15" w:type="dxa"/>
        </w:trPr>
        <w:tc>
          <w:tcPr>
            <w:tcW w:w="0" w:type="auto"/>
            <w:vAlign w:val="center"/>
            <w:hideMark/>
          </w:tcPr>
          <w:p w:rsidR="00972BB1" w:rsidRPr="003B6A08" w:rsidRDefault="00972BB1" w:rsidP="00972BB1">
            <w:pPr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3B6A08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Driving Distance (km)</w:t>
            </w:r>
          </w:p>
        </w:tc>
        <w:tc>
          <w:tcPr>
            <w:tcW w:w="0" w:type="auto"/>
            <w:vAlign w:val="center"/>
            <w:hideMark/>
          </w:tcPr>
          <w:p w:rsidR="00972BB1" w:rsidRPr="003B6A08" w:rsidRDefault="00972BB1" w:rsidP="00972BB1">
            <w:pPr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3B6A08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+0.349</w:t>
            </w:r>
          </w:p>
        </w:tc>
        <w:tc>
          <w:tcPr>
            <w:tcW w:w="0" w:type="auto"/>
            <w:vAlign w:val="center"/>
            <w:hideMark/>
          </w:tcPr>
          <w:p w:rsidR="00972BB1" w:rsidRPr="003B6A08" w:rsidRDefault="00972BB1" w:rsidP="00972BB1">
            <w:pPr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3B6A08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Moderate positive correlation</w:t>
            </w:r>
          </w:p>
        </w:tc>
      </w:tr>
      <w:tr w:rsidR="00972BB1" w:rsidRPr="003B6A08" w:rsidTr="00972BB1">
        <w:trPr>
          <w:trHeight w:val="315"/>
          <w:tblCellSpacing w:w="15" w:type="dxa"/>
        </w:trPr>
        <w:tc>
          <w:tcPr>
            <w:tcW w:w="0" w:type="auto"/>
            <w:vAlign w:val="center"/>
            <w:hideMark/>
          </w:tcPr>
          <w:p w:rsidR="00972BB1" w:rsidRPr="003B6A08" w:rsidRDefault="00972BB1" w:rsidP="00972BB1">
            <w:pPr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3B6A08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Altitude (m)</w:t>
            </w:r>
          </w:p>
        </w:tc>
        <w:tc>
          <w:tcPr>
            <w:tcW w:w="0" w:type="auto"/>
            <w:vAlign w:val="center"/>
            <w:hideMark/>
          </w:tcPr>
          <w:p w:rsidR="00972BB1" w:rsidRPr="003B6A08" w:rsidRDefault="00972BB1" w:rsidP="00972BB1">
            <w:pPr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3B6A08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-0.146</w:t>
            </w:r>
          </w:p>
        </w:tc>
        <w:tc>
          <w:tcPr>
            <w:tcW w:w="0" w:type="auto"/>
            <w:vAlign w:val="center"/>
            <w:hideMark/>
          </w:tcPr>
          <w:p w:rsidR="00972BB1" w:rsidRPr="003B6A08" w:rsidRDefault="00972BB1" w:rsidP="00972BB1">
            <w:pPr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3B6A08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Weak negative correlation</w:t>
            </w:r>
          </w:p>
        </w:tc>
      </w:tr>
      <w:tr w:rsidR="00972BB1" w:rsidRPr="003B6A08" w:rsidTr="00972BB1">
        <w:trPr>
          <w:trHeight w:val="59"/>
          <w:tblCellSpacing w:w="15" w:type="dxa"/>
        </w:trPr>
        <w:tc>
          <w:tcPr>
            <w:tcW w:w="0" w:type="auto"/>
            <w:vAlign w:val="center"/>
            <w:hideMark/>
          </w:tcPr>
          <w:p w:rsidR="00972BB1" w:rsidRPr="003B6A08" w:rsidRDefault="00972BB1" w:rsidP="00972BB1">
            <w:pPr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3B6A08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Car Load (kg)</w:t>
            </w:r>
          </w:p>
        </w:tc>
        <w:tc>
          <w:tcPr>
            <w:tcW w:w="0" w:type="auto"/>
            <w:vAlign w:val="center"/>
            <w:hideMark/>
          </w:tcPr>
          <w:p w:rsidR="00972BB1" w:rsidRPr="003B6A08" w:rsidRDefault="00972BB1" w:rsidP="00972BB1">
            <w:pPr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3B6A08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+0.012</w:t>
            </w:r>
          </w:p>
        </w:tc>
        <w:tc>
          <w:tcPr>
            <w:tcW w:w="0" w:type="auto"/>
            <w:vAlign w:val="center"/>
            <w:hideMark/>
          </w:tcPr>
          <w:p w:rsidR="00972BB1" w:rsidRPr="003B6A08" w:rsidRDefault="00972BB1" w:rsidP="00972BB1">
            <w:pPr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3B6A08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Negligible correlation</w:t>
            </w:r>
          </w:p>
        </w:tc>
      </w:tr>
    </w:tbl>
    <w:p w:rsidR="003B6A08" w:rsidRPr="003B6A08" w:rsidRDefault="003B6A08">
      <w:pPr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A09F07E">
            <wp:simplePos x="0" y="0"/>
            <wp:positionH relativeFrom="column">
              <wp:posOffset>963406</wp:posOffset>
            </wp:positionH>
            <wp:positionV relativeFrom="paragraph">
              <wp:posOffset>217</wp:posOffset>
            </wp:positionV>
            <wp:extent cx="3867717" cy="3209544"/>
            <wp:effectExtent l="0" t="0" r="6350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30 at 4.23.25 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717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7FC1" w:rsidRPr="003B6A08" w:rsidRDefault="007D7FC1">
      <w:pPr>
        <w:rPr>
          <w:rFonts w:ascii="Arial" w:hAnsi="Arial" w:cs="Arial"/>
          <w:sz w:val="22"/>
          <w:szCs w:val="22"/>
        </w:rPr>
      </w:pPr>
    </w:p>
    <w:p w:rsidR="00972BB1" w:rsidRPr="003B6A08" w:rsidRDefault="00972BB1" w:rsidP="00972BB1">
      <w:pPr>
        <w:pStyle w:val="NormalWeb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22"/>
          <w:szCs w:val="22"/>
        </w:rPr>
      </w:pPr>
      <w:r w:rsidRPr="003B6A08">
        <w:rPr>
          <w:rFonts w:ascii="Arial" w:hAnsi="Arial" w:cs="Arial"/>
          <w:b/>
          <w:bCs/>
          <w:color w:val="000000"/>
          <w:sz w:val="22"/>
          <w:szCs w:val="22"/>
        </w:rPr>
        <w:t>Determined Hypotheses are as follows:</w:t>
      </w:r>
    </w:p>
    <w:p w:rsidR="00972BB1" w:rsidRPr="003B6A08" w:rsidRDefault="00972BB1" w:rsidP="00972BB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3B6A08"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H1:</w:t>
      </w:r>
      <w:r w:rsidRPr="003B6A08">
        <w:rPr>
          <w:rStyle w:val="apple-converted-space"/>
          <w:rFonts w:ascii="Arial" w:eastAsiaTheme="majorEastAsia" w:hAnsi="Arial" w:cs="Arial"/>
          <w:color w:val="000000"/>
          <w:sz w:val="22"/>
          <w:szCs w:val="22"/>
        </w:rPr>
        <w:t> </w:t>
      </w:r>
      <w:r w:rsidRPr="003B6A08">
        <w:rPr>
          <w:rFonts w:ascii="Arial" w:hAnsi="Arial" w:cs="Arial"/>
          <w:color w:val="000000"/>
          <w:sz w:val="22"/>
          <w:szCs w:val="22"/>
        </w:rPr>
        <w:t>Tire pressure increases with outdoor temperature.</w:t>
      </w:r>
      <w:r w:rsidRPr="003B6A08">
        <w:rPr>
          <w:rFonts w:ascii="Arial" w:hAnsi="Arial" w:cs="Arial"/>
          <w:color w:val="000000"/>
          <w:sz w:val="22"/>
          <w:szCs w:val="22"/>
        </w:rPr>
        <w:br/>
      </w:r>
      <w:r w:rsidRPr="003B6A08"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Result:</w:t>
      </w:r>
      <w:r w:rsidRPr="003B6A08">
        <w:rPr>
          <w:rStyle w:val="apple-converted-space"/>
          <w:rFonts w:ascii="Arial" w:eastAsiaTheme="majorEastAsia" w:hAnsi="Arial" w:cs="Arial"/>
          <w:color w:val="000000"/>
          <w:sz w:val="22"/>
          <w:szCs w:val="22"/>
        </w:rPr>
        <w:t> </w:t>
      </w:r>
      <w:r w:rsidRPr="003B6A08">
        <w:rPr>
          <w:rFonts w:ascii="Arial" w:hAnsi="Arial" w:cs="Arial"/>
          <w:color w:val="000000"/>
          <w:sz w:val="22"/>
          <w:szCs w:val="22"/>
        </w:rPr>
        <w:t>Supported (r = 0.851)</w:t>
      </w:r>
    </w:p>
    <w:p w:rsidR="007D7FC1" w:rsidRPr="003B6A08" w:rsidRDefault="007D7FC1" w:rsidP="00972BB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972BB1" w:rsidRPr="003B6A08" w:rsidRDefault="00972BB1" w:rsidP="00972BB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3B6A08"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H2:</w:t>
      </w:r>
      <w:r w:rsidRPr="003B6A08">
        <w:rPr>
          <w:rStyle w:val="apple-converted-space"/>
          <w:rFonts w:ascii="Arial" w:eastAsiaTheme="majorEastAsia" w:hAnsi="Arial" w:cs="Arial"/>
          <w:color w:val="000000"/>
          <w:sz w:val="22"/>
          <w:szCs w:val="22"/>
        </w:rPr>
        <w:t> </w:t>
      </w:r>
      <w:r w:rsidRPr="003B6A08">
        <w:rPr>
          <w:rFonts w:ascii="Arial" w:hAnsi="Arial" w:cs="Arial"/>
          <w:color w:val="000000"/>
          <w:sz w:val="22"/>
          <w:szCs w:val="22"/>
        </w:rPr>
        <w:t>Longer driving distance leads to increased tire pressure.</w:t>
      </w:r>
      <w:r w:rsidRPr="003B6A08">
        <w:rPr>
          <w:rFonts w:ascii="Arial" w:hAnsi="Arial" w:cs="Arial"/>
          <w:color w:val="000000"/>
          <w:sz w:val="22"/>
          <w:szCs w:val="22"/>
        </w:rPr>
        <w:br/>
      </w:r>
      <w:r w:rsidRPr="003B6A08"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Result:</w:t>
      </w:r>
      <w:r w:rsidRPr="003B6A08">
        <w:rPr>
          <w:rStyle w:val="apple-converted-space"/>
          <w:rFonts w:ascii="Arial" w:eastAsiaTheme="majorEastAsia" w:hAnsi="Arial" w:cs="Arial"/>
          <w:color w:val="000000"/>
          <w:sz w:val="22"/>
          <w:szCs w:val="22"/>
        </w:rPr>
        <w:t> </w:t>
      </w:r>
      <w:r w:rsidRPr="003B6A08">
        <w:rPr>
          <w:rFonts w:ascii="Arial" w:hAnsi="Arial" w:cs="Arial"/>
          <w:color w:val="000000"/>
          <w:sz w:val="22"/>
          <w:szCs w:val="22"/>
        </w:rPr>
        <w:t>Moderately supported (r = 0.349)</w:t>
      </w:r>
    </w:p>
    <w:p w:rsidR="007D7FC1" w:rsidRPr="003B6A08" w:rsidRDefault="007D7FC1" w:rsidP="00972BB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972BB1" w:rsidRPr="003B6A08" w:rsidRDefault="00972BB1" w:rsidP="00972BB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3B6A08"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H3:</w:t>
      </w:r>
      <w:r w:rsidRPr="003B6A08">
        <w:rPr>
          <w:rStyle w:val="apple-converted-space"/>
          <w:rFonts w:ascii="Arial" w:eastAsiaTheme="majorEastAsia" w:hAnsi="Arial" w:cs="Arial"/>
          <w:color w:val="000000"/>
          <w:sz w:val="22"/>
          <w:szCs w:val="22"/>
        </w:rPr>
        <w:t> </w:t>
      </w:r>
      <w:r w:rsidRPr="003B6A08">
        <w:rPr>
          <w:rFonts w:ascii="Arial" w:hAnsi="Arial" w:cs="Arial"/>
          <w:color w:val="000000"/>
          <w:sz w:val="22"/>
          <w:szCs w:val="22"/>
        </w:rPr>
        <w:t>Heavier car load results in higher tire pressure.</w:t>
      </w:r>
      <w:r w:rsidRPr="003B6A08">
        <w:rPr>
          <w:rFonts w:ascii="Arial" w:hAnsi="Arial" w:cs="Arial"/>
          <w:color w:val="000000"/>
          <w:sz w:val="22"/>
          <w:szCs w:val="22"/>
        </w:rPr>
        <w:br/>
      </w:r>
      <w:r w:rsidRPr="003B6A08"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Result:</w:t>
      </w:r>
      <w:r w:rsidRPr="003B6A08">
        <w:rPr>
          <w:rStyle w:val="apple-converted-space"/>
          <w:rFonts w:ascii="Arial" w:eastAsiaTheme="majorEastAsia" w:hAnsi="Arial" w:cs="Arial"/>
          <w:color w:val="000000"/>
          <w:sz w:val="22"/>
          <w:szCs w:val="22"/>
        </w:rPr>
        <w:t> </w:t>
      </w:r>
      <w:r w:rsidRPr="003B6A08">
        <w:rPr>
          <w:rFonts w:ascii="Arial" w:hAnsi="Arial" w:cs="Arial"/>
          <w:color w:val="000000"/>
          <w:sz w:val="22"/>
          <w:szCs w:val="22"/>
        </w:rPr>
        <w:t>Not supported (r = 0.012)</w:t>
      </w:r>
    </w:p>
    <w:p w:rsidR="007D7FC1" w:rsidRPr="003B6A08" w:rsidRDefault="007D7FC1" w:rsidP="00972BB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972BB1" w:rsidRPr="003B6A08" w:rsidRDefault="00972BB1" w:rsidP="00972BB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3B6A08"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H4:</w:t>
      </w:r>
      <w:r w:rsidRPr="003B6A08">
        <w:rPr>
          <w:rStyle w:val="apple-converted-space"/>
          <w:rFonts w:ascii="Arial" w:eastAsiaTheme="majorEastAsia" w:hAnsi="Arial" w:cs="Arial"/>
          <w:color w:val="000000"/>
          <w:sz w:val="22"/>
          <w:szCs w:val="22"/>
        </w:rPr>
        <w:t> </w:t>
      </w:r>
      <w:r w:rsidRPr="003B6A08">
        <w:rPr>
          <w:rFonts w:ascii="Arial" w:hAnsi="Arial" w:cs="Arial"/>
          <w:color w:val="000000"/>
          <w:sz w:val="22"/>
          <w:szCs w:val="22"/>
        </w:rPr>
        <w:t>Higher altitude has a significant effect on tire pressure.</w:t>
      </w:r>
      <w:r w:rsidRPr="003B6A08">
        <w:rPr>
          <w:rFonts w:ascii="Arial" w:hAnsi="Arial" w:cs="Arial"/>
          <w:color w:val="000000"/>
          <w:sz w:val="22"/>
          <w:szCs w:val="22"/>
        </w:rPr>
        <w:br/>
      </w:r>
      <w:r w:rsidRPr="003B6A08"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Result:</w:t>
      </w:r>
      <w:r w:rsidRPr="003B6A08">
        <w:rPr>
          <w:rStyle w:val="apple-converted-space"/>
          <w:rFonts w:ascii="Arial" w:eastAsiaTheme="majorEastAsia" w:hAnsi="Arial" w:cs="Arial"/>
          <w:color w:val="000000"/>
          <w:sz w:val="22"/>
          <w:szCs w:val="22"/>
        </w:rPr>
        <w:t> </w:t>
      </w:r>
      <w:r w:rsidRPr="003B6A08">
        <w:rPr>
          <w:rFonts w:ascii="Arial" w:hAnsi="Arial" w:cs="Arial"/>
          <w:color w:val="000000"/>
          <w:sz w:val="22"/>
          <w:szCs w:val="22"/>
        </w:rPr>
        <w:t>Not supported (r = -0.146)</w:t>
      </w:r>
    </w:p>
    <w:p w:rsidR="007D7FC1" w:rsidRDefault="007D7FC1">
      <w:pPr>
        <w:rPr>
          <w:rFonts w:ascii="Arial" w:hAnsi="Arial" w:cs="Arial"/>
          <w:sz w:val="22"/>
          <w:szCs w:val="22"/>
        </w:rPr>
      </w:pPr>
    </w:p>
    <w:p w:rsidR="003B6A08" w:rsidRDefault="003B6A08">
      <w:pPr>
        <w:rPr>
          <w:rFonts w:ascii="Arial" w:hAnsi="Arial" w:cs="Arial"/>
          <w:sz w:val="22"/>
          <w:szCs w:val="22"/>
        </w:rPr>
      </w:pPr>
    </w:p>
    <w:p w:rsidR="003B6A08" w:rsidRDefault="003B6A08">
      <w:pPr>
        <w:rPr>
          <w:rFonts w:ascii="Arial" w:hAnsi="Arial" w:cs="Arial"/>
          <w:sz w:val="22"/>
          <w:szCs w:val="22"/>
        </w:rPr>
      </w:pPr>
    </w:p>
    <w:p w:rsidR="003B6A08" w:rsidRDefault="003B6A08">
      <w:pPr>
        <w:rPr>
          <w:rFonts w:ascii="Arial" w:hAnsi="Arial" w:cs="Arial"/>
          <w:sz w:val="22"/>
          <w:szCs w:val="22"/>
        </w:rPr>
      </w:pPr>
    </w:p>
    <w:p w:rsidR="003B6A08" w:rsidRDefault="003B6A08">
      <w:pPr>
        <w:rPr>
          <w:rFonts w:ascii="Arial" w:hAnsi="Arial" w:cs="Arial"/>
          <w:sz w:val="22"/>
          <w:szCs w:val="22"/>
        </w:rPr>
      </w:pPr>
    </w:p>
    <w:p w:rsidR="003B6A08" w:rsidRDefault="003B6A08">
      <w:pPr>
        <w:rPr>
          <w:rFonts w:ascii="Arial" w:hAnsi="Arial" w:cs="Arial"/>
          <w:sz w:val="22"/>
          <w:szCs w:val="22"/>
        </w:rPr>
      </w:pPr>
    </w:p>
    <w:p w:rsidR="003B6A08" w:rsidRDefault="003B6A08">
      <w:pPr>
        <w:rPr>
          <w:rFonts w:ascii="Arial" w:hAnsi="Arial" w:cs="Arial"/>
          <w:sz w:val="22"/>
          <w:szCs w:val="22"/>
        </w:rPr>
      </w:pPr>
    </w:p>
    <w:p w:rsidR="003B6A08" w:rsidRDefault="003B6A08">
      <w:pPr>
        <w:rPr>
          <w:rFonts w:ascii="Arial" w:hAnsi="Arial" w:cs="Arial"/>
          <w:sz w:val="22"/>
          <w:szCs w:val="22"/>
        </w:rPr>
      </w:pPr>
    </w:p>
    <w:p w:rsidR="003B6A08" w:rsidRDefault="003B6A08">
      <w:pPr>
        <w:rPr>
          <w:rFonts w:ascii="Arial" w:hAnsi="Arial" w:cs="Arial"/>
          <w:sz w:val="22"/>
          <w:szCs w:val="22"/>
        </w:rPr>
      </w:pPr>
    </w:p>
    <w:p w:rsidR="003B6A08" w:rsidRDefault="003B6A08">
      <w:pPr>
        <w:rPr>
          <w:rFonts w:ascii="Arial" w:hAnsi="Arial" w:cs="Arial"/>
          <w:sz w:val="22"/>
          <w:szCs w:val="22"/>
        </w:rPr>
      </w:pPr>
    </w:p>
    <w:p w:rsidR="003B6A08" w:rsidRDefault="003B6A08">
      <w:pPr>
        <w:rPr>
          <w:rFonts w:ascii="Arial" w:hAnsi="Arial" w:cs="Arial"/>
          <w:sz w:val="22"/>
          <w:szCs w:val="22"/>
        </w:rPr>
      </w:pPr>
    </w:p>
    <w:p w:rsidR="003B6A08" w:rsidRDefault="003B6A08">
      <w:pPr>
        <w:rPr>
          <w:rFonts w:ascii="Arial" w:hAnsi="Arial" w:cs="Arial"/>
          <w:sz w:val="22"/>
          <w:szCs w:val="22"/>
        </w:rPr>
      </w:pPr>
    </w:p>
    <w:p w:rsidR="003B6A08" w:rsidRDefault="003B6A08">
      <w:pPr>
        <w:rPr>
          <w:rFonts w:ascii="Arial" w:hAnsi="Arial" w:cs="Arial"/>
          <w:sz w:val="22"/>
          <w:szCs w:val="22"/>
        </w:rPr>
      </w:pPr>
    </w:p>
    <w:p w:rsidR="003B6A08" w:rsidRDefault="003B6A08">
      <w:pPr>
        <w:rPr>
          <w:rFonts w:ascii="Arial" w:hAnsi="Arial" w:cs="Arial"/>
          <w:sz w:val="22"/>
          <w:szCs w:val="22"/>
        </w:rPr>
      </w:pPr>
    </w:p>
    <w:p w:rsidR="003B6A08" w:rsidRDefault="003B6A08">
      <w:pPr>
        <w:rPr>
          <w:rFonts w:ascii="Arial" w:hAnsi="Arial" w:cs="Arial"/>
          <w:sz w:val="22"/>
          <w:szCs w:val="22"/>
        </w:rPr>
      </w:pPr>
    </w:p>
    <w:p w:rsidR="003B6A08" w:rsidRDefault="003B6A08">
      <w:pPr>
        <w:rPr>
          <w:rFonts w:ascii="Arial" w:hAnsi="Arial" w:cs="Arial"/>
          <w:sz w:val="22"/>
          <w:szCs w:val="22"/>
        </w:rPr>
      </w:pPr>
    </w:p>
    <w:p w:rsidR="003B6A08" w:rsidRPr="003B6A08" w:rsidRDefault="003B6A08">
      <w:pPr>
        <w:rPr>
          <w:rFonts w:ascii="Arial" w:hAnsi="Arial" w:cs="Arial"/>
          <w:sz w:val="22"/>
          <w:szCs w:val="22"/>
        </w:rPr>
      </w:pPr>
    </w:p>
    <w:p w:rsidR="00972BB1" w:rsidRPr="003B6A08" w:rsidRDefault="00972BB1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</w:rPr>
      </w:pPr>
      <w:r w:rsidRPr="003B6A08">
        <w:rPr>
          <w:rStyle w:val="Strong"/>
          <w:rFonts w:ascii="Arial" w:eastAsiaTheme="majorEastAsia" w:hAnsi="Arial" w:cs="Arial"/>
          <w:color w:val="000000"/>
        </w:rPr>
        <w:lastRenderedPageBreak/>
        <w:t>Observations and Graphical Insights</w:t>
      </w:r>
    </w:p>
    <w:p w:rsidR="007D7FC1" w:rsidRPr="003B6A08" w:rsidRDefault="007D7FC1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P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  <w:r w:rsidRPr="003B6A08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2707828D">
            <wp:simplePos x="0" y="0"/>
            <wp:positionH relativeFrom="column">
              <wp:posOffset>1092780</wp:posOffset>
            </wp:positionH>
            <wp:positionV relativeFrom="paragraph">
              <wp:posOffset>318135</wp:posOffset>
            </wp:positionV>
            <wp:extent cx="3418840" cy="2271395"/>
            <wp:effectExtent l="0" t="0" r="0" b="1905"/>
            <wp:wrapTopAndBottom/>
            <wp:docPr id="1" name="Picture 1" descr="A graph showing the amount of tire press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aph showing the amount of tire pressur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6A08"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Individual Graphics:</w:t>
      </w:r>
    </w:p>
    <w:p w:rsidR="003B6A08" w:rsidRP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Default="003B6A08" w:rsidP="003B6A08">
      <w:pPr>
        <w:jc w:val="center"/>
        <w:rPr>
          <w:rFonts w:ascii="Arial" w:hAnsi="Arial" w:cs="Arial"/>
          <w:sz w:val="22"/>
          <w:szCs w:val="22"/>
        </w:rPr>
      </w:pPr>
      <w:r w:rsidRPr="003B6A08">
        <w:rPr>
          <w:rFonts w:ascii="Arial" w:hAnsi="Arial" w:cs="Arial"/>
          <w:sz w:val="22"/>
          <w:szCs w:val="22"/>
        </w:rPr>
        <w:t xml:space="preserve">Histogram of Tire </w:t>
      </w:r>
      <w:proofErr w:type="spellStart"/>
      <w:r w:rsidRPr="003B6A08">
        <w:rPr>
          <w:rFonts w:ascii="Arial" w:hAnsi="Arial" w:cs="Arial"/>
          <w:sz w:val="22"/>
          <w:szCs w:val="22"/>
        </w:rPr>
        <w:t>Pressure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: </w:t>
      </w:r>
      <w:proofErr w:type="spellStart"/>
      <w:r w:rsidRPr="003B6A08">
        <w:rPr>
          <w:rFonts w:ascii="Arial" w:hAnsi="Arial" w:cs="Arial"/>
          <w:sz w:val="22"/>
          <w:szCs w:val="22"/>
        </w:rPr>
        <w:t>Shows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the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distribution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of tire </w:t>
      </w:r>
      <w:proofErr w:type="spellStart"/>
      <w:r w:rsidRPr="003B6A08">
        <w:rPr>
          <w:rFonts w:ascii="Arial" w:hAnsi="Arial" w:cs="Arial"/>
          <w:sz w:val="22"/>
          <w:szCs w:val="22"/>
        </w:rPr>
        <w:t>pressure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values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throughout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the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measurement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period</w:t>
      </w:r>
      <w:proofErr w:type="spellEnd"/>
      <w:r w:rsidRPr="003B6A08">
        <w:rPr>
          <w:rFonts w:ascii="Arial" w:hAnsi="Arial" w:cs="Arial"/>
          <w:sz w:val="22"/>
          <w:szCs w:val="22"/>
        </w:rPr>
        <w:t>.</w:t>
      </w:r>
    </w:p>
    <w:p w:rsidR="003B6A08" w:rsidRPr="003B6A08" w:rsidRDefault="003B6A08" w:rsidP="003B6A08">
      <w:pPr>
        <w:rPr>
          <w:rStyle w:val="Strong"/>
          <w:rFonts w:ascii="Arial" w:hAnsi="Arial" w:cs="Arial"/>
          <w:b w:val="0"/>
          <w:bCs w:val="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A213B1E">
            <wp:simplePos x="0" y="0"/>
            <wp:positionH relativeFrom="column">
              <wp:posOffset>1192530</wp:posOffset>
            </wp:positionH>
            <wp:positionV relativeFrom="paragraph">
              <wp:posOffset>183957</wp:posOffset>
            </wp:positionV>
            <wp:extent cx="3146094" cy="3169809"/>
            <wp:effectExtent l="0" t="0" r="3810" b="5715"/>
            <wp:wrapTopAndBottom/>
            <wp:docPr id="2" name="Picture 2" descr="A graph with a line and a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graph with a line and a rectangl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094" cy="3169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6A08" w:rsidRP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Pr="003B6A08" w:rsidRDefault="003B6A08" w:rsidP="003B6A08">
      <w:pPr>
        <w:jc w:val="center"/>
        <w:rPr>
          <w:rFonts w:ascii="Arial" w:hAnsi="Arial" w:cs="Arial"/>
          <w:sz w:val="22"/>
          <w:szCs w:val="22"/>
        </w:rPr>
      </w:pPr>
      <w:proofErr w:type="spellStart"/>
      <w:r w:rsidRPr="003B6A08">
        <w:rPr>
          <w:rFonts w:ascii="Arial" w:hAnsi="Arial" w:cs="Arial"/>
          <w:sz w:val="22"/>
          <w:szCs w:val="22"/>
        </w:rPr>
        <w:t>Boxplot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of Tire </w:t>
      </w:r>
      <w:proofErr w:type="spellStart"/>
      <w:r w:rsidRPr="003B6A08">
        <w:rPr>
          <w:rFonts w:ascii="Arial" w:hAnsi="Arial" w:cs="Arial"/>
          <w:sz w:val="22"/>
          <w:szCs w:val="22"/>
        </w:rPr>
        <w:t>Pressure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: </w:t>
      </w:r>
      <w:proofErr w:type="spellStart"/>
      <w:r w:rsidRPr="003B6A08">
        <w:rPr>
          <w:rFonts w:ascii="Arial" w:hAnsi="Arial" w:cs="Arial"/>
          <w:sz w:val="22"/>
          <w:szCs w:val="22"/>
        </w:rPr>
        <w:t>Indicates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the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median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3B6A08">
        <w:rPr>
          <w:rFonts w:ascii="Arial" w:hAnsi="Arial" w:cs="Arial"/>
          <w:sz w:val="22"/>
          <w:szCs w:val="22"/>
        </w:rPr>
        <w:t>quartiles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3B6A08">
        <w:rPr>
          <w:rFonts w:ascii="Arial" w:hAnsi="Arial" w:cs="Arial"/>
          <w:sz w:val="22"/>
          <w:szCs w:val="22"/>
        </w:rPr>
        <w:t>and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outliers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of tire </w:t>
      </w:r>
      <w:proofErr w:type="spellStart"/>
      <w:r w:rsidRPr="003B6A08">
        <w:rPr>
          <w:rFonts w:ascii="Arial" w:hAnsi="Arial" w:cs="Arial"/>
          <w:sz w:val="22"/>
          <w:szCs w:val="22"/>
        </w:rPr>
        <w:t>pressure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measurements</w:t>
      </w:r>
      <w:proofErr w:type="spellEnd"/>
      <w:r w:rsidRPr="003B6A08">
        <w:rPr>
          <w:rFonts w:ascii="Arial" w:hAnsi="Arial" w:cs="Arial"/>
          <w:sz w:val="22"/>
          <w:szCs w:val="22"/>
        </w:rPr>
        <w:t>.</w:t>
      </w:r>
    </w:p>
    <w:p w:rsidR="003B6A08" w:rsidRP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517BEE3">
            <wp:simplePos x="0" y="0"/>
            <wp:positionH relativeFrom="column">
              <wp:posOffset>773899</wp:posOffset>
            </wp:positionH>
            <wp:positionV relativeFrom="paragraph">
              <wp:posOffset>0</wp:posOffset>
            </wp:positionV>
            <wp:extent cx="4389120" cy="1759166"/>
            <wp:effectExtent l="0" t="0" r="5080" b="63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30 at 4.23.34 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1759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6A08" w:rsidRPr="003B6A08" w:rsidRDefault="003B6A08" w:rsidP="003B6A08">
      <w:pPr>
        <w:jc w:val="center"/>
        <w:rPr>
          <w:rFonts w:ascii="Arial" w:hAnsi="Arial" w:cs="Arial"/>
          <w:sz w:val="22"/>
          <w:szCs w:val="22"/>
        </w:rPr>
      </w:pPr>
      <w:proofErr w:type="spellStart"/>
      <w:r w:rsidRPr="003B6A08">
        <w:rPr>
          <w:rFonts w:ascii="Arial" w:hAnsi="Arial" w:cs="Arial"/>
          <w:sz w:val="22"/>
          <w:szCs w:val="22"/>
        </w:rPr>
        <w:t>Line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Plot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: Tire </w:t>
      </w:r>
      <w:proofErr w:type="spellStart"/>
      <w:r w:rsidRPr="003B6A08">
        <w:rPr>
          <w:rFonts w:ascii="Arial" w:hAnsi="Arial" w:cs="Arial"/>
          <w:sz w:val="22"/>
          <w:szCs w:val="22"/>
        </w:rPr>
        <w:t>Pressure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Over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Time: </w:t>
      </w:r>
      <w:proofErr w:type="spellStart"/>
      <w:r w:rsidRPr="003B6A08">
        <w:rPr>
          <w:rFonts w:ascii="Arial" w:hAnsi="Arial" w:cs="Arial"/>
          <w:sz w:val="22"/>
          <w:szCs w:val="22"/>
        </w:rPr>
        <w:t>Illustrates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daily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changes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and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trends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in tire </w:t>
      </w:r>
      <w:proofErr w:type="spellStart"/>
      <w:r w:rsidRPr="003B6A08">
        <w:rPr>
          <w:rFonts w:ascii="Arial" w:hAnsi="Arial" w:cs="Arial"/>
          <w:sz w:val="22"/>
          <w:szCs w:val="22"/>
        </w:rPr>
        <w:t>pressure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over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the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measurement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period</w:t>
      </w:r>
      <w:proofErr w:type="spellEnd"/>
      <w:r w:rsidRPr="003B6A08">
        <w:rPr>
          <w:rFonts w:ascii="Arial" w:hAnsi="Arial" w:cs="Arial"/>
          <w:sz w:val="22"/>
          <w:szCs w:val="22"/>
        </w:rPr>
        <w:t>.</w:t>
      </w:r>
    </w:p>
    <w:p w:rsidR="003B6A08" w:rsidRP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P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P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P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P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P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P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P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P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P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P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P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P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P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P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3B6A08" w:rsidRP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  <w:r w:rsidRPr="003B6A08"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Comparative Graphics:</w:t>
      </w:r>
    </w:p>
    <w:p w:rsidR="003B6A08" w:rsidRPr="003B6A08" w:rsidRDefault="003B6A08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7D7FC1" w:rsidRPr="003B6A08" w:rsidRDefault="007D7FC1" w:rsidP="00972BB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3B6A08"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Tire Pressure vs Temperature (</w:t>
      </w:r>
      <w:r w:rsidRPr="003B6A08">
        <w:rPr>
          <w:rFonts w:ascii="Arial" w:hAnsi="Arial" w:cs="Arial"/>
          <w:color w:val="000000"/>
          <w:sz w:val="27"/>
          <w:szCs w:val="27"/>
        </w:rPr>
        <w:t>°</w:t>
      </w:r>
      <w:r w:rsidRPr="003B6A08"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C)</w:t>
      </w:r>
    </w:p>
    <w:p w:rsidR="007D7FC1" w:rsidRDefault="007D7FC1" w:rsidP="007D7FC1">
      <w:pPr>
        <w:pStyle w:val="NormalWeb"/>
        <w:numPr>
          <w:ilvl w:val="0"/>
          <w:numId w:val="2"/>
        </w:numPr>
        <w:spacing w:before="0" w:beforeAutospacing="0" w:after="0" w:afterAutospacing="0"/>
        <w:ind w:left="360"/>
        <w:rPr>
          <w:rFonts w:ascii="Arial" w:hAnsi="Arial" w:cs="Arial"/>
          <w:color w:val="000000"/>
        </w:rPr>
      </w:pPr>
      <w:r w:rsidRPr="003B6A08">
        <w:rPr>
          <w:rFonts w:ascii="Arial" w:eastAsiaTheme="majorEastAsia" w:hAnsi="Arial" w:cs="Arial"/>
          <w:b/>
          <w:bCs/>
          <w:noProof/>
          <w:color w:val="000000"/>
          <w14:ligatures w14:val="standardContextua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1070996</wp:posOffset>
            </wp:positionV>
            <wp:extent cx="4999355" cy="3731895"/>
            <wp:effectExtent l="0" t="0" r="4445" b="1905"/>
            <wp:wrapTopAndBottom/>
            <wp:docPr id="1379044339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44339" name="Picture 1" descr="A graph with blue dots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6A08">
        <w:rPr>
          <w:rFonts w:ascii="Arial" w:hAnsi="Arial" w:cs="Arial"/>
          <w:color w:val="000000"/>
        </w:rPr>
        <w:t>This scatter plot shows a strong positive linear relationship between temperature and tire pressure.</w:t>
      </w:r>
      <w:r w:rsidRPr="003B6A08">
        <w:rPr>
          <w:rFonts w:ascii="Arial" w:hAnsi="Arial" w:cs="Arial"/>
          <w:color w:val="000000"/>
        </w:rPr>
        <w:br/>
        <w:t>As the outside temperature increases, the tire pressure consistently rises.</w:t>
      </w:r>
      <w:r w:rsidRPr="003B6A08">
        <w:rPr>
          <w:rFonts w:ascii="Arial" w:hAnsi="Arial" w:cs="Arial"/>
          <w:color w:val="000000"/>
        </w:rPr>
        <w:br/>
        <w:t>This supports Hypothesis H1 and is confirmed by a Pearson correlation coefficient of</w:t>
      </w:r>
      <w:r w:rsidRPr="003B6A08">
        <w:rPr>
          <w:rStyle w:val="apple-converted-space"/>
          <w:rFonts w:ascii="Arial" w:eastAsiaTheme="majorEastAsia" w:hAnsi="Arial" w:cs="Arial"/>
          <w:color w:val="000000"/>
        </w:rPr>
        <w:t> </w:t>
      </w:r>
      <w:r w:rsidRPr="003B6A08">
        <w:rPr>
          <w:rStyle w:val="Strong"/>
          <w:rFonts w:ascii="Arial" w:eastAsiaTheme="majorEastAsia" w:hAnsi="Arial" w:cs="Arial"/>
          <w:color w:val="000000"/>
        </w:rPr>
        <w:t>r = 0.851</w:t>
      </w:r>
      <w:r w:rsidRPr="003B6A08">
        <w:rPr>
          <w:rFonts w:ascii="Arial" w:hAnsi="Arial" w:cs="Arial"/>
          <w:color w:val="000000"/>
        </w:rPr>
        <w:t>.</w:t>
      </w:r>
    </w:p>
    <w:p w:rsidR="003B6A08" w:rsidRDefault="003B6A08" w:rsidP="003B6A08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:rsidR="003B6A08" w:rsidRDefault="003B6A08" w:rsidP="003B6A08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:rsidR="003B6A08" w:rsidRDefault="003B6A08" w:rsidP="003B6A08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:rsidR="003B6A08" w:rsidRDefault="003B6A08" w:rsidP="003B6A08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:rsidR="003B6A08" w:rsidRDefault="003B6A08" w:rsidP="003B6A08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:rsidR="003B6A08" w:rsidRDefault="003B6A08" w:rsidP="003B6A08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:rsidR="003B6A08" w:rsidRDefault="003B6A08" w:rsidP="003B6A08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:rsidR="003B6A08" w:rsidRDefault="003B6A08" w:rsidP="003B6A08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:rsidR="003B6A08" w:rsidRDefault="003B6A08" w:rsidP="003B6A08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:rsidR="003B6A08" w:rsidRDefault="003B6A08" w:rsidP="003B6A08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:rsidR="003B6A08" w:rsidRDefault="003B6A08" w:rsidP="003B6A08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:rsidR="003B6A08" w:rsidRDefault="003B6A08" w:rsidP="003B6A08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:rsidR="003B6A08" w:rsidRDefault="003B6A08" w:rsidP="003B6A08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:rsidR="003B6A08" w:rsidRDefault="003B6A08" w:rsidP="003B6A08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:rsidR="003B6A08" w:rsidRDefault="003B6A08" w:rsidP="003B6A08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:rsidR="003B6A08" w:rsidRDefault="003B6A08" w:rsidP="003B6A08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:rsidR="003B6A08" w:rsidRPr="003B6A08" w:rsidRDefault="003B6A08" w:rsidP="003B6A08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:rsidR="007D7FC1" w:rsidRPr="003B6A08" w:rsidRDefault="007D7FC1" w:rsidP="007D7FC1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 w:rsidRPr="003B6A08">
        <w:rPr>
          <w:rFonts w:ascii="Arial" w:hAnsi="Arial" w:cs="Arial"/>
          <w:b/>
          <w:bCs/>
          <w:color w:val="000000"/>
          <w:sz w:val="22"/>
          <w:szCs w:val="22"/>
        </w:rPr>
        <w:t>Tire Pressure vs Driving Distance (km)</w:t>
      </w:r>
    </w:p>
    <w:p w:rsidR="007D7FC1" w:rsidRPr="003B6A08" w:rsidRDefault="007D7FC1" w:rsidP="007D7FC1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 w:rsidRPr="003B6A08">
        <w:rPr>
          <w:rFonts w:ascii="Arial" w:hAnsi="Arial" w:cs="Arial"/>
          <w:color w:val="000000"/>
          <w:sz w:val="22"/>
          <w:szCs w:val="22"/>
        </w:rPr>
        <w:t>This scatter plot shows a moderate positive relationship between driving distance and tire pressure.</w:t>
      </w:r>
      <w:r w:rsidRPr="003B6A08">
        <w:rPr>
          <w:rFonts w:ascii="Arial" w:hAnsi="Arial" w:cs="Arial"/>
          <w:color w:val="000000"/>
          <w:sz w:val="22"/>
          <w:szCs w:val="22"/>
        </w:rPr>
        <w:br/>
        <w:t>Tire pressure tends to be higher when longer distances are driven, due to the heating of the tires during extended trips.</w:t>
      </w:r>
      <w:r w:rsidRPr="003B6A08">
        <w:rPr>
          <w:rFonts w:ascii="Arial" w:hAnsi="Arial" w:cs="Arial"/>
          <w:color w:val="000000"/>
          <w:sz w:val="22"/>
          <w:szCs w:val="22"/>
        </w:rPr>
        <w:br/>
        <w:t>This finding moderately supports Hypothesis H2 with a Pearson correlation of</w:t>
      </w:r>
      <w:r w:rsidRPr="003B6A08">
        <w:rPr>
          <w:rStyle w:val="apple-converted-space"/>
          <w:rFonts w:ascii="Arial" w:eastAsiaTheme="majorEastAsia" w:hAnsi="Arial" w:cs="Arial"/>
          <w:color w:val="000000"/>
          <w:sz w:val="22"/>
          <w:szCs w:val="22"/>
        </w:rPr>
        <w:t> </w:t>
      </w:r>
      <w:r w:rsidRPr="003B6A08"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r = 0.349</w:t>
      </w:r>
      <w:r w:rsidRPr="003B6A08">
        <w:rPr>
          <w:rFonts w:ascii="Arial" w:hAnsi="Arial" w:cs="Arial"/>
          <w:color w:val="000000"/>
          <w:sz w:val="22"/>
          <w:szCs w:val="22"/>
        </w:rPr>
        <w:t>.</w:t>
      </w:r>
    </w:p>
    <w:p w:rsidR="00972BB1" w:rsidRPr="003B6A08" w:rsidRDefault="007D7FC1" w:rsidP="00972BB1">
      <w:pPr>
        <w:pStyle w:val="ListParagraph"/>
        <w:rPr>
          <w:rFonts w:ascii="Arial" w:hAnsi="Arial" w:cs="Arial"/>
          <w:color w:val="000000"/>
          <w:sz w:val="22"/>
          <w:szCs w:val="22"/>
        </w:rPr>
      </w:pPr>
      <w:r w:rsidRPr="003B6A08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516255</wp:posOffset>
            </wp:positionH>
            <wp:positionV relativeFrom="paragraph">
              <wp:posOffset>236386</wp:posOffset>
            </wp:positionV>
            <wp:extent cx="5170563" cy="3866322"/>
            <wp:effectExtent l="0" t="0" r="0" b="0"/>
            <wp:wrapTopAndBottom/>
            <wp:docPr id="1516832643" name="Picture 2" descr="A graph of a tire press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32643" name="Picture 2" descr="A graph of a tire pressur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563" cy="3866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235E" w:rsidRPr="003B6A08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A9235E" w:rsidRPr="003B6A08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Pr="003B6A08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Pr="003B6A08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Pr="003B6A08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Pr="003B6A08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Pr="003B6A08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Pr="003B6A08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Pr="003B6A08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Pr="003B6A08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Pr="003B6A08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Pr="003B6A08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Pr="003B6A08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Pr="003B6A08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Pr="003B6A08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Pr="003B6A08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Pr="003B6A08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Pr="003B6A08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Pr="003B6A08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972BB1" w:rsidRPr="003B6A08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 w:rsidRPr="003B6A08">
        <w:rPr>
          <w:rFonts w:ascii="Arial" w:hAnsi="Arial" w:cs="Arial"/>
          <w:b/>
          <w:bCs/>
          <w:color w:val="000000"/>
          <w:sz w:val="22"/>
          <w:szCs w:val="22"/>
        </w:rPr>
        <w:t>Tire Pressure vs Altitude (m)</w:t>
      </w:r>
    </w:p>
    <w:p w:rsidR="00972BB1" w:rsidRPr="003B6A08" w:rsidRDefault="00A9235E" w:rsidP="00A9235E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3B6A08">
        <w:rPr>
          <w:rFonts w:ascii="Arial" w:hAnsi="Arial" w:cs="Arial"/>
          <w:color w:val="000000"/>
          <w:sz w:val="22"/>
          <w:szCs w:val="22"/>
        </w:rPr>
        <w:t>This graph shows a weak negative relationship between altitude and tire pressure.</w:t>
      </w:r>
      <w:r w:rsidRPr="003B6A08">
        <w:rPr>
          <w:rFonts w:ascii="Arial" w:hAnsi="Arial" w:cs="Arial"/>
          <w:color w:val="000000"/>
          <w:sz w:val="22"/>
          <w:szCs w:val="22"/>
        </w:rPr>
        <w:br/>
        <w:t>There is no clear visual pattern, and the slight downward slope indicates a very minimal decrease in pressure at higher altitudes.</w:t>
      </w:r>
      <w:r w:rsidRPr="003B6A08">
        <w:rPr>
          <w:rFonts w:ascii="Arial" w:hAnsi="Arial" w:cs="Arial"/>
          <w:color w:val="000000"/>
          <w:sz w:val="22"/>
          <w:szCs w:val="22"/>
        </w:rPr>
        <w:br/>
        <w:t>The Pearson correlation of</w:t>
      </w:r>
      <w:r w:rsidRPr="003B6A08">
        <w:rPr>
          <w:rStyle w:val="apple-converted-space"/>
          <w:rFonts w:ascii="Arial" w:eastAsiaTheme="majorEastAsia" w:hAnsi="Arial" w:cs="Arial"/>
          <w:color w:val="000000"/>
          <w:sz w:val="22"/>
          <w:szCs w:val="22"/>
        </w:rPr>
        <w:t> </w:t>
      </w:r>
      <w:r w:rsidRPr="003B6A08"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r = -0.146</w:t>
      </w:r>
      <w:r w:rsidRPr="003B6A08">
        <w:rPr>
          <w:rStyle w:val="apple-converted-space"/>
          <w:rFonts w:ascii="Arial" w:eastAsiaTheme="majorEastAsia" w:hAnsi="Arial" w:cs="Arial"/>
          <w:color w:val="000000"/>
          <w:sz w:val="22"/>
          <w:szCs w:val="22"/>
        </w:rPr>
        <w:t> </w:t>
      </w:r>
      <w:r w:rsidRPr="003B6A08">
        <w:rPr>
          <w:rFonts w:ascii="Arial" w:hAnsi="Arial" w:cs="Arial"/>
          <w:color w:val="000000"/>
          <w:sz w:val="22"/>
          <w:szCs w:val="22"/>
        </w:rPr>
        <w:t>suggests that altitude has no significant effect in this specific dataset, thus not supporting Hypothesis H4.</w:t>
      </w:r>
    </w:p>
    <w:p w:rsidR="00A9235E" w:rsidRPr="003B6A08" w:rsidRDefault="00A9235E" w:rsidP="00A9235E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:rsidR="00972BB1" w:rsidRPr="003B6A08" w:rsidRDefault="00A9235E" w:rsidP="00972BB1">
      <w:pPr>
        <w:pStyle w:val="NormalWeb"/>
        <w:ind w:left="720"/>
        <w:rPr>
          <w:rFonts w:ascii="Arial" w:hAnsi="Arial" w:cs="Arial"/>
          <w:color w:val="000000"/>
          <w:sz w:val="22"/>
          <w:szCs w:val="22"/>
        </w:rPr>
      </w:pPr>
      <w:r w:rsidRPr="003B6A08">
        <w:rPr>
          <w:rFonts w:ascii="Arial" w:hAnsi="Arial" w:cs="Arial"/>
          <w:noProof/>
          <w:color w:val="000000"/>
          <w:sz w:val="22"/>
          <w:szCs w:val="22"/>
          <w14:ligatures w14:val="standardContextua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377604</wp:posOffset>
            </wp:positionH>
            <wp:positionV relativeFrom="paragraph">
              <wp:posOffset>0</wp:posOffset>
            </wp:positionV>
            <wp:extent cx="5495925" cy="4107815"/>
            <wp:effectExtent l="0" t="0" r="3175" b="0"/>
            <wp:wrapTopAndBottom/>
            <wp:docPr id="117472863" name="Picture 3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2863" name="Picture 3" descr="A graph with blue dots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2BB1" w:rsidRPr="003B6A08" w:rsidRDefault="00972BB1" w:rsidP="00972BB1">
      <w:pPr>
        <w:pStyle w:val="NormalWeb"/>
        <w:ind w:left="720"/>
        <w:rPr>
          <w:rFonts w:ascii="Arial" w:hAnsi="Arial" w:cs="Arial"/>
          <w:color w:val="000000"/>
          <w:sz w:val="22"/>
          <w:szCs w:val="22"/>
        </w:rPr>
      </w:pPr>
    </w:p>
    <w:p w:rsidR="00972BB1" w:rsidRPr="003B6A08" w:rsidRDefault="00972BB1" w:rsidP="00972BB1">
      <w:pPr>
        <w:pStyle w:val="NormalWeb"/>
        <w:ind w:left="720"/>
        <w:rPr>
          <w:rFonts w:ascii="Arial" w:hAnsi="Arial" w:cs="Arial"/>
          <w:color w:val="000000"/>
          <w:sz w:val="22"/>
          <w:szCs w:val="22"/>
        </w:rPr>
      </w:pPr>
    </w:p>
    <w:p w:rsidR="00A9235E" w:rsidRPr="003B6A08" w:rsidRDefault="00A9235E" w:rsidP="00972BB1">
      <w:pPr>
        <w:pStyle w:val="NormalWeb"/>
        <w:ind w:left="720"/>
        <w:rPr>
          <w:rFonts w:ascii="Arial" w:hAnsi="Arial" w:cs="Arial"/>
          <w:color w:val="000000"/>
          <w:sz w:val="22"/>
          <w:szCs w:val="22"/>
        </w:rPr>
      </w:pPr>
    </w:p>
    <w:p w:rsidR="00A9235E" w:rsidRPr="003B6A08" w:rsidRDefault="00A9235E" w:rsidP="00972BB1">
      <w:pPr>
        <w:pStyle w:val="NormalWeb"/>
        <w:ind w:left="720"/>
        <w:rPr>
          <w:rFonts w:ascii="Arial" w:hAnsi="Arial" w:cs="Arial"/>
          <w:color w:val="000000"/>
          <w:sz w:val="22"/>
          <w:szCs w:val="22"/>
        </w:rPr>
      </w:pPr>
    </w:p>
    <w:p w:rsidR="00A9235E" w:rsidRPr="003B6A08" w:rsidRDefault="00A9235E" w:rsidP="00972BB1">
      <w:pPr>
        <w:pStyle w:val="NormalWeb"/>
        <w:ind w:left="720"/>
        <w:rPr>
          <w:rFonts w:ascii="Arial" w:hAnsi="Arial" w:cs="Arial"/>
          <w:color w:val="000000"/>
          <w:sz w:val="22"/>
          <w:szCs w:val="22"/>
        </w:rPr>
      </w:pPr>
    </w:p>
    <w:p w:rsidR="00A9235E" w:rsidRPr="003B6A08" w:rsidRDefault="00A9235E" w:rsidP="00972BB1">
      <w:pPr>
        <w:pStyle w:val="NormalWeb"/>
        <w:ind w:left="720"/>
        <w:rPr>
          <w:rFonts w:ascii="Arial" w:hAnsi="Arial" w:cs="Arial"/>
          <w:color w:val="000000"/>
          <w:sz w:val="22"/>
          <w:szCs w:val="22"/>
        </w:rPr>
      </w:pPr>
    </w:p>
    <w:p w:rsidR="00A9235E" w:rsidRPr="003B6A08" w:rsidRDefault="00A9235E" w:rsidP="00972BB1">
      <w:pPr>
        <w:pStyle w:val="NormalWeb"/>
        <w:ind w:left="720"/>
        <w:rPr>
          <w:rFonts w:ascii="Arial" w:hAnsi="Arial" w:cs="Arial"/>
          <w:color w:val="000000"/>
          <w:sz w:val="22"/>
          <w:szCs w:val="22"/>
        </w:rPr>
      </w:pPr>
    </w:p>
    <w:p w:rsidR="00A9235E" w:rsidRPr="003B6A08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 w:rsidRPr="003B6A08">
        <w:rPr>
          <w:rFonts w:ascii="Arial" w:hAnsi="Arial" w:cs="Arial"/>
          <w:b/>
          <w:bCs/>
          <w:color w:val="000000"/>
          <w:sz w:val="22"/>
          <w:szCs w:val="22"/>
        </w:rPr>
        <w:lastRenderedPageBreak/>
        <w:t>Tire Pressure vs. Car Load (kg)</w:t>
      </w:r>
    </w:p>
    <w:p w:rsidR="00A9235E" w:rsidRPr="003B6A08" w:rsidRDefault="00A9235E" w:rsidP="00A9235E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 w:rsidRPr="003B6A08">
        <w:rPr>
          <w:rFonts w:ascii="Arial" w:hAnsi="Arial" w:cs="Arial"/>
          <w:noProof/>
          <w:color w:val="000000"/>
          <w:sz w:val="22"/>
          <w:szCs w:val="22"/>
          <w14:ligatures w14:val="standardContextua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29818</wp:posOffset>
            </wp:positionH>
            <wp:positionV relativeFrom="paragraph">
              <wp:posOffset>992505</wp:posOffset>
            </wp:positionV>
            <wp:extent cx="5943600" cy="4416425"/>
            <wp:effectExtent l="0" t="0" r="0" b="3175"/>
            <wp:wrapTopAndBottom/>
            <wp:docPr id="873739284" name="Picture 4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39284" name="Picture 4" descr="A graph with blue dots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6A08">
        <w:rPr>
          <w:rFonts w:ascii="Arial" w:hAnsi="Arial" w:cs="Arial"/>
          <w:color w:val="000000"/>
          <w:sz w:val="22"/>
          <w:szCs w:val="22"/>
        </w:rPr>
        <w:t>The scatter plot shows almost no visible trend between car load and tire pressure.</w:t>
      </w:r>
      <w:r w:rsidRPr="003B6A08">
        <w:rPr>
          <w:rFonts w:ascii="Arial" w:hAnsi="Arial" w:cs="Arial"/>
          <w:color w:val="000000"/>
          <w:sz w:val="22"/>
          <w:szCs w:val="22"/>
        </w:rPr>
        <w:br/>
        <w:t>Tire pressure values remain fairly constant regardless of whether the car is heavily or lightly loaded.</w:t>
      </w:r>
      <w:r w:rsidRPr="003B6A08">
        <w:rPr>
          <w:rFonts w:ascii="Arial" w:hAnsi="Arial" w:cs="Arial"/>
          <w:color w:val="000000"/>
          <w:sz w:val="22"/>
          <w:szCs w:val="22"/>
        </w:rPr>
        <w:br/>
        <w:t>This confirms the Pearson correlation result of</w:t>
      </w:r>
      <w:r w:rsidRPr="003B6A08">
        <w:rPr>
          <w:rStyle w:val="apple-converted-space"/>
          <w:rFonts w:ascii="Arial" w:eastAsiaTheme="majorEastAsia" w:hAnsi="Arial" w:cs="Arial"/>
          <w:color w:val="000000"/>
          <w:sz w:val="22"/>
          <w:szCs w:val="22"/>
        </w:rPr>
        <w:t> </w:t>
      </w:r>
      <w:r w:rsidRPr="003B6A08"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r = 0.012</w:t>
      </w:r>
      <w:r w:rsidRPr="003B6A08">
        <w:rPr>
          <w:rFonts w:ascii="Arial" w:hAnsi="Arial" w:cs="Arial"/>
          <w:color w:val="000000"/>
          <w:sz w:val="22"/>
          <w:szCs w:val="22"/>
        </w:rPr>
        <w:t>, indicating negligible impact and rejecting Hypothesis H3.</w:t>
      </w:r>
    </w:p>
    <w:p w:rsidR="00A9235E" w:rsidRPr="003B6A08" w:rsidRDefault="00A9235E">
      <w:pPr>
        <w:rPr>
          <w:rFonts w:ascii="Arial" w:hAnsi="Arial" w:cs="Arial"/>
          <w:sz w:val="22"/>
          <w:szCs w:val="22"/>
        </w:rPr>
      </w:pPr>
    </w:p>
    <w:p w:rsidR="00A9235E" w:rsidRPr="003B6A08" w:rsidRDefault="00A9235E">
      <w:pPr>
        <w:rPr>
          <w:rFonts w:ascii="Arial" w:hAnsi="Arial" w:cs="Arial"/>
          <w:sz w:val="22"/>
          <w:szCs w:val="22"/>
        </w:rPr>
      </w:pPr>
    </w:p>
    <w:p w:rsidR="00A9235E" w:rsidRPr="003B6A08" w:rsidRDefault="00A9235E">
      <w:pPr>
        <w:rPr>
          <w:rFonts w:ascii="Arial" w:hAnsi="Arial" w:cs="Arial"/>
          <w:sz w:val="22"/>
          <w:szCs w:val="22"/>
        </w:rPr>
      </w:pPr>
    </w:p>
    <w:p w:rsidR="00A9235E" w:rsidRPr="003B6A08" w:rsidRDefault="00A9235E">
      <w:pPr>
        <w:rPr>
          <w:rFonts w:ascii="Arial" w:hAnsi="Arial" w:cs="Arial"/>
          <w:b/>
          <w:bCs/>
        </w:rPr>
      </w:pPr>
      <w:proofErr w:type="spellStart"/>
      <w:r w:rsidRPr="003B6A08">
        <w:rPr>
          <w:rFonts w:ascii="Arial" w:hAnsi="Arial" w:cs="Arial"/>
          <w:b/>
          <w:bCs/>
        </w:rPr>
        <w:t>Conclusion</w:t>
      </w:r>
      <w:proofErr w:type="spellEnd"/>
    </w:p>
    <w:p w:rsidR="00972BB1" w:rsidRPr="003B6A08" w:rsidRDefault="00A9235E" w:rsidP="00A9235E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proofErr w:type="spellStart"/>
      <w:r w:rsidRPr="003B6A08">
        <w:rPr>
          <w:rFonts w:ascii="Arial" w:hAnsi="Arial" w:cs="Arial"/>
          <w:sz w:val="22"/>
          <w:szCs w:val="22"/>
        </w:rPr>
        <w:t>Strongly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positively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correlated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3B6A08">
        <w:rPr>
          <w:rFonts w:ascii="Arial" w:hAnsi="Arial" w:cs="Arial"/>
          <w:sz w:val="22"/>
          <w:szCs w:val="22"/>
        </w:rPr>
        <w:t>this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project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clearly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shows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that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tire </w:t>
      </w:r>
      <w:proofErr w:type="spellStart"/>
      <w:r w:rsidRPr="003B6A08">
        <w:rPr>
          <w:rFonts w:ascii="Arial" w:hAnsi="Arial" w:cs="Arial"/>
          <w:sz w:val="22"/>
          <w:szCs w:val="22"/>
        </w:rPr>
        <w:t>pressure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fluctuations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are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mostly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driven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by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temperature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. </w:t>
      </w:r>
      <w:proofErr w:type="spellStart"/>
      <w:r w:rsidRPr="003B6A08">
        <w:rPr>
          <w:rFonts w:ascii="Arial" w:hAnsi="Arial" w:cs="Arial"/>
          <w:sz w:val="22"/>
          <w:szCs w:val="22"/>
        </w:rPr>
        <w:t>Driving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distance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also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has a </w:t>
      </w:r>
      <w:proofErr w:type="spellStart"/>
      <w:r w:rsidRPr="003B6A08">
        <w:rPr>
          <w:rFonts w:ascii="Arial" w:hAnsi="Arial" w:cs="Arial"/>
          <w:sz w:val="22"/>
          <w:szCs w:val="22"/>
        </w:rPr>
        <w:t>small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effect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since </w:t>
      </w:r>
      <w:proofErr w:type="spellStart"/>
      <w:r w:rsidRPr="003B6A08">
        <w:rPr>
          <w:rFonts w:ascii="Arial" w:hAnsi="Arial" w:cs="Arial"/>
          <w:sz w:val="22"/>
          <w:szCs w:val="22"/>
        </w:rPr>
        <w:t>longer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distances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tend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to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somewhat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increase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tire </w:t>
      </w:r>
      <w:proofErr w:type="spellStart"/>
      <w:r w:rsidRPr="003B6A08">
        <w:rPr>
          <w:rFonts w:ascii="Arial" w:hAnsi="Arial" w:cs="Arial"/>
          <w:sz w:val="22"/>
          <w:szCs w:val="22"/>
        </w:rPr>
        <w:t>pressure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by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means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3B6A08">
        <w:rPr>
          <w:rFonts w:ascii="Arial" w:hAnsi="Arial" w:cs="Arial"/>
          <w:sz w:val="22"/>
          <w:szCs w:val="22"/>
        </w:rPr>
        <w:t>thermal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expansion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caused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by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tire </w:t>
      </w:r>
      <w:proofErr w:type="spellStart"/>
      <w:r w:rsidRPr="003B6A08">
        <w:rPr>
          <w:rFonts w:ascii="Arial" w:hAnsi="Arial" w:cs="Arial"/>
          <w:sz w:val="22"/>
          <w:szCs w:val="22"/>
        </w:rPr>
        <w:t>heating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. </w:t>
      </w:r>
      <w:proofErr w:type="spellStart"/>
      <w:r w:rsidRPr="003B6A08">
        <w:rPr>
          <w:rFonts w:ascii="Arial" w:hAnsi="Arial" w:cs="Arial"/>
          <w:sz w:val="22"/>
          <w:szCs w:val="22"/>
        </w:rPr>
        <w:t>Conversely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3B6A08">
        <w:rPr>
          <w:rFonts w:ascii="Arial" w:hAnsi="Arial" w:cs="Arial"/>
          <w:sz w:val="22"/>
          <w:szCs w:val="22"/>
        </w:rPr>
        <w:t>although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at </w:t>
      </w:r>
      <w:proofErr w:type="spellStart"/>
      <w:r w:rsidRPr="003B6A08">
        <w:rPr>
          <w:rFonts w:ascii="Arial" w:hAnsi="Arial" w:cs="Arial"/>
          <w:sz w:val="22"/>
          <w:szCs w:val="22"/>
        </w:rPr>
        <w:t>first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glance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altitude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and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car </w:t>
      </w:r>
      <w:proofErr w:type="spellStart"/>
      <w:r w:rsidRPr="003B6A08">
        <w:rPr>
          <w:rFonts w:ascii="Arial" w:hAnsi="Arial" w:cs="Arial"/>
          <w:sz w:val="22"/>
          <w:szCs w:val="22"/>
        </w:rPr>
        <w:t>load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would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influence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tire </w:t>
      </w:r>
      <w:proofErr w:type="spellStart"/>
      <w:r w:rsidRPr="003B6A08">
        <w:rPr>
          <w:rFonts w:ascii="Arial" w:hAnsi="Arial" w:cs="Arial"/>
          <w:sz w:val="22"/>
          <w:szCs w:val="22"/>
        </w:rPr>
        <w:t>pressure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, in </w:t>
      </w:r>
      <w:proofErr w:type="spellStart"/>
      <w:r w:rsidRPr="003B6A08">
        <w:rPr>
          <w:rFonts w:ascii="Arial" w:hAnsi="Arial" w:cs="Arial"/>
          <w:sz w:val="22"/>
          <w:szCs w:val="22"/>
        </w:rPr>
        <w:t>the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recorded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data </w:t>
      </w:r>
      <w:proofErr w:type="spellStart"/>
      <w:r w:rsidRPr="003B6A08">
        <w:rPr>
          <w:rFonts w:ascii="Arial" w:hAnsi="Arial" w:cs="Arial"/>
          <w:sz w:val="22"/>
          <w:szCs w:val="22"/>
        </w:rPr>
        <w:t>their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effects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turned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out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to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be </w:t>
      </w:r>
      <w:proofErr w:type="spellStart"/>
      <w:r w:rsidRPr="003B6A08">
        <w:rPr>
          <w:rFonts w:ascii="Arial" w:hAnsi="Arial" w:cs="Arial"/>
          <w:sz w:val="22"/>
          <w:szCs w:val="22"/>
        </w:rPr>
        <w:t>negligible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and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statistically</w:t>
      </w:r>
      <w:proofErr w:type="spellEnd"/>
      <w:r w:rsidRPr="003B6A0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sz w:val="22"/>
          <w:szCs w:val="22"/>
        </w:rPr>
        <w:t>meaningless</w:t>
      </w:r>
      <w:proofErr w:type="spellEnd"/>
      <w:r w:rsidRPr="003B6A08">
        <w:rPr>
          <w:rFonts w:ascii="Arial" w:hAnsi="Arial" w:cs="Arial"/>
          <w:sz w:val="22"/>
          <w:szCs w:val="22"/>
        </w:rPr>
        <w:t>.</w:t>
      </w:r>
    </w:p>
    <w:p w:rsidR="00A9235E" w:rsidRPr="003B6A08" w:rsidRDefault="00A9235E" w:rsidP="00A9235E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All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things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considered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the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results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offer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insightful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information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about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how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operational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and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environmental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factors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impact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tire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maintenance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. Daily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drivers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like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myself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can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better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predict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changes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in tire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pressure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maximize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vehicle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performance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improve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safety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and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encourage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longer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tire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lifespan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through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proactive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maintenance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techniques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by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comprehending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these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relationships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The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significance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of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routine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tire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inspections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is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emphasized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by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this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study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especially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after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long-distance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driving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and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during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seasonal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temperature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B6A08">
        <w:rPr>
          <w:rFonts w:ascii="Arial" w:hAnsi="Arial" w:cs="Arial"/>
          <w:color w:val="000000"/>
          <w:sz w:val="22"/>
          <w:szCs w:val="22"/>
        </w:rPr>
        <w:t>fluctuations</w:t>
      </w:r>
      <w:proofErr w:type="spellEnd"/>
      <w:r w:rsidRPr="003B6A08">
        <w:rPr>
          <w:rFonts w:ascii="Arial" w:hAnsi="Arial" w:cs="Arial"/>
          <w:color w:val="000000"/>
          <w:sz w:val="22"/>
          <w:szCs w:val="22"/>
        </w:rPr>
        <w:t>.</w:t>
      </w:r>
    </w:p>
    <w:sectPr w:rsidR="00A9235E" w:rsidRPr="003B6A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6376E5"/>
    <w:multiLevelType w:val="multilevel"/>
    <w:tmpl w:val="DC0EC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0E036EC"/>
    <w:multiLevelType w:val="multilevel"/>
    <w:tmpl w:val="8174A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6D2A0F"/>
    <w:multiLevelType w:val="hybridMultilevel"/>
    <w:tmpl w:val="107E0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734510">
    <w:abstractNumId w:val="1"/>
  </w:num>
  <w:num w:numId="2" w16cid:durableId="417365403">
    <w:abstractNumId w:val="0"/>
  </w:num>
  <w:num w:numId="3" w16cid:durableId="3573885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BB1"/>
    <w:rsid w:val="001C078E"/>
    <w:rsid w:val="003B6A08"/>
    <w:rsid w:val="007D7FC1"/>
    <w:rsid w:val="008D664C"/>
    <w:rsid w:val="00972BB1"/>
    <w:rsid w:val="00A9235E"/>
    <w:rsid w:val="00E85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29EC2"/>
  <w15:chartTrackingRefBased/>
  <w15:docId w15:val="{B832FE0B-3A7F-EF45-ACB4-DEEA24576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tr-TR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2B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2B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2B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2B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2B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2BB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2BB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2BB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2BB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2BB1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tr-T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2BB1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tr-T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2BB1"/>
    <w:rPr>
      <w:rFonts w:eastAsiaTheme="majorEastAsia" w:cstheme="majorBidi"/>
      <w:color w:val="0F4761" w:themeColor="accent1" w:themeShade="BF"/>
      <w:sz w:val="28"/>
      <w:szCs w:val="28"/>
      <w:lang w:val="tr-T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2BB1"/>
    <w:rPr>
      <w:rFonts w:eastAsiaTheme="majorEastAsia" w:cstheme="majorBidi"/>
      <w:i/>
      <w:iCs/>
      <w:color w:val="0F4761" w:themeColor="accent1" w:themeShade="BF"/>
      <w:lang w:val="tr-T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2BB1"/>
    <w:rPr>
      <w:rFonts w:eastAsiaTheme="majorEastAsia" w:cstheme="majorBidi"/>
      <w:color w:val="0F4761" w:themeColor="accent1" w:themeShade="BF"/>
      <w:lang w:val="tr-T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2BB1"/>
    <w:rPr>
      <w:rFonts w:eastAsiaTheme="majorEastAsia" w:cstheme="majorBidi"/>
      <w:i/>
      <w:iCs/>
      <w:color w:val="595959" w:themeColor="text1" w:themeTint="A6"/>
      <w:lang w:val="tr-T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2BB1"/>
    <w:rPr>
      <w:rFonts w:eastAsiaTheme="majorEastAsia" w:cstheme="majorBidi"/>
      <w:color w:val="595959" w:themeColor="text1" w:themeTint="A6"/>
      <w:lang w:val="tr-T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2BB1"/>
    <w:rPr>
      <w:rFonts w:eastAsiaTheme="majorEastAsia" w:cstheme="majorBidi"/>
      <w:i/>
      <w:iCs/>
      <w:color w:val="272727" w:themeColor="text1" w:themeTint="D8"/>
      <w:lang w:val="tr-T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2BB1"/>
    <w:rPr>
      <w:rFonts w:eastAsiaTheme="majorEastAsia" w:cstheme="majorBidi"/>
      <w:color w:val="272727" w:themeColor="text1" w:themeTint="D8"/>
      <w:lang w:val="tr-TR"/>
    </w:rPr>
  </w:style>
  <w:style w:type="paragraph" w:styleId="Title">
    <w:name w:val="Title"/>
    <w:basedOn w:val="Normal"/>
    <w:next w:val="Normal"/>
    <w:link w:val="TitleChar"/>
    <w:uiPriority w:val="10"/>
    <w:qFormat/>
    <w:rsid w:val="00972BB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2BB1"/>
    <w:rPr>
      <w:rFonts w:asciiTheme="majorHAnsi" w:eastAsiaTheme="majorEastAsia" w:hAnsiTheme="majorHAnsi" w:cstheme="majorBidi"/>
      <w:spacing w:val="-10"/>
      <w:kern w:val="28"/>
      <w:sz w:val="56"/>
      <w:szCs w:val="56"/>
      <w:lang w:val="tr-TR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2BB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2BB1"/>
    <w:rPr>
      <w:rFonts w:eastAsiaTheme="majorEastAsia" w:cstheme="majorBidi"/>
      <w:color w:val="595959" w:themeColor="text1" w:themeTint="A6"/>
      <w:spacing w:val="15"/>
      <w:sz w:val="28"/>
      <w:szCs w:val="28"/>
      <w:lang w:val="tr-TR"/>
    </w:rPr>
  </w:style>
  <w:style w:type="paragraph" w:styleId="Quote">
    <w:name w:val="Quote"/>
    <w:basedOn w:val="Normal"/>
    <w:next w:val="Normal"/>
    <w:link w:val="QuoteChar"/>
    <w:uiPriority w:val="29"/>
    <w:qFormat/>
    <w:rsid w:val="00972BB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2BB1"/>
    <w:rPr>
      <w:i/>
      <w:iCs/>
      <w:color w:val="404040" w:themeColor="text1" w:themeTint="BF"/>
      <w:lang w:val="tr-TR"/>
    </w:rPr>
  </w:style>
  <w:style w:type="paragraph" w:styleId="ListParagraph">
    <w:name w:val="List Paragraph"/>
    <w:basedOn w:val="Normal"/>
    <w:uiPriority w:val="34"/>
    <w:qFormat/>
    <w:rsid w:val="00972B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2B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2B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2BB1"/>
    <w:rPr>
      <w:i/>
      <w:iCs/>
      <w:color w:val="0F4761" w:themeColor="accent1" w:themeShade="BF"/>
      <w:lang w:val="tr-TR"/>
    </w:rPr>
  </w:style>
  <w:style w:type="character" w:styleId="IntenseReference">
    <w:name w:val="Intense Reference"/>
    <w:basedOn w:val="DefaultParagraphFont"/>
    <w:uiPriority w:val="32"/>
    <w:qFormat/>
    <w:rsid w:val="00972BB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72BB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972BB1"/>
    <w:rPr>
      <w:b/>
      <w:bCs/>
    </w:rPr>
  </w:style>
  <w:style w:type="character" w:customStyle="1" w:styleId="apple-converted-space">
    <w:name w:val="apple-converted-space"/>
    <w:basedOn w:val="DefaultParagraphFont"/>
    <w:rsid w:val="00972B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49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5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721</Words>
  <Characters>4113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Efe Utku Ural</dc:creator>
  <cp:keywords/>
  <dc:description/>
  <cp:lastModifiedBy>Efe Utku Ural</cp:lastModifiedBy>
  <cp:revision>2</cp:revision>
  <dcterms:created xsi:type="dcterms:W3CDTF">2025-04-25T18:23:00Z</dcterms:created>
  <dcterms:modified xsi:type="dcterms:W3CDTF">2025-05-30T13:55:00Z</dcterms:modified>
</cp:coreProperties>
</file>