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51D9C" w14:textId="514593B6" w:rsidR="002E30C8" w:rsidRPr="002E30C8" w:rsidRDefault="002E30C8" w:rsidP="002E30C8">
      <w:pPr>
        <w:rPr>
          <w:rFonts w:ascii="Times New Roman" w:hAnsi="Times New Roman" w:cs="Times New Roman"/>
        </w:rPr>
      </w:pPr>
      <w:r w:rsidRPr="002E30C8">
        <w:rPr>
          <w:rFonts w:ascii="Times New Roman" w:hAnsi="Times New Roman" w:cs="Times New Roman"/>
        </w:rPr>
        <w:t>LAB #</w:t>
      </w:r>
      <w:r w:rsidRPr="002E30C8">
        <w:rPr>
          <w:rFonts w:ascii="Times New Roman" w:hAnsi="Times New Roman" w:cs="Times New Roman"/>
        </w:rPr>
        <w:t>9</w:t>
      </w:r>
    </w:p>
    <w:p w14:paraId="7A4DD3D8"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Efe Emir Cesur</w:t>
      </w:r>
    </w:p>
    <w:p w14:paraId="16C4EE12"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Student ID #: 22608</w:t>
      </w:r>
    </w:p>
    <w:p w14:paraId="1BEDF1E5"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Lab Section: A</w:t>
      </w:r>
    </w:p>
    <w:p w14:paraId="0E29BDDF" w14:textId="77777777" w:rsidR="002E30C8" w:rsidRPr="002E30C8" w:rsidRDefault="002E30C8" w:rsidP="002E30C8">
      <w:pPr>
        <w:rPr>
          <w:rFonts w:ascii="Times New Roman" w:hAnsi="Times New Roman" w:cs="Times New Roman"/>
          <w:sz w:val="28"/>
          <w:szCs w:val="28"/>
        </w:rPr>
      </w:pPr>
      <w:r w:rsidRPr="002E30C8">
        <w:rPr>
          <w:rFonts w:ascii="Times New Roman" w:hAnsi="Times New Roman" w:cs="Times New Roman"/>
          <w:b/>
          <w:bCs/>
          <w:sz w:val="28"/>
          <w:szCs w:val="28"/>
        </w:rPr>
        <w:t>1. Introduction</w:t>
      </w:r>
    </w:p>
    <w:p w14:paraId="7265D0ED"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In this experiment, the primary objective was to design, simulate, and construct a discrete multistage BJT amplifier that meets specific performance criteria. These specifications included a non-inverting midband voltage gain of 100, high input impedance ($\ge 1 M\Omega$), low output impedance ($\le 100 \Omega$), and a target bandwidth ranging from 20 Hz to 20 kHz. To fulfill these requirements, a multi-stage architecture was utilized. At the input stage, a Darlington pair configuration was chosen to increase the current while keeping the bandwidth constant. The circuit design was first verified through LTSpice simulations to analyze its transient and frequency responses, followed by physical implementation and performance measurement using standard laboratory equipment.</w:t>
      </w:r>
    </w:p>
    <w:p w14:paraId="2788DD01" w14:textId="0CA0247B" w:rsidR="002E30C8" w:rsidRPr="002E30C8" w:rsidRDefault="002E30C8" w:rsidP="002E30C8">
      <w:pPr>
        <w:rPr>
          <w:rFonts w:ascii="Times New Roman" w:hAnsi="Times New Roman" w:cs="Times New Roman"/>
          <w:b/>
          <w:bCs/>
          <w:sz w:val="28"/>
          <w:szCs w:val="28"/>
        </w:rPr>
      </w:pPr>
      <w:r w:rsidRPr="002E30C8">
        <w:rPr>
          <w:rFonts w:ascii="Times New Roman" w:hAnsi="Times New Roman" w:cs="Times New Roman"/>
          <w:b/>
          <w:bCs/>
          <w:sz w:val="28"/>
          <w:szCs w:val="28"/>
        </w:rPr>
        <w:t>2. Pre-Lab Work</w:t>
      </w:r>
    </w:p>
    <w:p w14:paraId="17455779" w14:textId="67EAD6E6" w:rsidR="002E30C8" w:rsidRPr="002E30C8" w:rsidRDefault="002E30C8" w:rsidP="002E30C8">
      <w:pPr>
        <w:rPr>
          <w:rFonts w:ascii="Times New Roman" w:hAnsi="Times New Roman" w:cs="Times New Roman"/>
        </w:rPr>
      </w:pPr>
      <w:r w:rsidRPr="002E30C8">
        <w:rPr>
          <w:rFonts w:ascii="Times New Roman" w:hAnsi="Times New Roman" w:cs="Times New Roman"/>
        </w:rPr>
        <w:t>For the pre-lab work, I designed a discrete multistage amplifier that is to meet the specifications:</w:t>
      </w:r>
    </w:p>
    <w:p w14:paraId="5457432F"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 xml:space="preserve">Midband voltage gain: </w:t>
      </w:r>
      <w:r w:rsidRPr="002E30C8">
        <w:rPr>
          <w:rFonts w:ascii="Times New Roman" w:hAnsi="Times New Roman" w:cs="Times New Roman"/>
        </w:rPr>
        <w:t>Av = 100±15% (non-inverting)</w:t>
      </w:r>
    </w:p>
    <w:p w14:paraId="32B93EE9"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Lower 3-dB frequency</w:t>
      </w:r>
      <w:r w:rsidRPr="002E30C8">
        <w:rPr>
          <w:rFonts w:ascii="Times New Roman" w:hAnsi="Times New Roman" w:cs="Times New Roman"/>
        </w:rPr>
        <w:t>: fL ≤ 20 Hz</w:t>
      </w:r>
    </w:p>
    <w:p w14:paraId="07AF4C83"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 xml:space="preserve">Upper 3-dB frequency: </w:t>
      </w:r>
      <w:r w:rsidRPr="002E30C8">
        <w:rPr>
          <w:rFonts w:ascii="Times New Roman" w:hAnsi="Times New Roman" w:cs="Times New Roman"/>
        </w:rPr>
        <w:t>fH ≥ 20 kHz</w:t>
      </w:r>
    </w:p>
    <w:p w14:paraId="6B16E53A"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 xml:space="preserve">Input impedance: </w:t>
      </w:r>
      <w:r w:rsidRPr="002E30C8">
        <w:rPr>
          <w:rFonts w:ascii="Times New Roman" w:hAnsi="Times New Roman" w:cs="Times New Roman"/>
        </w:rPr>
        <w:t>|Zin| ≥ 1 MΩ (for 20 ≤ f ≤ 20 kHz)</w:t>
      </w:r>
    </w:p>
    <w:p w14:paraId="6864BF47"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 xml:space="preserve">Output impedance: </w:t>
      </w:r>
      <w:r w:rsidRPr="002E30C8">
        <w:rPr>
          <w:rFonts w:ascii="Times New Roman" w:hAnsi="Times New Roman" w:cs="Times New Roman"/>
        </w:rPr>
        <w:t>|Zo| ≤ 100 Ω (for 20 ≤ f ≤ 20 kHz)</w:t>
      </w:r>
    </w:p>
    <w:p w14:paraId="7C0B057E"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 xml:space="preserve">Output swing range @ 1 kHz input: </w:t>
      </w:r>
      <w:r w:rsidRPr="002E30C8">
        <w:rPr>
          <w:rFonts w:ascii="Times New Roman" w:hAnsi="Times New Roman" w:cs="Times New Roman"/>
        </w:rPr>
        <w:t>2.5 Vpp (without nonlinear distortion)</w:t>
      </w:r>
    </w:p>
    <w:p w14:paraId="4DDEB8E5"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Power supply voltages</w:t>
      </w:r>
      <w:r w:rsidRPr="002E30C8">
        <w:rPr>
          <w:rFonts w:ascii="Times New Roman" w:hAnsi="Times New Roman" w:cs="Times New Roman"/>
        </w:rPr>
        <w:t>: VCC = +15 V and VEE = -15V.</w:t>
      </w:r>
    </w:p>
    <w:p w14:paraId="7468086C"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 </w:t>
      </w:r>
      <w:r w:rsidRPr="002E30C8">
        <w:rPr>
          <w:rFonts w:ascii="Times New Roman" w:hAnsi="Times New Roman" w:cs="Times New Roman"/>
          <w:i/>
          <w:iCs/>
        </w:rPr>
        <w:t xml:space="preserve">Load resistance: </w:t>
      </w:r>
      <w:r w:rsidRPr="002E30C8">
        <w:rPr>
          <w:rFonts w:ascii="Times New Roman" w:hAnsi="Times New Roman" w:cs="Times New Roman"/>
        </w:rPr>
        <w:t>RL = 200 Ω</w:t>
      </w:r>
    </w:p>
    <w:p w14:paraId="286F4548" w14:textId="56181244" w:rsidR="002E30C8" w:rsidRPr="002E30C8" w:rsidRDefault="002E30C8" w:rsidP="002E30C8">
      <w:pPr>
        <w:rPr>
          <w:rFonts w:ascii="Times New Roman" w:hAnsi="Times New Roman" w:cs="Times New Roman"/>
        </w:rPr>
      </w:pPr>
      <w:r w:rsidRPr="002E30C8">
        <w:rPr>
          <w:rFonts w:ascii="Times New Roman" w:hAnsi="Times New Roman" w:cs="Times New Roman"/>
        </w:rPr>
        <w:t>● No DC current flow through signal source or load</w:t>
      </w:r>
    </w:p>
    <w:p w14:paraId="0B0B9082" w14:textId="2B07358F" w:rsidR="002E30C8" w:rsidRPr="002E30C8" w:rsidRDefault="002E30C8" w:rsidP="002E30C8">
      <w:pPr>
        <w:rPr>
          <w:rFonts w:ascii="Times New Roman" w:hAnsi="Times New Roman" w:cs="Times New Roman"/>
        </w:rPr>
      </w:pPr>
      <w:r w:rsidRPr="002E30C8">
        <w:rPr>
          <w:rFonts w:ascii="Times New Roman" w:hAnsi="Times New Roman" w:cs="Times New Roman"/>
        </w:rPr>
        <w:lastRenderedPageBreak/>
        <w:drawing>
          <wp:inline distT="0" distB="0" distL="0" distR="0" wp14:anchorId="4E9E8664" wp14:editId="49189302">
            <wp:extent cx="5760720" cy="8173720"/>
            <wp:effectExtent l="0" t="0" r="0" b="0"/>
            <wp:docPr id="19585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3777" name=""/>
                    <pic:cNvPicPr/>
                  </pic:nvPicPr>
                  <pic:blipFill>
                    <a:blip r:embed="rId4"/>
                    <a:stretch>
                      <a:fillRect/>
                    </a:stretch>
                  </pic:blipFill>
                  <pic:spPr>
                    <a:xfrm>
                      <a:off x="0" y="0"/>
                      <a:ext cx="5760720" cy="8173720"/>
                    </a:xfrm>
                    <a:prstGeom prst="rect">
                      <a:avLst/>
                    </a:prstGeom>
                  </pic:spPr>
                </pic:pic>
              </a:graphicData>
            </a:graphic>
          </wp:inline>
        </w:drawing>
      </w:r>
    </w:p>
    <w:p w14:paraId="16321E71" w14:textId="77AB6662" w:rsidR="002E30C8" w:rsidRPr="002E30C8" w:rsidRDefault="002E30C8" w:rsidP="002E30C8">
      <w:pPr>
        <w:rPr>
          <w:rFonts w:ascii="Times New Roman" w:hAnsi="Times New Roman" w:cs="Times New Roman"/>
          <w:sz w:val="16"/>
          <w:szCs w:val="16"/>
        </w:rPr>
      </w:pPr>
      <w:r w:rsidRPr="002E30C8">
        <w:rPr>
          <w:rFonts w:ascii="Times New Roman" w:hAnsi="Times New Roman" w:cs="Times New Roman"/>
          <w:sz w:val="16"/>
          <w:szCs w:val="16"/>
        </w:rPr>
        <w:t>Figure 1: Design of the multistage amplifier.</w:t>
      </w:r>
    </w:p>
    <w:p w14:paraId="2B5D0AD7" w14:textId="1F384E7F" w:rsidR="002E30C8" w:rsidRPr="002E30C8" w:rsidRDefault="002E30C8" w:rsidP="002E30C8">
      <w:pPr>
        <w:rPr>
          <w:rFonts w:ascii="Times New Roman" w:hAnsi="Times New Roman" w:cs="Times New Roman"/>
          <w:noProof/>
        </w:rPr>
      </w:pPr>
      <w:r w:rsidRPr="002E30C8">
        <w:rPr>
          <w:rFonts w:ascii="Times New Roman" w:hAnsi="Times New Roman" w:cs="Times New Roman"/>
          <w:sz w:val="16"/>
          <w:szCs w:val="16"/>
        </w:rPr>
        <w:lastRenderedPageBreak/>
        <w:drawing>
          <wp:inline distT="0" distB="0" distL="0" distR="0" wp14:anchorId="39E01D81" wp14:editId="66D4165C">
            <wp:extent cx="5760720" cy="8178165"/>
            <wp:effectExtent l="0" t="0" r="0" b="0"/>
            <wp:docPr id="19266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874" name=""/>
                    <pic:cNvPicPr/>
                  </pic:nvPicPr>
                  <pic:blipFill>
                    <a:blip r:embed="rId5"/>
                    <a:stretch>
                      <a:fillRect/>
                    </a:stretch>
                  </pic:blipFill>
                  <pic:spPr>
                    <a:xfrm>
                      <a:off x="0" y="0"/>
                      <a:ext cx="5760720" cy="8178165"/>
                    </a:xfrm>
                    <a:prstGeom prst="rect">
                      <a:avLst/>
                    </a:prstGeom>
                  </pic:spPr>
                </pic:pic>
              </a:graphicData>
            </a:graphic>
          </wp:inline>
        </w:drawing>
      </w:r>
      <w:r w:rsidRPr="002E30C8">
        <w:rPr>
          <w:rFonts w:ascii="Times New Roman" w:hAnsi="Times New Roman" w:cs="Times New Roman"/>
          <w:noProof/>
        </w:rPr>
        <w:t xml:space="preserve"> </w:t>
      </w:r>
      <w:r w:rsidRPr="002E30C8">
        <w:rPr>
          <w:rFonts w:ascii="Times New Roman" w:hAnsi="Times New Roman" w:cs="Times New Roman"/>
          <w:sz w:val="16"/>
          <w:szCs w:val="16"/>
        </w:rPr>
        <w:lastRenderedPageBreak/>
        <w:drawing>
          <wp:inline distT="0" distB="0" distL="0" distR="0" wp14:anchorId="06683C9E" wp14:editId="1D7D747B">
            <wp:extent cx="5760720" cy="8156575"/>
            <wp:effectExtent l="0" t="0" r="0" b="0"/>
            <wp:docPr id="20538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77848" name=""/>
                    <pic:cNvPicPr/>
                  </pic:nvPicPr>
                  <pic:blipFill>
                    <a:blip r:embed="rId6"/>
                    <a:stretch>
                      <a:fillRect/>
                    </a:stretch>
                  </pic:blipFill>
                  <pic:spPr>
                    <a:xfrm>
                      <a:off x="0" y="0"/>
                      <a:ext cx="5760720" cy="8156575"/>
                    </a:xfrm>
                    <a:prstGeom prst="rect">
                      <a:avLst/>
                    </a:prstGeom>
                  </pic:spPr>
                </pic:pic>
              </a:graphicData>
            </a:graphic>
          </wp:inline>
        </w:drawing>
      </w:r>
    </w:p>
    <w:p w14:paraId="6A1BDBD4" w14:textId="1A8B5713" w:rsidR="002E30C8" w:rsidRPr="002E30C8" w:rsidRDefault="002E30C8" w:rsidP="002E30C8">
      <w:pPr>
        <w:rPr>
          <w:rFonts w:ascii="Times New Roman" w:hAnsi="Times New Roman" w:cs="Times New Roman"/>
          <w:sz w:val="16"/>
          <w:szCs w:val="16"/>
        </w:rPr>
      </w:pPr>
      <w:r w:rsidRPr="002E30C8">
        <w:rPr>
          <w:rFonts w:ascii="Times New Roman" w:hAnsi="Times New Roman" w:cs="Times New Roman"/>
          <w:noProof/>
          <w:sz w:val="16"/>
          <w:szCs w:val="16"/>
        </w:rPr>
        <w:t>Figure 2 and 3: Hand calculations of the design.</w:t>
      </w:r>
    </w:p>
    <w:p w14:paraId="7855B0F7" w14:textId="596B4F67" w:rsidR="002E30C8" w:rsidRDefault="002E30C8" w:rsidP="002E30C8">
      <w:pPr>
        <w:rPr>
          <w:rFonts w:ascii="Times New Roman" w:hAnsi="Times New Roman" w:cs="Times New Roman"/>
        </w:rPr>
      </w:pPr>
      <w:r w:rsidRPr="002E30C8">
        <w:rPr>
          <w:rFonts w:ascii="Times New Roman" w:hAnsi="Times New Roman" w:cs="Times New Roman"/>
        </w:rPr>
        <w:lastRenderedPageBreak/>
        <w:t xml:space="preserve">After designing the amplifier using hand calculations, I used LTSpice to simulate </w:t>
      </w:r>
      <w:r w:rsidRPr="002E30C8">
        <w:rPr>
          <w:rFonts w:ascii="Times New Roman" w:hAnsi="Times New Roman" w:cs="Times New Roman"/>
        </w:rPr>
        <w:t>AC transfer (Bode Plot), transient (for a sinusoidal small signal at 1 kHz), DC transfer, and input-output impedance</w:t>
      </w:r>
      <w:r w:rsidRPr="002E30C8">
        <w:rPr>
          <w:rFonts w:ascii="Times New Roman" w:hAnsi="Times New Roman" w:cs="Times New Roman"/>
        </w:rPr>
        <w:t xml:space="preserve"> c</w:t>
      </w:r>
      <w:r w:rsidRPr="002E30C8">
        <w:rPr>
          <w:rFonts w:ascii="Times New Roman" w:hAnsi="Times New Roman" w:cs="Times New Roman"/>
        </w:rPr>
        <w:t>haracteristics.</w:t>
      </w:r>
    </w:p>
    <w:p w14:paraId="270777FE" w14:textId="4F88A66A" w:rsidR="002E30C8" w:rsidRDefault="002E30C8" w:rsidP="002E30C8">
      <w:pPr>
        <w:rPr>
          <w:rFonts w:ascii="Times New Roman" w:hAnsi="Times New Roman" w:cs="Times New Roman"/>
        </w:rPr>
      </w:pPr>
      <w:r w:rsidRPr="002E30C8">
        <w:rPr>
          <w:rFonts w:ascii="Times New Roman" w:hAnsi="Times New Roman" w:cs="Times New Roman"/>
          <w:noProof/>
        </w:rPr>
        <w:drawing>
          <wp:inline distT="0" distB="0" distL="0" distR="0" wp14:anchorId="634A38BE" wp14:editId="0CE028D6">
            <wp:extent cx="5760720" cy="3595370"/>
            <wp:effectExtent l="0" t="0" r="0" b="5080"/>
            <wp:docPr id="105967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595370"/>
                    </a:xfrm>
                    <a:prstGeom prst="rect">
                      <a:avLst/>
                    </a:prstGeom>
                    <a:noFill/>
                    <a:ln>
                      <a:noFill/>
                    </a:ln>
                  </pic:spPr>
                </pic:pic>
              </a:graphicData>
            </a:graphic>
          </wp:inline>
        </w:drawing>
      </w:r>
    </w:p>
    <w:p w14:paraId="1104502F" w14:textId="5FBCBE10" w:rsidR="002E30C8" w:rsidRPr="002E30C8" w:rsidRDefault="002E30C8" w:rsidP="002E30C8">
      <w:pPr>
        <w:rPr>
          <w:rFonts w:ascii="Times New Roman" w:hAnsi="Times New Roman" w:cs="Times New Roman"/>
          <w:sz w:val="16"/>
          <w:szCs w:val="16"/>
        </w:rPr>
      </w:pPr>
      <w:r>
        <w:rPr>
          <w:rFonts w:ascii="Times New Roman" w:hAnsi="Times New Roman" w:cs="Times New Roman"/>
          <w:sz w:val="16"/>
          <w:szCs w:val="16"/>
        </w:rPr>
        <w:t>Figure 4: Schematic of the circuit in LTSpice.</w:t>
      </w:r>
    </w:p>
    <w:p w14:paraId="7A5E5A3A" w14:textId="1370D58C" w:rsidR="002E30C8" w:rsidRDefault="002E30C8" w:rsidP="002E30C8">
      <w:pPr>
        <w:rPr>
          <w:rFonts w:ascii="Times New Roman" w:hAnsi="Times New Roman" w:cs="Times New Roman"/>
        </w:rPr>
      </w:pPr>
      <w:r w:rsidRPr="002E30C8">
        <w:rPr>
          <w:rFonts w:ascii="Times New Roman" w:hAnsi="Times New Roman" w:cs="Times New Roman"/>
          <w:noProof/>
        </w:rPr>
        <w:drawing>
          <wp:inline distT="0" distB="0" distL="0" distR="0" wp14:anchorId="1A21C130" wp14:editId="578150B0">
            <wp:extent cx="5760720" cy="3595370"/>
            <wp:effectExtent l="0" t="0" r="0" b="5080"/>
            <wp:docPr id="12429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595370"/>
                    </a:xfrm>
                    <a:prstGeom prst="rect">
                      <a:avLst/>
                    </a:prstGeom>
                    <a:noFill/>
                    <a:ln>
                      <a:noFill/>
                    </a:ln>
                  </pic:spPr>
                </pic:pic>
              </a:graphicData>
            </a:graphic>
          </wp:inline>
        </w:drawing>
      </w:r>
    </w:p>
    <w:p w14:paraId="2650164A" w14:textId="18571491" w:rsidR="002E30C8" w:rsidRDefault="002E30C8" w:rsidP="002E30C8">
      <w:pPr>
        <w:rPr>
          <w:rFonts w:ascii="Times New Roman" w:hAnsi="Times New Roman" w:cs="Times New Roman"/>
          <w:sz w:val="16"/>
          <w:szCs w:val="16"/>
        </w:rPr>
      </w:pPr>
      <w:r>
        <w:rPr>
          <w:rFonts w:ascii="Times New Roman" w:hAnsi="Times New Roman" w:cs="Times New Roman"/>
          <w:sz w:val="16"/>
          <w:szCs w:val="16"/>
        </w:rPr>
        <w:t>Figure 5: Currents and Voltages of the nodes of design.</w:t>
      </w:r>
    </w:p>
    <w:p w14:paraId="20ADE471" w14:textId="7A3D2022" w:rsidR="002E30C8" w:rsidRDefault="002E30C8" w:rsidP="002E30C8">
      <w:pPr>
        <w:rPr>
          <w:rFonts w:ascii="Times New Roman" w:hAnsi="Times New Roman" w:cs="Times New Roman"/>
          <w:sz w:val="16"/>
          <w:szCs w:val="16"/>
        </w:rPr>
      </w:pPr>
      <w:r w:rsidRPr="002E30C8">
        <w:rPr>
          <w:rFonts w:ascii="Times New Roman" w:hAnsi="Times New Roman" w:cs="Times New Roman"/>
          <w:noProof/>
          <w:sz w:val="16"/>
          <w:szCs w:val="16"/>
        </w:rPr>
        <w:lastRenderedPageBreak/>
        <w:drawing>
          <wp:inline distT="0" distB="0" distL="0" distR="0" wp14:anchorId="613EC9FD" wp14:editId="477BE5FD">
            <wp:extent cx="5760720" cy="3577590"/>
            <wp:effectExtent l="0" t="0" r="0" b="3810"/>
            <wp:docPr id="947301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577590"/>
                    </a:xfrm>
                    <a:prstGeom prst="rect">
                      <a:avLst/>
                    </a:prstGeom>
                    <a:noFill/>
                    <a:ln>
                      <a:noFill/>
                    </a:ln>
                  </pic:spPr>
                </pic:pic>
              </a:graphicData>
            </a:graphic>
          </wp:inline>
        </w:drawing>
      </w:r>
    </w:p>
    <w:p w14:paraId="76633842" w14:textId="6FC0BF43" w:rsidR="002E30C8" w:rsidRDefault="002E30C8" w:rsidP="002E30C8">
      <w:pPr>
        <w:rPr>
          <w:rFonts w:ascii="Times New Roman" w:hAnsi="Times New Roman" w:cs="Times New Roman"/>
          <w:sz w:val="16"/>
          <w:szCs w:val="16"/>
        </w:rPr>
      </w:pPr>
      <w:r>
        <w:rPr>
          <w:rFonts w:ascii="Times New Roman" w:hAnsi="Times New Roman" w:cs="Times New Roman"/>
          <w:sz w:val="16"/>
          <w:szCs w:val="16"/>
        </w:rPr>
        <w:t>Figure 6: Bode Plot of the schematic.</w:t>
      </w:r>
    </w:p>
    <w:p w14:paraId="6ABCBA96" w14:textId="643D223B" w:rsidR="002E30C8" w:rsidRDefault="002E30C8" w:rsidP="002E30C8">
      <w:pPr>
        <w:rPr>
          <w:rFonts w:ascii="Times New Roman" w:hAnsi="Times New Roman" w:cs="Times New Roman"/>
          <w:sz w:val="16"/>
          <w:szCs w:val="16"/>
        </w:rPr>
      </w:pPr>
      <w:r w:rsidRPr="002E30C8">
        <w:rPr>
          <w:rFonts w:ascii="Times New Roman" w:hAnsi="Times New Roman" w:cs="Times New Roman"/>
          <w:noProof/>
          <w:sz w:val="16"/>
          <w:szCs w:val="16"/>
        </w:rPr>
        <w:drawing>
          <wp:inline distT="0" distB="0" distL="0" distR="0" wp14:anchorId="47EDB2B0" wp14:editId="298F0B41">
            <wp:extent cx="5760720" cy="3595370"/>
            <wp:effectExtent l="0" t="0" r="0" b="5080"/>
            <wp:docPr id="1036085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595370"/>
                    </a:xfrm>
                    <a:prstGeom prst="rect">
                      <a:avLst/>
                    </a:prstGeom>
                    <a:noFill/>
                    <a:ln>
                      <a:noFill/>
                    </a:ln>
                  </pic:spPr>
                </pic:pic>
              </a:graphicData>
            </a:graphic>
          </wp:inline>
        </w:drawing>
      </w:r>
      <w:r>
        <w:rPr>
          <w:rFonts w:ascii="Times New Roman" w:hAnsi="Times New Roman" w:cs="Times New Roman"/>
          <w:sz w:val="16"/>
          <w:szCs w:val="16"/>
        </w:rPr>
        <w:t>Figure 7: Input voltage of the schematic.</w:t>
      </w:r>
    </w:p>
    <w:p w14:paraId="034EA218" w14:textId="3C08B27B" w:rsidR="002E30C8" w:rsidRDefault="002E30C8" w:rsidP="002E30C8">
      <w:pPr>
        <w:rPr>
          <w:rFonts w:ascii="Times New Roman" w:hAnsi="Times New Roman" w:cs="Times New Roman"/>
          <w:sz w:val="16"/>
          <w:szCs w:val="16"/>
        </w:rPr>
      </w:pPr>
      <w:r w:rsidRPr="002E30C8">
        <w:rPr>
          <w:rFonts w:ascii="Times New Roman" w:hAnsi="Times New Roman" w:cs="Times New Roman"/>
          <w:noProof/>
          <w:sz w:val="16"/>
          <w:szCs w:val="16"/>
        </w:rPr>
        <w:lastRenderedPageBreak/>
        <w:drawing>
          <wp:inline distT="0" distB="0" distL="0" distR="0" wp14:anchorId="6D46EC70" wp14:editId="09F11F6E">
            <wp:extent cx="5760720" cy="3595370"/>
            <wp:effectExtent l="0" t="0" r="0" b="5080"/>
            <wp:docPr id="20998874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95370"/>
                    </a:xfrm>
                    <a:prstGeom prst="rect">
                      <a:avLst/>
                    </a:prstGeom>
                    <a:noFill/>
                    <a:ln>
                      <a:noFill/>
                    </a:ln>
                  </pic:spPr>
                </pic:pic>
              </a:graphicData>
            </a:graphic>
          </wp:inline>
        </w:drawing>
      </w:r>
    </w:p>
    <w:p w14:paraId="3E8C9159" w14:textId="46C3E536" w:rsidR="002E30C8" w:rsidRDefault="002E30C8" w:rsidP="002E30C8">
      <w:pPr>
        <w:rPr>
          <w:rFonts w:ascii="Times New Roman" w:hAnsi="Times New Roman" w:cs="Times New Roman"/>
          <w:sz w:val="16"/>
          <w:szCs w:val="16"/>
        </w:rPr>
      </w:pPr>
      <w:r>
        <w:rPr>
          <w:rFonts w:ascii="Times New Roman" w:hAnsi="Times New Roman" w:cs="Times New Roman"/>
          <w:sz w:val="16"/>
          <w:szCs w:val="16"/>
        </w:rPr>
        <w:t>Figure 8: Output voltage of the schematic.</w:t>
      </w:r>
    </w:p>
    <w:p w14:paraId="3A4469F7" w14:textId="12BBE653" w:rsidR="00EC2AE9" w:rsidRDefault="00EC2AE9" w:rsidP="002E30C8">
      <w:pPr>
        <w:rPr>
          <w:rFonts w:ascii="Times New Roman" w:hAnsi="Times New Roman" w:cs="Times New Roman"/>
          <w:b/>
          <w:bCs/>
          <w:sz w:val="28"/>
          <w:szCs w:val="28"/>
        </w:rPr>
      </w:pPr>
      <w:r>
        <w:rPr>
          <w:rFonts w:ascii="Times New Roman" w:hAnsi="Times New Roman" w:cs="Times New Roman"/>
          <w:b/>
          <w:bCs/>
          <w:sz w:val="28"/>
          <w:szCs w:val="28"/>
        </w:rPr>
        <w:t>3. Data/Results</w:t>
      </w:r>
    </w:p>
    <w:p w14:paraId="3A2118E1" w14:textId="2BAE97C7" w:rsidR="00EC2AE9" w:rsidRDefault="00EC2AE9" w:rsidP="002E30C8">
      <w:pPr>
        <w:rPr>
          <w:rFonts w:ascii="Times New Roman" w:hAnsi="Times New Roman" w:cs="Times New Roman"/>
          <w:b/>
          <w:bCs/>
        </w:rPr>
      </w:pPr>
      <w:r>
        <w:rPr>
          <w:rFonts w:ascii="Times New Roman" w:hAnsi="Times New Roman" w:cs="Times New Roman"/>
          <w:b/>
          <w:bCs/>
        </w:rPr>
        <w:t>Part 1: Building Input Stage</w:t>
      </w:r>
    </w:p>
    <w:p w14:paraId="27A1AC6F" w14:textId="1D17A586" w:rsidR="00EC2AE9" w:rsidRDefault="00EC2AE9" w:rsidP="002E30C8">
      <w:pPr>
        <w:rPr>
          <w:rFonts w:ascii="Times New Roman" w:hAnsi="Times New Roman" w:cs="Times New Roman"/>
        </w:rPr>
      </w:pPr>
      <w:r>
        <w:rPr>
          <w:rFonts w:ascii="Times New Roman" w:hAnsi="Times New Roman" w:cs="Times New Roman"/>
        </w:rPr>
        <w:t>In the input stage, to find input impedance, I connected R test between Vin and Vtest before my input stage and I connected Rload to the output of stage.</w:t>
      </w:r>
      <w:r>
        <w:rPr>
          <w:rFonts w:ascii="Times New Roman" w:hAnsi="Times New Roman" w:cs="Times New Roman"/>
          <w:noProof/>
        </w:rPr>
        <w:drawing>
          <wp:inline distT="0" distB="0" distL="0" distR="0" wp14:anchorId="18D1823E" wp14:editId="17F38B42">
            <wp:extent cx="5762625" cy="3238500"/>
            <wp:effectExtent l="0" t="0" r="9525" b="0"/>
            <wp:docPr id="1676481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3238500"/>
                    </a:xfrm>
                    <a:prstGeom prst="rect">
                      <a:avLst/>
                    </a:prstGeom>
                    <a:noFill/>
                    <a:ln>
                      <a:noFill/>
                    </a:ln>
                  </pic:spPr>
                </pic:pic>
              </a:graphicData>
            </a:graphic>
          </wp:inline>
        </w:drawing>
      </w:r>
    </w:p>
    <w:p w14:paraId="6A7697A7" w14:textId="7C8F2CE8" w:rsidR="00E65B32" w:rsidRPr="00E65B32" w:rsidRDefault="00E65B32" w:rsidP="002E30C8">
      <w:pPr>
        <w:rPr>
          <w:rFonts w:ascii="Times New Roman" w:hAnsi="Times New Roman" w:cs="Times New Roman"/>
          <w:sz w:val="16"/>
          <w:szCs w:val="16"/>
        </w:rPr>
      </w:pPr>
      <w:r>
        <w:rPr>
          <w:rFonts w:ascii="Times New Roman" w:hAnsi="Times New Roman" w:cs="Times New Roman"/>
          <w:sz w:val="16"/>
          <w:szCs w:val="16"/>
        </w:rPr>
        <w:t>Figure 9: Input stage circuit.</w:t>
      </w:r>
    </w:p>
    <w:p w14:paraId="3CE19020" w14:textId="68F8048A" w:rsidR="00EC2AE9" w:rsidRDefault="00EC2AE9" w:rsidP="002E30C8">
      <w:pPr>
        <w:rPr>
          <w:rFonts w:ascii="Times New Roman" w:hAnsi="Times New Roman" w:cs="Times New Roman"/>
          <w:noProof/>
        </w:rPr>
      </w:pPr>
      <w:r>
        <w:rPr>
          <w:rFonts w:ascii="Times New Roman" w:hAnsi="Times New Roman" w:cs="Times New Roman"/>
        </w:rPr>
        <w:lastRenderedPageBreak/>
        <w:t>Then I calculated my impedance using formula Rin</w:t>
      </w:r>
      <w:r w:rsidR="00E65B32">
        <w:rPr>
          <w:rFonts w:ascii="Times New Roman" w:hAnsi="Times New Roman" w:cs="Times New Roman"/>
        </w:rPr>
        <w:t xml:space="preserve"> /</w:t>
      </w:r>
      <w:r>
        <w:rPr>
          <w:rFonts w:ascii="Times New Roman" w:hAnsi="Times New Roman" w:cs="Times New Roman"/>
        </w:rPr>
        <w:t xml:space="preserve"> </w:t>
      </w:r>
      <w:r w:rsidR="00ED0E7A">
        <w:rPr>
          <w:rFonts w:ascii="Times New Roman" w:hAnsi="Times New Roman" w:cs="Times New Roman"/>
        </w:rPr>
        <w:t>(</w:t>
      </w:r>
      <w:r>
        <w:rPr>
          <w:rFonts w:ascii="Times New Roman" w:hAnsi="Times New Roman" w:cs="Times New Roman"/>
        </w:rPr>
        <w:t xml:space="preserve">Rin </w:t>
      </w:r>
      <w:r w:rsidR="00E65B32">
        <w:rPr>
          <w:rFonts w:ascii="Times New Roman" w:hAnsi="Times New Roman" w:cs="Times New Roman"/>
        </w:rPr>
        <w:t>+</w:t>
      </w:r>
      <w:r>
        <w:rPr>
          <w:rFonts w:ascii="Times New Roman" w:hAnsi="Times New Roman" w:cs="Times New Roman"/>
        </w:rPr>
        <w:t xml:space="preserve"> Rtest</w:t>
      </w:r>
      <w:r w:rsidR="00ED0E7A">
        <w:rPr>
          <w:rFonts w:ascii="Times New Roman" w:hAnsi="Times New Roman" w:cs="Times New Roman"/>
        </w:rPr>
        <w:t>)</w:t>
      </w:r>
      <w:r w:rsidR="00E65B32">
        <w:rPr>
          <w:rFonts w:ascii="Times New Roman" w:hAnsi="Times New Roman" w:cs="Times New Roman"/>
        </w:rPr>
        <w:t xml:space="preserve"> = Vout/Vin</w:t>
      </w:r>
      <w:r>
        <w:rPr>
          <w:rFonts w:ascii="Times New Roman" w:hAnsi="Times New Roman" w:cs="Times New Roman"/>
        </w:rPr>
        <w:t xml:space="preserve"> which in my case </w:t>
      </w:r>
      <w:r w:rsidR="00E65B32">
        <w:rPr>
          <w:rFonts w:ascii="Times New Roman" w:hAnsi="Times New Roman" w:cs="Times New Roman"/>
        </w:rPr>
        <w:t xml:space="preserve">Rin / </w:t>
      </w:r>
      <w:r w:rsidR="00ED0E7A">
        <w:rPr>
          <w:rFonts w:ascii="Times New Roman" w:hAnsi="Times New Roman" w:cs="Times New Roman"/>
        </w:rPr>
        <w:t>(</w:t>
      </w:r>
      <w:r w:rsidR="00E65B32">
        <w:rPr>
          <w:rFonts w:ascii="Times New Roman" w:hAnsi="Times New Roman" w:cs="Times New Roman"/>
        </w:rPr>
        <w:t>Rin + 220k</w:t>
      </w:r>
      <w:r w:rsidR="00ED0E7A">
        <w:rPr>
          <w:rFonts w:ascii="Times New Roman" w:hAnsi="Times New Roman" w:cs="Times New Roman"/>
        </w:rPr>
        <w:t>)</w:t>
      </w:r>
      <w:r w:rsidR="00E65B32">
        <w:rPr>
          <w:rFonts w:ascii="Times New Roman" w:hAnsi="Times New Roman" w:cs="Times New Roman"/>
        </w:rPr>
        <w:t xml:space="preserve"> ohm = 0.9V / 1V which Rin is 2M ohm.</w:t>
      </w:r>
    </w:p>
    <w:p w14:paraId="229221C9" w14:textId="0D727A2B" w:rsidR="00E65B32" w:rsidRDefault="00E65B32" w:rsidP="002E30C8">
      <w:pPr>
        <w:rPr>
          <w:rFonts w:ascii="Times New Roman" w:hAnsi="Times New Roman" w:cs="Times New Roman"/>
          <w:b/>
          <w:bCs/>
          <w:noProof/>
        </w:rPr>
      </w:pPr>
      <w:r>
        <w:rPr>
          <w:rFonts w:ascii="Times New Roman" w:hAnsi="Times New Roman" w:cs="Times New Roman"/>
          <w:b/>
          <w:bCs/>
          <w:noProof/>
        </w:rPr>
        <w:t>Part 2: The Amplification Stage</w:t>
      </w:r>
    </w:p>
    <w:p w14:paraId="557C1E5B" w14:textId="305F4FD6" w:rsidR="00E65B32" w:rsidRDefault="00E65B32" w:rsidP="002E30C8">
      <w:pPr>
        <w:rPr>
          <w:rFonts w:ascii="Times New Roman" w:hAnsi="Times New Roman" w:cs="Times New Roman"/>
          <w:noProof/>
        </w:rPr>
      </w:pPr>
      <w:r>
        <w:rPr>
          <w:rFonts w:ascii="Times New Roman" w:hAnsi="Times New Roman" w:cs="Times New Roman"/>
          <w:noProof/>
        </w:rPr>
        <w:drawing>
          <wp:inline distT="0" distB="0" distL="0" distR="0" wp14:anchorId="6D8A317F" wp14:editId="15B2B938">
            <wp:extent cx="4374048" cy="2462212"/>
            <wp:effectExtent l="0" t="0" r="7620" b="0"/>
            <wp:docPr id="318781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5589" cy="2485596"/>
                    </a:xfrm>
                    <a:prstGeom prst="rect">
                      <a:avLst/>
                    </a:prstGeom>
                    <a:noFill/>
                    <a:ln>
                      <a:noFill/>
                    </a:ln>
                  </pic:spPr>
                </pic:pic>
              </a:graphicData>
            </a:graphic>
          </wp:inline>
        </w:drawing>
      </w:r>
    </w:p>
    <w:p w14:paraId="66FF8F36" w14:textId="45D79384" w:rsidR="00E65B32" w:rsidRDefault="00E65B32" w:rsidP="002E30C8">
      <w:pPr>
        <w:rPr>
          <w:rFonts w:ascii="Times New Roman" w:hAnsi="Times New Roman" w:cs="Times New Roman"/>
          <w:noProof/>
          <w:sz w:val="16"/>
          <w:szCs w:val="16"/>
        </w:rPr>
      </w:pPr>
      <w:r>
        <w:rPr>
          <w:rFonts w:ascii="Times New Roman" w:hAnsi="Times New Roman" w:cs="Times New Roman"/>
          <w:noProof/>
          <w:sz w:val="16"/>
          <w:szCs w:val="16"/>
        </w:rPr>
        <w:t>Figure 10: Input and Amplification stages together.</w:t>
      </w:r>
      <w:r w:rsidR="00A816AC">
        <w:rPr>
          <w:rFonts w:ascii="Times New Roman" w:hAnsi="Times New Roman" w:cs="Times New Roman"/>
          <w:noProof/>
          <w:sz w:val="16"/>
          <w:szCs w:val="16"/>
        </w:rPr>
        <w:drawing>
          <wp:inline distT="0" distB="0" distL="0" distR="0" wp14:anchorId="246F5D0F" wp14:editId="52EDFCA9">
            <wp:extent cx="4440611" cy="2495550"/>
            <wp:effectExtent l="0" t="0" r="0" b="0"/>
            <wp:docPr id="20397648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1756" cy="2501813"/>
                    </a:xfrm>
                    <a:prstGeom prst="rect">
                      <a:avLst/>
                    </a:prstGeom>
                    <a:noFill/>
                    <a:ln>
                      <a:noFill/>
                    </a:ln>
                  </pic:spPr>
                </pic:pic>
              </a:graphicData>
            </a:graphic>
          </wp:inline>
        </w:drawing>
      </w:r>
    </w:p>
    <w:p w14:paraId="6F4ED814" w14:textId="3EC46F14" w:rsidR="00A816AC" w:rsidRDefault="00E65B32" w:rsidP="002E30C8">
      <w:pPr>
        <w:rPr>
          <w:rFonts w:ascii="Times New Roman" w:hAnsi="Times New Roman" w:cs="Times New Roman"/>
          <w:noProof/>
          <w:sz w:val="16"/>
          <w:szCs w:val="16"/>
        </w:rPr>
      </w:pPr>
      <w:r>
        <w:rPr>
          <w:rFonts w:ascii="Times New Roman" w:hAnsi="Times New Roman" w:cs="Times New Roman"/>
          <w:noProof/>
          <w:sz w:val="16"/>
          <w:szCs w:val="16"/>
        </w:rPr>
        <w:drawing>
          <wp:inline distT="0" distB="0" distL="0" distR="0" wp14:anchorId="1673FF5A" wp14:editId="0B553BDB">
            <wp:extent cx="4419600" cy="2487854"/>
            <wp:effectExtent l="0" t="0" r="0" b="8255"/>
            <wp:docPr id="490262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76444" cy="2519852"/>
                    </a:xfrm>
                    <a:prstGeom prst="rect">
                      <a:avLst/>
                    </a:prstGeom>
                    <a:noFill/>
                    <a:ln>
                      <a:noFill/>
                    </a:ln>
                  </pic:spPr>
                </pic:pic>
              </a:graphicData>
            </a:graphic>
          </wp:inline>
        </w:drawing>
      </w:r>
      <w:r w:rsidR="00A816AC">
        <w:rPr>
          <w:rFonts w:ascii="Times New Roman" w:hAnsi="Times New Roman" w:cs="Times New Roman"/>
          <w:noProof/>
          <w:sz w:val="16"/>
          <w:szCs w:val="16"/>
        </w:rPr>
        <w:tab/>
      </w:r>
    </w:p>
    <w:p w14:paraId="65B96F54" w14:textId="33C9F5A6" w:rsidR="00E65B32" w:rsidRDefault="00A816AC" w:rsidP="002E30C8">
      <w:pPr>
        <w:rPr>
          <w:rFonts w:ascii="Times New Roman" w:hAnsi="Times New Roman" w:cs="Times New Roman"/>
          <w:noProof/>
          <w:sz w:val="16"/>
          <w:szCs w:val="16"/>
        </w:rPr>
      </w:pPr>
      <w:r>
        <w:rPr>
          <w:rFonts w:ascii="Times New Roman" w:hAnsi="Times New Roman" w:cs="Times New Roman"/>
          <w:noProof/>
          <w:sz w:val="16"/>
          <w:szCs w:val="16"/>
        </w:rPr>
        <w:t>Figure 11</w:t>
      </w:r>
      <w:r>
        <w:rPr>
          <w:rFonts w:ascii="Times New Roman" w:hAnsi="Times New Roman" w:cs="Times New Roman"/>
          <w:noProof/>
          <w:sz w:val="16"/>
          <w:szCs w:val="16"/>
        </w:rPr>
        <w:t xml:space="preserve"> and 12</w:t>
      </w:r>
      <w:r>
        <w:rPr>
          <w:rFonts w:ascii="Times New Roman" w:hAnsi="Times New Roman" w:cs="Times New Roman"/>
          <w:noProof/>
          <w:sz w:val="16"/>
          <w:szCs w:val="16"/>
        </w:rPr>
        <w:t xml:space="preserve">: First </w:t>
      </w:r>
      <w:r>
        <w:rPr>
          <w:rFonts w:ascii="Times New Roman" w:hAnsi="Times New Roman" w:cs="Times New Roman"/>
          <w:noProof/>
          <w:sz w:val="16"/>
          <w:szCs w:val="16"/>
        </w:rPr>
        <w:t xml:space="preserve">and Second </w:t>
      </w:r>
      <w:r>
        <w:rPr>
          <w:rFonts w:ascii="Times New Roman" w:hAnsi="Times New Roman" w:cs="Times New Roman"/>
          <w:noProof/>
          <w:sz w:val="16"/>
          <w:szCs w:val="16"/>
        </w:rPr>
        <w:t xml:space="preserve">Amplification </w:t>
      </w:r>
      <w:r>
        <w:rPr>
          <w:rFonts w:ascii="Times New Roman" w:hAnsi="Times New Roman" w:cs="Times New Roman"/>
          <w:noProof/>
          <w:sz w:val="16"/>
          <w:szCs w:val="16"/>
        </w:rPr>
        <w:t>s</w:t>
      </w:r>
      <w:r>
        <w:rPr>
          <w:rFonts w:ascii="Times New Roman" w:hAnsi="Times New Roman" w:cs="Times New Roman"/>
          <w:noProof/>
          <w:sz w:val="16"/>
          <w:szCs w:val="16"/>
        </w:rPr>
        <w:t>tage</w:t>
      </w:r>
      <w:r>
        <w:rPr>
          <w:rFonts w:ascii="Times New Roman" w:hAnsi="Times New Roman" w:cs="Times New Roman"/>
          <w:noProof/>
          <w:sz w:val="16"/>
          <w:szCs w:val="16"/>
        </w:rPr>
        <w:t>s.</w:t>
      </w:r>
    </w:p>
    <w:p w14:paraId="2105FE68" w14:textId="65FDBD8E" w:rsidR="00A816AC" w:rsidRDefault="00A816AC" w:rsidP="002E30C8">
      <w:pPr>
        <w:rPr>
          <w:rFonts w:ascii="Times New Roman" w:hAnsi="Times New Roman" w:cs="Times New Roman"/>
          <w:b/>
          <w:bCs/>
          <w:noProof/>
        </w:rPr>
      </w:pPr>
      <w:r>
        <w:rPr>
          <w:rFonts w:ascii="Times New Roman" w:hAnsi="Times New Roman" w:cs="Times New Roman"/>
          <w:b/>
          <w:bCs/>
          <w:noProof/>
        </w:rPr>
        <w:lastRenderedPageBreak/>
        <w:t>Part 3: Output Stage</w:t>
      </w:r>
    </w:p>
    <w:p w14:paraId="75C66B43" w14:textId="7D5852A5" w:rsidR="00A816AC" w:rsidRDefault="00A816AC" w:rsidP="002E30C8">
      <w:pPr>
        <w:rPr>
          <w:rFonts w:ascii="Times New Roman" w:hAnsi="Times New Roman" w:cs="Times New Roman"/>
          <w:b/>
          <w:bCs/>
          <w:noProof/>
        </w:rPr>
      </w:pPr>
      <w:r>
        <w:rPr>
          <w:rFonts w:ascii="Times New Roman" w:hAnsi="Times New Roman" w:cs="Times New Roman"/>
          <w:b/>
          <w:bCs/>
          <w:noProof/>
        </w:rPr>
        <w:drawing>
          <wp:inline distT="0" distB="0" distL="0" distR="0" wp14:anchorId="06B40C3A" wp14:editId="4AF9242F">
            <wp:extent cx="5753100" cy="3238500"/>
            <wp:effectExtent l="0" t="0" r="0" b="0"/>
            <wp:docPr id="124722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416342A3" w14:textId="5AEF83FA" w:rsidR="00A816AC" w:rsidRDefault="00A816AC" w:rsidP="002E30C8">
      <w:pPr>
        <w:rPr>
          <w:rFonts w:ascii="Times New Roman" w:hAnsi="Times New Roman" w:cs="Times New Roman"/>
          <w:noProof/>
          <w:sz w:val="16"/>
          <w:szCs w:val="16"/>
        </w:rPr>
      </w:pPr>
      <w:r>
        <w:rPr>
          <w:rFonts w:ascii="Times New Roman" w:hAnsi="Times New Roman" w:cs="Times New Roman"/>
          <w:noProof/>
          <w:sz w:val="16"/>
          <w:szCs w:val="16"/>
        </w:rPr>
        <w:t>Figure 13: Output Stage Measurements</w:t>
      </w:r>
    </w:p>
    <w:p w14:paraId="6AD2D2E9" w14:textId="76B99BD8" w:rsidR="00A816AC" w:rsidRDefault="00A816AC" w:rsidP="002E30C8">
      <w:pPr>
        <w:rPr>
          <w:rFonts w:ascii="Times New Roman" w:hAnsi="Times New Roman" w:cs="Times New Roman"/>
          <w:noProof/>
        </w:rPr>
      </w:pPr>
      <w:r>
        <w:rPr>
          <w:rFonts w:ascii="Times New Roman" w:hAnsi="Times New Roman" w:cs="Times New Roman"/>
          <w:noProof/>
        </w:rPr>
        <w:t xml:space="preserve">For the output stage, I connected Rtest, before my Vtest, after the output stage and calculated output impedance using Vx / Vtest = Rout / </w:t>
      </w:r>
      <w:r w:rsidR="00ED0E7A">
        <w:rPr>
          <w:rFonts w:ascii="Times New Roman" w:hAnsi="Times New Roman" w:cs="Times New Roman"/>
          <w:noProof/>
        </w:rPr>
        <w:t>(</w:t>
      </w:r>
      <w:r>
        <w:rPr>
          <w:rFonts w:ascii="Times New Roman" w:hAnsi="Times New Roman" w:cs="Times New Roman"/>
          <w:noProof/>
        </w:rPr>
        <w:t>Rout+Rtest</w:t>
      </w:r>
      <w:r w:rsidR="00ED0E7A">
        <w:rPr>
          <w:rFonts w:ascii="Times New Roman" w:hAnsi="Times New Roman" w:cs="Times New Roman"/>
          <w:noProof/>
        </w:rPr>
        <w:t>)</w:t>
      </w:r>
      <w:r>
        <w:rPr>
          <w:rFonts w:ascii="Times New Roman" w:hAnsi="Times New Roman" w:cs="Times New Roman"/>
          <w:noProof/>
        </w:rPr>
        <w:t xml:space="preserve"> which for this circuit, it is found as </w:t>
      </w:r>
      <w:r w:rsidR="00ED0E7A">
        <w:rPr>
          <w:rFonts w:ascii="Times New Roman" w:hAnsi="Times New Roman" w:cs="Times New Roman"/>
          <w:noProof/>
        </w:rPr>
        <w:t>130</w:t>
      </w:r>
      <w:r>
        <w:rPr>
          <w:rFonts w:ascii="Times New Roman" w:hAnsi="Times New Roman" w:cs="Times New Roman"/>
          <w:noProof/>
        </w:rPr>
        <w:t xml:space="preserve">mV / 667mV = Rout / </w:t>
      </w:r>
      <w:r w:rsidR="00ED0E7A">
        <w:rPr>
          <w:rFonts w:ascii="Times New Roman" w:hAnsi="Times New Roman" w:cs="Times New Roman"/>
          <w:noProof/>
        </w:rPr>
        <w:t>(</w:t>
      </w:r>
      <w:r>
        <w:rPr>
          <w:rFonts w:ascii="Times New Roman" w:hAnsi="Times New Roman" w:cs="Times New Roman"/>
          <w:noProof/>
        </w:rPr>
        <w:t>Rout + 200</w:t>
      </w:r>
      <w:r w:rsidR="00ED0E7A">
        <w:rPr>
          <w:rFonts w:ascii="Times New Roman" w:hAnsi="Times New Roman" w:cs="Times New Roman"/>
          <w:noProof/>
        </w:rPr>
        <w:t>) =</w:t>
      </w:r>
      <w:r>
        <w:rPr>
          <w:rFonts w:ascii="Times New Roman" w:hAnsi="Times New Roman" w:cs="Times New Roman"/>
          <w:noProof/>
        </w:rPr>
        <w:t xml:space="preserve"> 60 ohm.</w:t>
      </w:r>
    </w:p>
    <w:p w14:paraId="311CE9B0" w14:textId="0BF0F272" w:rsidR="00ED0E7A" w:rsidRDefault="00ED0E7A" w:rsidP="002E30C8">
      <w:pPr>
        <w:rPr>
          <w:rFonts w:ascii="Times New Roman" w:hAnsi="Times New Roman" w:cs="Times New Roman"/>
          <w:b/>
          <w:bCs/>
          <w:noProof/>
        </w:rPr>
      </w:pPr>
      <w:r>
        <w:rPr>
          <w:rFonts w:ascii="Times New Roman" w:hAnsi="Times New Roman" w:cs="Times New Roman"/>
          <w:b/>
          <w:bCs/>
          <w:noProof/>
        </w:rPr>
        <w:t>Part 4: Whole Circuit</w:t>
      </w:r>
      <w:r>
        <w:rPr>
          <w:rFonts w:ascii="Times New Roman" w:hAnsi="Times New Roman" w:cs="Times New Roman"/>
          <w:b/>
          <w:bCs/>
          <w:noProof/>
        </w:rPr>
        <w:drawing>
          <wp:inline distT="0" distB="0" distL="0" distR="0" wp14:anchorId="1885E475" wp14:editId="3507A588">
            <wp:extent cx="5753100" cy="3238500"/>
            <wp:effectExtent l="0" t="0" r="0" b="0"/>
            <wp:docPr id="1907256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2F60BF55" w14:textId="51E7C6EE" w:rsidR="00ED0E7A" w:rsidRPr="002E30C8" w:rsidRDefault="00ED0E7A" w:rsidP="002E30C8">
      <w:pPr>
        <w:rPr>
          <w:rFonts w:ascii="Times New Roman" w:hAnsi="Times New Roman" w:cs="Times New Roman"/>
          <w:noProof/>
          <w:sz w:val="16"/>
          <w:szCs w:val="16"/>
        </w:rPr>
      </w:pPr>
      <w:r>
        <w:rPr>
          <w:rFonts w:ascii="Times New Roman" w:hAnsi="Times New Roman" w:cs="Times New Roman"/>
          <w:noProof/>
          <w:sz w:val="16"/>
          <w:szCs w:val="16"/>
        </w:rPr>
        <w:t>Figure 14: Whole Circuit</w:t>
      </w:r>
    </w:p>
    <w:p w14:paraId="53E9379F" w14:textId="77777777" w:rsidR="00ED0E7A" w:rsidRDefault="00ED0E7A" w:rsidP="002E30C8">
      <w:pPr>
        <w:rPr>
          <w:rFonts w:ascii="Times New Roman" w:hAnsi="Times New Roman" w:cs="Times New Roman"/>
          <w:b/>
          <w:bCs/>
          <w:sz w:val="28"/>
          <w:szCs w:val="28"/>
        </w:rPr>
      </w:pPr>
    </w:p>
    <w:p w14:paraId="470D07C9" w14:textId="43C767E3" w:rsidR="002E30C8" w:rsidRPr="002E30C8" w:rsidRDefault="002E30C8" w:rsidP="002E30C8">
      <w:pPr>
        <w:rPr>
          <w:rFonts w:ascii="Times New Roman" w:hAnsi="Times New Roman" w:cs="Times New Roman"/>
          <w:sz w:val="28"/>
          <w:szCs w:val="28"/>
        </w:rPr>
      </w:pPr>
      <w:r w:rsidRPr="002E30C8">
        <w:rPr>
          <w:rFonts w:ascii="Times New Roman" w:hAnsi="Times New Roman" w:cs="Times New Roman"/>
          <w:b/>
          <w:bCs/>
          <w:sz w:val="28"/>
          <w:szCs w:val="28"/>
        </w:rPr>
        <w:lastRenderedPageBreak/>
        <w:t>4. Discussion / Analysis</w:t>
      </w:r>
    </w:p>
    <w:p w14:paraId="59F0953E"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The implementation of the multistage amplifier was conducted stage by stage to systematically evaluate the circuit parameters. LTSpice simulations provided the theoretical baseline for the expected midband gain and the 3-dB cutoff frequencies. During the physical testing, the Darlington pair at the input stage successfully provided the required current amplification and high input impedance without degrading the operational bandwidth.</w:t>
      </w:r>
    </w:p>
    <w:p w14:paraId="7D9A4296" w14:textId="448A291B" w:rsidR="002E30C8" w:rsidRPr="002E30C8" w:rsidRDefault="002E30C8" w:rsidP="002E30C8">
      <w:pPr>
        <w:rPr>
          <w:rFonts w:ascii="Times New Roman" w:hAnsi="Times New Roman" w:cs="Times New Roman"/>
        </w:rPr>
      </w:pPr>
      <w:r w:rsidRPr="002E30C8">
        <w:rPr>
          <w:rFonts w:ascii="Times New Roman" w:hAnsi="Times New Roman" w:cs="Times New Roman"/>
        </w:rPr>
        <w:t xml:space="preserve">Some variations were observed between the theoretical calculations and the actual experimental measurements. These differences were primarily caused by the inherent tolerances of the physical components, such as variations in the BJT </w:t>
      </w:r>
      <w:r w:rsidR="00EC2AE9">
        <w:rPr>
          <w:rFonts w:ascii="Times New Roman" w:hAnsi="Times New Roman" w:cs="Times New Roman"/>
        </w:rPr>
        <w:t xml:space="preserve">beta </w:t>
      </w:r>
      <w:r w:rsidRPr="002E30C8">
        <w:rPr>
          <w:rFonts w:ascii="Times New Roman" w:hAnsi="Times New Roman" w:cs="Times New Roman"/>
        </w:rPr>
        <w:t xml:space="preserve">values, and the parasitic resistances introduced by the breadboard connections. Furthermore, driving a low load resistance </w:t>
      </w:r>
      <w:r w:rsidR="00EC2AE9">
        <w:rPr>
          <w:rFonts w:ascii="Times New Roman" w:hAnsi="Times New Roman" w:cs="Times New Roman"/>
        </w:rPr>
        <w:t>200 ohm</w:t>
      </w:r>
      <w:r w:rsidRPr="002E30C8">
        <w:rPr>
          <w:rFonts w:ascii="Times New Roman" w:hAnsi="Times New Roman" w:cs="Times New Roman"/>
        </w:rPr>
        <w:t xml:space="preserve"> typically causes a significant voltage drop at the output. To resolve this issue and prevent voltage loss, a Darlington pair was also utilized at the output stage. This final configuration minimized the loading effects, allowing the circuit to achieve and deliver a proper, undistorted gain at the output.</w:t>
      </w:r>
    </w:p>
    <w:p w14:paraId="21F9773F" w14:textId="14015C6E" w:rsidR="002E30C8" w:rsidRPr="002E30C8" w:rsidRDefault="002E30C8" w:rsidP="002E30C8">
      <w:pPr>
        <w:rPr>
          <w:rFonts w:ascii="Times New Roman" w:hAnsi="Times New Roman" w:cs="Times New Roman"/>
          <w:sz w:val="28"/>
          <w:szCs w:val="28"/>
        </w:rPr>
      </w:pPr>
      <w:r w:rsidRPr="002E30C8">
        <w:rPr>
          <w:rFonts w:ascii="Times New Roman" w:hAnsi="Times New Roman" w:cs="Times New Roman"/>
          <w:b/>
          <w:bCs/>
          <w:sz w:val="28"/>
          <w:szCs w:val="28"/>
        </w:rPr>
        <w:t>5</w:t>
      </w:r>
      <w:r w:rsidRPr="002E30C8">
        <w:rPr>
          <w:rFonts w:ascii="Times New Roman" w:hAnsi="Times New Roman" w:cs="Times New Roman"/>
          <w:b/>
          <w:bCs/>
          <w:sz w:val="28"/>
          <w:szCs w:val="28"/>
        </w:rPr>
        <w:t>. Conclusion</w:t>
      </w:r>
    </w:p>
    <w:p w14:paraId="7A605E03" w14:textId="77777777" w:rsidR="002E30C8" w:rsidRPr="002E30C8" w:rsidRDefault="002E30C8" w:rsidP="002E30C8">
      <w:pPr>
        <w:rPr>
          <w:rFonts w:ascii="Times New Roman" w:hAnsi="Times New Roman" w:cs="Times New Roman"/>
        </w:rPr>
      </w:pPr>
      <w:r w:rsidRPr="002E30C8">
        <w:rPr>
          <w:rFonts w:ascii="Times New Roman" w:hAnsi="Times New Roman" w:cs="Times New Roman"/>
        </w:rPr>
        <w:t>This laboratory session successfully demonstrated the design principles and practical implementation of a discrete multistage BJT amplifier. The experiment confirmed that utilizing multiple amplifier stages is essential to simultaneously meet strict gain, impedance, and bandwidth requirements. The strategic placement of a Darlington pair at the input stage allowed for increased current without reducing the bandwidth. Similarly, employing a Darlington pair at the output stage successfully prevented voltage loss, ensuring that the target gain was properly obtained and observed across the load. Despite minor performance deviations caused by real-world component tolerances, the experimental results aligned accurately with the theoretical expectations and initial simulations.</w:t>
      </w:r>
    </w:p>
    <w:p w14:paraId="378344B6" w14:textId="77777777" w:rsidR="00FC0E24" w:rsidRPr="002E30C8" w:rsidRDefault="00FC0E24" w:rsidP="002E30C8">
      <w:pPr>
        <w:rPr>
          <w:rFonts w:ascii="Times New Roman" w:hAnsi="Times New Roman" w:cs="Times New Roman"/>
        </w:rPr>
      </w:pPr>
    </w:p>
    <w:sectPr w:rsidR="00FC0E24" w:rsidRPr="002E30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67A"/>
    <w:rsid w:val="000544B2"/>
    <w:rsid w:val="0011446C"/>
    <w:rsid w:val="002E30C8"/>
    <w:rsid w:val="00A816AC"/>
    <w:rsid w:val="00B74800"/>
    <w:rsid w:val="00E65B32"/>
    <w:rsid w:val="00EC2AE9"/>
    <w:rsid w:val="00ED0E7A"/>
    <w:rsid w:val="00EF267A"/>
    <w:rsid w:val="00FC0E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E565"/>
  <w15:chartTrackingRefBased/>
  <w15:docId w15:val="{BE330B0C-6C95-4820-8B11-E0B24E362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0C8"/>
  </w:style>
  <w:style w:type="paragraph" w:styleId="Heading1">
    <w:name w:val="heading 1"/>
    <w:basedOn w:val="Normal"/>
    <w:next w:val="Normal"/>
    <w:link w:val="Heading1Char"/>
    <w:uiPriority w:val="9"/>
    <w:qFormat/>
    <w:rsid w:val="00EF2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6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6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6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6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6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6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67A"/>
    <w:rPr>
      <w:rFonts w:eastAsiaTheme="majorEastAsia" w:cstheme="majorBidi"/>
      <w:color w:val="272727" w:themeColor="text1" w:themeTint="D8"/>
    </w:rPr>
  </w:style>
  <w:style w:type="paragraph" w:styleId="Title">
    <w:name w:val="Title"/>
    <w:basedOn w:val="Normal"/>
    <w:next w:val="Normal"/>
    <w:link w:val="TitleChar"/>
    <w:uiPriority w:val="10"/>
    <w:qFormat/>
    <w:rsid w:val="00EF2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67A"/>
    <w:pPr>
      <w:spacing w:before="160"/>
      <w:jc w:val="center"/>
    </w:pPr>
    <w:rPr>
      <w:i/>
      <w:iCs/>
      <w:color w:val="404040" w:themeColor="text1" w:themeTint="BF"/>
    </w:rPr>
  </w:style>
  <w:style w:type="character" w:customStyle="1" w:styleId="QuoteChar">
    <w:name w:val="Quote Char"/>
    <w:basedOn w:val="DefaultParagraphFont"/>
    <w:link w:val="Quote"/>
    <w:uiPriority w:val="29"/>
    <w:rsid w:val="00EF267A"/>
    <w:rPr>
      <w:i/>
      <w:iCs/>
      <w:color w:val="404040" w:themeColor="text1" w:themeTint="BF"/>
    </w:rPr>
  </w:style>
  <w:style w:type="paragraph" w:styleId="ListParagraph">
    <w:name w:val="List Paragraph"/>
    <w:basedOn w:val="Normal"/>
    <w:uiPriority w:val="34"/>
    <w:qFormat/>
    <w:rsid w:val="00EF267A"/>
    <w:pPr>
      <w:ind w:left="720"/>
      <w:contextualSpacing/>
    </w:pPr>
  </w:style>
  <w:style w:type="character" w:styleId="IntenseEmphasis">
    <w:name w:val="Intense Emphasis"/>
    <w:basedOn w:val="DefaultParagraphFont"/>
    <w:uiPriority w:val="21"/>
    <w:qFormat/>
    <w:rsid w:val="00EF267A"/>
    <w:rPr>
      <w:i/>
      <w:iCs/>
      <w:color w:val="2F5496" w:themeColor="accent1" w:themeShade="BF"/>
    </w:rPr>
  </w:style>
  <w:style w:type="paragraph" w:styleId="IntenseQuote">
    <w:name w:val="Intense Quote"/>
    <w:basedOn w:val="Normal"/>
    <w:next w:val="Normal"/>
    <w:link w:val="IntenseQuoteChar"/>
    <w:uiPriority w:val="30"/>
    <w:qFormat/>
    <w:rsid w:val="00EF2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67A"/>
    <w:rPr>
      <w:i/>
      <w:iCs/>
      <w:color w:val="2F5496" w:themeColor="accent1" w:themeShade="BF"/>
    </w:rPr>
  </w:style>
  <w:style w:type="character" w:styleId="IntenseReference">
    <w:name w:val="Intense Reference"/>
    <w:basedOn w:val="DefaultParagraphFont"/>
    <w:uiPriority w:val="32"/>
    <w:qFormat/>
    <w:rsid w:val="00EF26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emf"/><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emf"/><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emf"/><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 Emir Cesur</dc:creator>
  <cp:keywords/>
  <dc:description/>
  <cp:lastModifiedBy>Efe Emir Cesur</cp:lastModifiedBy>
  <cp:revision>2</cp:revision>
  <dcterms:created xsi:type="dcterms:W3CDTF">2026-05-12T16:16:00Z</dcterms:created>
  <dcterms:modified xsi:type="dcterms:W3CDTF">2026-05-12T17:00:00Z</dcterms:modified>
</cp:coreProperties>
</file>