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B26385" w:rsidP="00B26385">
      <w:pPr>
        <w:pStyle w:val="NoSpacing"/>
      </w:pPr>
      <w:r>
        <w:t>Franklin Colton Parry</w:t>
      </w:r>
    </w:p>
    <w:p w:rsidR="00B26385" w:rsidRDefault="00B26385" w:rsidP="00B26385">
      <w:pPr>
        <w:pStyle w:val="NoSpacing"/>
      </w:pPr>
      <w:proofErr w:type="gramStart"/>
      <w:r>
        <w:t>Homework  23</w:t>
      </w:r>
      <w:proofErr w:type="gramEnd"/>
    </w:p>
    <w:p w:rsidR="00B26385" w:rsidRDefault="00B26385" w:rsidP="00B26385">
      <w:pPr>
        <w:pStyle w:val="NoSpacing"/>
      </w:pPr>
      <w:r>
        <w:t>10/23/13</w:t>
      </w:r>
    </w:p>
    <w:p w:rsidR="00B26385" w:rsidRDefault="00B26385" w:rsidP="00B26385">
      <w:pPr>
        <w:pStyle w:val="NoSpacing"/>
      </w:pPr>
      <w:r>
        <w:t>CS 2600</w:t>
      </w:r>
    </w:p>
    <w:p w:rsidR="00B26385" w:rsidRDefault="00B26385" w:rsidP="00B26385">
      <w:pPr>
        <w:pStyle w:val="NoSpacing"/>
      </w:pPr>
    </w:p>
    <w:p w:rsidR="00B26385" w:rsidRDefault="00B26385" w:rsidP="00B26385">
      <w:pPr>
        <w:pStyle w:val="NoSpacing"/>
      </w:pPr>
      <w:r>
        <w:t>Question 23</w:t>
      </w:r>
    </w:p>
    <w:p w:rsidR="00B26385" w:rsidRDefault="00B26385" w:rsidP="00B26385">
      <w:pPr>
        <w:pStyle w:val="NoSpacing"/>
      </w:pPr>
    </w:p>
    <w:p w:rsidR="00000000" w:rsidRPr="00B26385" w:rsidRDefault="00C20226" w:rsidP="00B26385">
      <w:pPr>
        <w:pStyle w:val="NoSpacing"/>
        <w:rPr>
          <w:sz w:val="24"/>
          <w:szCs w:val="24"/>
        </w:rPr>
      </w:pPr>
      <w:r w:rsidRPr="00B26385">
        <w:rPr>
          <w:sz w:val="24"/>
          <w:szCs w:val="24"/>
        </w:rPr>
        <w:t>Consider an ARQ algorithm running over a 40-km point-to-point fiber link. (10 points)</w:t>
      </w:r>
    </w:p>
    <w:p w:rsidR="00B26385" w:rsidRDefault="00B26385" w:rsidP="00B26385">
      <w:pPr>
        <w:pStyle w:val="NoSpacing"/>
        <w:rPr>
          <w:sz w:val="24"/>
          <w:szCs w:val="24"/>
        </w:rPr>
      </w:pPr>
    </w:p>
    <w:p w:rsidR="00B26385" w:rsidRDefault="00B26385" w:rsidP="00B26385">
      <w:pPr>
        <w:pStyle w:val="NoSpacing"/>
        <w:rPr>
          <w:sz w:val="24"/>
          <w:szCs w:val="24"/>
        </w:rPr>
      </w:pPr>
      <w:r w:rsidRPr="00B26385">
        <w:rPr>
          <w:sz w:val="24"/>
          <w:szCs w:val="24"/>
        </w:rPr>
        <w:t>(a)  Compute the propagation delay for this link, assuming that the speed of light is 2 x 10</w:t>
      </w:r>
      <w:r w:rsidRPr="00B26385">
        <w:rPr>
          <w:sz w:val="24"/>
          <w:szCs w:val="24"/>
          <w:vertAlign w:val="superscript"/>
        </w:rPr>
        <w:t>8</w:t>
      </w:r>
      <w:r w:rsidRPr="00B26385">
        <w:rPr>
          <w:sz w:val="24"/>
          <w:szCs w:val="24"/>
        </w:rPr>
        <w:t xml:space="preserve"> meters per second in the fiber.</w:t>
      </w:r>
    </w:p>
    <w:p w:rsidR="00B26385" w:rsidRPr="00B26385" w:rsidRDefault="00B26385" w:rsidP="00B26385">
      <w:pPr>
        <w:pStyle w:val="NoSpacing"/>
        <w:rPr>
          <w:sz w:val="24"/>
          <w:szCs w:val="24"/>
        </w:rPr>
      </w:pPr>
    </w:p>
    <w:p w:rsidR="00B26385" w:rsidRPr="00B26385" w:rsidRDefault="00B26385" w:rsidP="00B26385">
      <w:pPr>
        <w:pStyle w:val="NoSpacing"/>
        <w:rPr>
          <w:sz w:val="24"/>
          <w:szCs w:val="24"/>
        </w:rPr>
      </w:pPr>
      <w:r w:rsidRPr="00B26385">
        <w:rPr>
          <w:sz w:val="24"/>
          <w:szCs w:val="24"/>
        </w:rPr>
        <w:t>(b)  Suggest a suitable timeout value for the ARQ algorithm to use.  (Assume that transmission time for data frames and returning ACKs is insignificant, compared to link propagation delay.)</w:t>
      </w:r>
    </w:p>
    <w:p w:rsidR="00B26385" w:rsidRDefault="00B26385" w:rsidP="00B26385">
      <w:pPr>
        <w:pStyle w:val="NoSpacing"/>
        <w:rPr>
          <w:sz w:val="24"/>
          <w:szCs w:val="24"/>
        </w:rPr>
      </w:pPr>
    </w:p>
    <w:p w:rsidR="00B26385" w:rsidRPr="00B26385" w:rsidRDefault="00B26385" w:rsidP="00B26385">
      <w:pPr>
        <w:pStyle w:val="NoSpacing"/>
        <w:rPr>
          <w:sz w:val="24"/>
          <w:szCs w:val="24"/>
        </w:rPr>
      </w:pPr>
      <w:r w:rsidRPr="00B26385">
        <w:rPr>
          <w:sz w:val="24"/>
          <w:szCs w:val="24"/>
        </w:rPr>
        <w:t xml:space="preserve">(c)  Why might it still be possible for the ARQ algorithm to time out and retransmit a frame, given this timeout value? </w:t>
      </w:r>
    </w:p>
    <w:p w:rsidR="00B26385" w:rsidRPr="00B26385" w:rsidRDefault="00B26385" w:rsidP="00B26385">
      <w:pPr>
        <w:pStyle w:val="NoSpacing"/>
        <w:rPr>
          <w:sz w:val="24"/>
          <w:szCs w:val="24"/>
        </w:rPr>
      </w:pPr>
    </w:p>
    <w:p w:rsidR="00B26385" w:rsidRPr="00B26385" w:rsidRDefault="00B26385" w:rsidP="00B26385">
      <w:pPr>
        <w:pStyle w:val="NoSpacing"/>
        <w:rPr>
          <w:sz w:val="24"/>
          <w:szCs w:val="24"/>
        </w:rPr>
      </w:pPr>
    </w:p>
    <w:p w:rsidR="00C20226" w:rsidRPr="00C20226" w:rsidRDefault="00B26385" w:rsidP="00C20226">
      <w:pPr>
        <w:pStyle w:val="ListParagraph"/>
        <w:numPr>
          <w:ilvl w:val="0"/>
          <w:numId w:val="3"/>
        </w:numPr>
        <w:rPr>
          <w:rFonts w:ascii="Calibri" w:eastAsia="Times New Roman" w:hAnsi="Calibri" w:cs="Times New Roman"/>
          <w:color w:val="000000"/>
        </w:rPr>
      </w:pPr>
      <w:r w:rsidRPr="00B26385">
        <w:rPr>
          <w:sz w:val="24"/>
          <w:szCs w:val="24"/>
        </w:rPr>
        <w:t xml:space="preserve"> Propagation delay =</w:t>
      </w:r>
      <w:r w:rsidR="00C20226">
        <w:rPr>
          <w:sz w:val="24"/>
          <w:szCs w:val="24"/>
        </w:rPr>
        <w:t xml:space="preserve"> distance / speed of light</w:t>
      </w:r>
    </w:p>
    <w:p w:rsidR="00C20226" w:rsidRPr="00C20226" w:rsidRDefault="00B26385" w:rsidP="00C20226">
      <w:pPr>
        <w:ind w:left="360" w:firstLine="360"/>
        <w:rPr>
          <w:rFonts w:ascii="Calibri" w:eastAsia="Times New Roman" w:hAnsi="Calibri" w:cs="Times New Roman"/>
          <w:color w:val="000000"/>
        </w:rPr>
      </w:pPr>
      <w:r w:rsidRPr="00C20226">
        <w:rPr>
          <w:sz w:val="24"/>
          <w:szCs w:val="24"/>
        </w:rPr>
        <w:t xml:space="preserve"> 40000 m / 2 x 10</w:t>
      </w:r>
      <w:r w:rsidRPr="00C20226">
        <w:rPr>
          <w:sz w:val="24"/>
          <w:szCs w:val="24"/>
          <w:vertAlign w:val="superscript"/>
        </w:rPr>
        <w:t>8</w:t>
      </w:r>
      <w:r w:rsidRPr="00C20226">
        <w:rPr>
          <w:sz w:val="24"/>
          <w:szCs w:val="24"/>
        </w:rPr>
        <w:t xml:space="preserve"> </w:t>
      </w:r>
      <w:proofErr w:type="spellStart"/>
      <w:r w:rsidR="00C20226">
        <w:rPr>
          <w:sz w:val="24"/>
          <w:szCs w:val="24"/>
        </w:rPr>
        <w:t>ms</w:t>
      </w:r>
      <w:proofErr w:type="spellEnd"/>
      <w:r w:rsidR="00C20226">
        <w:rPr>
          <w:sz w:val="24"/>
          <w:szCs w:val="24"/>
        </w:rPr>
        <w:t xml:space="preserve"> </w:t>
      </w:r>
      <w:r w:rsidRPr="00C20226">
        <w:rPr>
          <w:sz w:val="24"/>
          <w:szCs w:val="24"/>
        </w:rPr>
        <w:t>= 0.0002 s</w:t>
      </w:r>
    </w:p>
    <w:p w:rsidR="00C20226" w:rsidRPr="00C20226" w:rsidRDefault="00C20226" w:rsidP="00C20226">
      <w:pPr>
        <w:pStyle w:val="ListParagraph"/>
        <w:rPr>
          <w:rFonts w:ascii="Calibri" w:eastAsia="Times New Roman" w:hAnsi="Calibri" w:cs="Times New Roman"/>
          <w:color w:val="000000"/>
        </w:rPr>
      </w:pPr>
    </w:p>
    <w:p w:rsidR="00C20226" w:rsidRDefault="00B26385" w:rsidP="00C20226">
      <w:pPr>
        <w:pStyle w:val="ListParagraph"/>
        <w:numPr>
          <w:ilvl w:val="0"/>
          <w:numId w:val="3"/>
        </w:numPr>
        <w:rPr>
          <w:rFonts w:ascii="Calibri" w:eastAsia="Times New Roman" w:hAnsi="Calibri" w:cs="Times New Roman"/>
          <w:color w:val="000000"/>
        </w:rPr>
      </w:pPr>
      <w:r w:rsidRPr="00C20226">
        <w:rPr>
          <w:sz w:val="24"/>
          <w:szCs w:val="24"/>
        </w:rPr>
        <w:t xml:space="preserve">Round Trip Time </w:t>
      </w:r>
      <w:r w:rsidR="00C20226">
        <w:rPr>
          <w:sz w:val="24"/>
          <w:szCs w:val="24"/>
        </w:rPr>
        <w:t xml:space="preserve">= </w:t>
      </w:r>
      <w:r w:rsidR="00C20226" w:rsidRPr="00C20226">
        <w:rPr>
          <w:rFonts w:ascii="Calibri" w:eastAsia="Times New Roman" w:hAnsi="Calibri" w:cs="Times New Roman"/>
          <w:color w:val="000000"/>
        </w:rPr>
        <w:t>.0004</w:t>
      </w:r>
      <w:r w:rsidR="00C20226">
        <w:rPr>
          <w:rFonts w:ascii="Calibri" w:eastAsia="Times New Roman" w:hAnsi="Calibri" w:cs="Times New Roman"/>
          <w:color w:val="000000"/>
        </w:rPr>
        <w:t xml:space="preserve">  So an acceptable ACK would be double that at .0008 seconds</w:t>
      </w:r>
    </w:p>
    <w:p w:rsidR="00C20226" w:rsidRPr="00C20226" w:rsidRDefault="00C20226" w:rsidP="00C20226">
      <w:pPr>
        <w:pStyle w:val="ListParagraph"/>
        <w:rPr>
          <w:rFonts w:ascii="Calibri" w:eastAsia="Times New Roman" w:hAnsi="Calibri" w:cs="Times New Roman"/>
          <w:color w:val="000000"/>
        </w:rPr>
      </w:pPr>
    </w:p>
    <w:p w:rsidR="00C20226" w:rsidRPr="00C20226" w:rsidRDefault="00C20226" w:rsidP="00C20226">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The algorithm could time out and the frame could be retransmitted because the sender didn’t receive back the ACK.</w:t>
      </w:r>
      <w:r>
        <w:rPr>
          <w:rFonts w:ascii="Calibri" w:eastAsia="Times New Roman" w:hAnsi="Calibri" w:cs="Times New Roman"/>
        </w:rPr>
        <w:t xml:space="preserve">  This could be because the receiver never received the frame or because the receiver did resend the frame sent and ACK, but the sender never received the ACK.   In either case is the responsibility of </w:t>
      </w:r>
      <w:bookmarkStart w:id="0" w:name="_GoBack"/>
      <w:bookmarkEnd w:id="0"/>
      <w:r>
        <w:rPr>
          <w:rFonts w:ascii="Calibri" w:eastAsia="Times New Roman" w:hAnsi="Calibri" w:cs="Times New Roman"/>
        </w:rPr>
        <w:t>the sender to resend the frame.</w:t>
      </w:r>
    </w:p>
    <w:sectPr w:rsidR="00C20226" w:rsidRPr="00C2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23D96"/>
    <w:multiLevelType w:val="hybridMultilevel"/>
    <w:tmpl w:val="C1BE27C4"/>
    <w:lvl w:ilvl="0" w:tplc="35648EDA">
      <w:start w:val="1"/>
      <w:numFmt w:val="lowerLetter"/>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B94740"/>
    <w:multiLevelType w:val="hybridMultilevel"/>
    <w:tmpl w:val="3610801E"/>
    <w:lvl w:ilvl="0" w:tplc="76D6661E">
      <w:start w:val="23"/>
      <w:numFmt w:val="decimal"/>
      <w:lvlText w:val="%1."/>
      <w:lvlJc w:val="left"/>
      <w:pPr>
        <w:tabs>
          <w:tab w:val="num" w:pos="720"/>
        </w:tabs>
        <w:ind w:left="720" w:hanging="360"/>
      </w:pPr>
    </w:lvl>
    <w:lvl w:ilvl="1" w:tplc="28FCBF6A" w:tentative="1">
      <w:start w:val="1"/>
      <w:numFmt w:val="decimal"/>
      <w:lvlText w:val="%2."/>
      <w:lvlJc w:val="left"/>
      <w:pPr>
        <w:tabs>
          <w:tab w:val="num" w:pos="1440"/>
        </w:tabs>
        <w:ind w:left="1440" w:hanging="360"/>
      </w:pPr>
    </w:lvl>
    <w:lvl w:ilvl="2" w:tplc="C4E88DE4" w:tentative="1">
      <w:start w:val="1"/>
      <w:numFmt w:val="decimal"/>
      <w:lvlText w:val="%3."/>
      <w:lvlJc w:val="left"/>
      <w:pPr>
        <w:tabs>
          <w:tab w:val="num" w:pos="2160"/>
        </w:tabs>
        <w:ind w:left="2160" w:hanging="360"/>
      </w:pPr>
    </w:lvl>
    <w:lvl w:ilvl="3" w:tplc="D764CEE0" w:tentative="1">
      <w:start w:val="1"/>
      <w:numFmt w:val="decimal"/>
      <w:lvlText w:val="%4."/>
      <w:lvlJc w:val="left"/>
      <w:pPr>
        <w:tabs>
          <w:tab w:val="num" w:pos="2880"/>
        </w:tabs>
        <w:ind w:left="2880" w:hanging="360"/>
      </w:pPr>
    </w:lvl>
    <w:lvl w:ilvl="4" w:tplc="1DA6AFC6" w:tentative="1">
      <w:start w:val="1"/>
      <w:numFmt w:val="decimal"/>
      <w:lvlText w:val="%5."/>
      <w:lvlJc w:val="left"/>
      <w:pPr>
        <w:tabs>
          <w:tab w:val="num" w:pos="3600"/>
        </w:tabs>
        <w:ind w:left="3600" w:hanging="360"/>
      </w:pPr>
    </w:lvl>
    <w:lvl w:ilvl="5" w:tplc="ED1E46EC" w:tentative="1">
      <w:start w:val="1"/>
      <w:numFmt w:val="decimal"/>
      <w:lvlText w:val="%6."/>
      <w:lvlJc w:val="left"/>
      <w:pPr>
        <w:tabs>
          <w:tab w:val="num" w:pos="4320"/>
        </w:tabs>
        <w:ind w:left="4320" w:hanging="360"/>
      </w:pPr>
    </w:lvl>
    <w:lvl w:ilvl="6" w:tplc="1E1EB962" w:tentative="1">
      <w:start w:val="1"/>
      <w:numFmt w:val="decimal"/>
      <w:lvlText w:val="%7."/>
      <w:lvlJc w:val="left"/>
      <w:pPr>
        <w:tabs>
          <w:tab w:val="num" w:pos="5040"/>
        </w:tabs>
        <w:ind w:left="5040" w:hanging="360"/>
      </w:pPr>
    </w:lvl>
    <w:lvl w:ilvl="7" w:tplc="80721C52" w:tentative="1">
      <w:start w:val="1"/>
      <w:numFmt w:val="decimal"/>
      <w:lvlText w:val="%8."/>
      <w:lvlJc w:val="left"/>
      <w:pPr>
        <w:tabs>
          <w:tab w:val="num" w:pos="5760"/>
        </w:tabs>
        <w:ind w:left="5760" w:hanging="360"/>
      </w:pPr>
    </w:lvl>
    <w:lvl w:ilvl="8" w:tplc="CB32B1B6" w:tentative="1">
      <w:start w:val="1"/>
      <w:numFmt w:val="decimal"/>
      <w:lvlText w:val="%9."/>
      <w:lvlJc w:val="left"/>
      <w:pPr>
        <w:tabs>
          <w:tab w:val="num" w:pos="6480"/>
        </w:tabs>
        <w:ind w:left="6480" w:hanging="360"/>
      </w:pPr>
    </w:lvl>
  </w:abstractNum>
  <w:abstractNum w:abstractNumId="2">
    <w:nsid w:val="72EE6A16"/>
    <w:multiLevelType w:val="hybridMultilevel"/>
    <w:tmpl w:val="DC58A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85"/>
    <w:rsid w:val="002E7CBF"/>
    <w:rsid w:val="00485F3A"/>
    <w:rsid w:val="00B26385"/>
    <w:rsid w:val="00C2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741A0-3950-4F6F-A6A9-ED94AF0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6385"/>
    <w:pPr>
      <w:spacing w:after="0" w:line="240" w:lineRule="auto"/>
    </w:pPr>
  </w:style>
  <w:style w:type="paragraph" w:styleId="ListParagraph">
    <w:name w:val="List Paragraph"/>
    <w:basedOn w:val="Normal"/>
    <w:uiPriority w:val="34"/>
    <w:qFormat/>
    <w:rsid w:val="00B2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312">
      <w:bodyDiv w:val="1"/>
      <w:marLeft w:val="0"/>
      <w:marRight w:val="0"/>
      <w:marTop w:val="0"/>
      <w:marBottom w:val="0"/>
      <w:divBdr>
        <w:top w:val="none" w:sz="0" w:space="0" w:color="auto"/>
        <w:left w:val="none" w:sz="0" w:space="0" w:color="auto"/>
        <w:bottom w:val="none" w:sz="0" w:space="0" w:color="auto"/>
        <w:right w:val="none" w:sz="0" w:space="0" w:color="auto"/>
      </w:divBdr>
    </w:div>
    <w:div w:id="1640302579">
      <w:bodyDiv w:val="1"/>
      <w:marLeft w:val="0"/>
      <w:marRight w:val="0"/>
      <w:marTop w:val="0"/>
      <w:marBottom w:val="0"/>
      <w:divBdr>
        <w:top w:val="none" w:sz="0" w:space="0" w:color="auto"/>
        <w:left w:val="none" w:sz="0" w:space="0" w:color="auto"/>
        <w:bottom w:val="none" w:sz="0" w:space="0" w:color="auto"/>
        <w:right w:val="none" w:sz="0" w:space="0" w:color="auto"/>
      </w:divBdr>
    </w:div>
    <w:div w:id="2000770006">
      <w:bodyDiv w:val="1"/>
      <w:marLeft w:val="0"/>
      <w:marRight w:val="0"/>
      <w:marTop w:val="0"/>
      <w:marBottom w:val="0"/>
      <w:divBdr>
        <w:top w:val="none" w:sz="0" w:space="0" w:color="auto"/>
        <w:left w:val="none" w:sz="0" w:space="0" w:color="auto"/>
        <w:bottom w:val="none" w:sz="0" w:space="0" w:color="auto"/>
        <w:right w:val="none" w:sz="0" w:space="0" w:color="auto"/>
      </w:divBdr>
      <w:divsChild>
        <w:div w:id="10110293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2013-10-24T06:58:00Z</dcterms:created>
  <dcterms:modified xsi:type="dcterms:W3CDTF">2013-10-24T07:17:00Z</dcterms:modified>
</cp:coreProperties>
</file>