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Calibri" w:hAnsi="Calibri" w:eastAsia="Calibri"/>
          <w:b/>
          <w:i w:val="0"/>
          <w:color w:val="0F6E6E"/>
          <w:sz w:val="24"/>
        </w:rPr>
        <w:t>DOCUMENT 2 OF 3  ·  PART B</w:t>
      </w:r>
    </w:p>
    <w:p>
      <w:pPr>
        <w:spacing w:before="160" w:after="160"/>
      </w:pPr>
      <w:r>
        <w:rPr>
          <w:rFonts w:ascii="Calibri" w:hAnsi="Calibri" w:eastAsia="Calibri"/>
          <w:b/>
          <w:i w:val="0"/>
          <w:color w:val="1F4E79"/>
          <w:sz w:val="64"/>
        </w:rPr>
        <w:t>Code shape for</w:t>
        <w:br/>
        <w:t>1 million a day</w:t>
      </w:r>
    </w:p>
    <w:p>
      <w:r>
        <w:rPr>
          <w:rFonts w:ascii="Calibri" w:hAnsi="Calibri" w:eastAsia="Calibri"/>
          <w:b w:val="0"/>
          <w:i w:val="0"/>
          <w:color w:val="4B5563"/>
          <w:sz w:val="28"/>
        </w:rPr>
        <w:t>Extra queries, extra downloads, and files</w:t>
        <w:br/>
        <w:t>that are thousands of lines long.</w:t>
        <w:br/>
        <w:t>Where the next feature should go.</w:t>
      </w:r>
    </w:p>
    <w:p>
      <w:pPr>
        <w:spacing w:before="560"/>
      </w:pPr>
      <w:r>
        <w:rPr>
          <w:rFonts w:ascii="Calibri" w:hAnsi="Calibri" w:eastAsia="Calibri"/>
          <w:b w:val="0"/>
          <w:i w:val="0"/>
          <w:color w:val="1F2937"/>
          <w:sz w:val="24"/>
        </w:rPr>
        <w:t>Scale target: 1 million simulations a day, 1 million calls a day,</w:t>
        <w:br/>
        <w:t>and 1 million live traces a day, at the same time.</w:t>
        <w:br/>
        <w:br/>
        <w:t>Engineering discussion  ·  26 October 2026</w:t>
        <w:br/>
        <w:t>Read from the code. Not a load test. Numbers are per replica</w:t>
        <w:br/>
        <w:t>unless the section says otherwise.</w:t>
      </w:r>
    </w:p>
    <w:p>
      <w:r>
        <w:br w:type="page"/>
      </w:r>
    </w:p>
    <w:p>
      <w:pPr>
        <w:spacing w:after="160" w:before="0" w:line="269" w:lineRule="auto"/>
      </w:pPr>
      <w:r>
        <w:rPr>
          <w:rFonts w:ascii="Calibri" w:hAnsi="Calibri" w:eastAsia="Calibri"/>
          <w:b w:val="0"/>
          <w:i w:val="0"/>
          <w:color w:val="1F2937"/>
          <w:sz w:val="22"/>
        </w:rPr>
        <w:t xml:space="preserve">This is document 2 of 3. The scale target is still </w:t>
      </w:r>
      <w:r>
        <w:rPr>
          <w:rFonts w:ascii="Calibri" w:hAnsi="Calibri" w:eastAsia="Calibri"/>
          <w:b/>
          <w:i w:val="0"/>
          <w:color w:val="1F2937"/>
          <w:sz w:val="22"/>
        </w:rPr>
        <w:t>1 million simulations, 1 million calls, and 1 million traces a day</w:t>
      </w:r>
      <w:r>
        <w:rPr>
          <w:rFonts w:ascii="Calibri" w:hAnsi="Calibri" w:eastAsia="Calibri"/>
          <w:b w:val="0"/>
          <w:i w:val="0"/>
          <w:color w:val="1F2937"/>
          <w:sz w:val="22"/>
        </w:rPr>
        <w:t>. Document 1 says where the product runs out of room. This document says whether the code is doing extra work on every request, and whether the next feature has a file to go in. Adding servers does not fix a request that already does the same work twice.</w:t>
      </w:r>
    </w:p>
    <w:p>
      <w:pPr>
        <w:pStyle w:val="Heading1"/>
        <w:keepNext/>
        <w:spacing w:before="360" w:after="120" w:line="259" w:lineRule="auto"/>
      </w:pPr>
      <w:r>
        <w:rPr>
          <w:rFonts w:ascii="Calibri" w:hAnsi="Calibri" w:eastAsia="Calibri"/>
          <w:b/>
          <w:i w:val="0"/>
          <w:color w:val="1F4E79"/>
          <w:sz w:val="40"/>
        </w:rPr>
        <w:t>Part B — Code shape and low-level design</w:t>
      </w:r>
    </w:p>
    <w:p>
      <w:pPr>
        <w:spacing w:after="160" w:before="0" w:line="269" w:lineRule="auto"/>
      </w:pPr>
      <w:r>
        <w:rPr>
          <w:rFonts w:ascii="Calibri" w:hAnsi="Calibri" w:eastAsia="Calibri"/>
          <w:b w:val="0"/>
          <w:i w:val="0"/>
          <w:color w:val="1F2937"/>
          <w:sz w:val="22"/>
        </w:rPr>
        <w:t>Part A says where the product runs out of room. This part says whether the code itself is doing unnecessary work, and whether the next feature has a place to go. Adding pods does not fix either. A request that does three database round trips still does three round trips on every pod. A 10,000 line screen still has to be understood by the next person who adds a button.</w:t>
      </w:r>
    </w:p>
    <w:p>
      <w:pPr>
        <w:pStyle w:val="Heading2"/>
        <w:keepNext/>
        <w:spacing w:before="280" w:after="120" w:line="259" w:lineRule="auto"/>
      </w:pPr>
      <w:r>
        <w:rPr>
          <w:rFonts w:ascii="Calibri" w:hAnsi="Calibri" w:eastAsia="Calibri"/>
          <w:b/>
          <w:i w:val="0"/>
          <w:color w:val="0F6E6E"/>
          <w:sz w:val="32"/>
        </w:rPr>
        <w:t>B1. The rule for this codebase</w:t>
      </w:r>
    </w:p>
    <w:p>
      <w:pPr>
        <w:spacing w:after="160" w:before="0" w:line="269" w:lineRule="auto"/>
      </w:pPr>
      <w:r>
        <w:rPr>
          <w:rFonts w:ascii="Calibri" w:hAnsi="Calibri" w:eastAsia="Calibri"/>
          <w:b/>
          <w:i w:val="0"/>
          <w:color w:val="1F2937"/>
          <w:sz w:val="22"/>
        </w:rPr>
        <w:t>One user action, one purpose, one cheap round trip.</w:t>
      </w:r>
      <w:r>
        <w:rPr>
          <w:rFonts w:ascii="Calibri" w:hAnsi="Calibri" w:eastAsia="Calibri"/>
          <w:b w:val="0"/>
          <w:i w:val="0"/>
          <w:color w:val="1F2937"/>
          <w:sz w:val="22"/>
        </w:rPr>
        <w:t xml:space="preserve"> A list must not load a blob. A read must not write. A poll must not repeat a heavy query. A second request is allowed only when the screen shows a second thing the user asked for.</w:t>
      </w:r>
    </w:p>
    <w:p>
      <w:pPr>
        <w:spacing w:after="160" w:before="0" w:line="269" w:lineRule="auto"/>
      </w:pPr>
      <w:r>
        <w:rPr>
          <w:rFonts w:ascii="Calibri" w:hAnsi="Calibri" w:eastAsia="Calibri"/>
          <w:b/>
          <w:i w:val="0"/>
          <w:color w:val="1F2937"/>
          <w:sz w:val="22"/>
        </w:rPr>
        <w:t>A file that grows past a few hundred lines is a failed split, not a badge.</w:t>
      </w:r>
      <w:r>
        <w:rPr>
          <w:rFonts w:ascii="Calibri" w:hAnsi="Calibri" w:eastAsia="Calibri"/>
          <w:b w:val="0"/>
          <w:i w:val="0"/>
          <w:color w:val="1F2937"/>
          <w:sz w:val="22"/>
        </w:rPr>
        <w:t xml:space="preserve"> Routes stay thin. A use-case function does one job. A query function returns one shape. A React page composes panels. A panel does not fetch the world.</w:t>
      </w:r>
    </w:p>
    <w:p>
      <w:pPr>
        <w:spacing w:after="160" w:before="0" w:line="269" w:lineRule="auto"/>
      </w:pPr>
      <w:r>
        <w:rPr>
          <w:rFonts w:ascii="Calibri" w:hAnsi="Calibri" w:eastAsia="Calibri"/>
          <w:b/>
          <w:i w:val="0"/>
          <w:color w:val="1F2937"/>
          <w:sz w:val="22"/>
        </w:rPr>
        <w:t>New work extends a seam. It does not edit the giant function.</w:t>
      </w:r>
      <w:r>
        <w:rPr>
          <w:rFonts w:ascii="Calibri" w:hAnsi="Calibri" w:eastAsia="Calibri"/>
          <w:b w:val="0"/>
          <w:i w:val="0"/>
          <w:color w:val="1F2937"/>
          <w:sz w:val="22"/>
        </w:rPr>
        <w:t xml:space="preserve"> A new voice provider, a new metric type, a new import source, or a new chart is a new module that plugs into an existing interface. If the only way to add it is to scroll a 4,000 line file, the design is already wrong.</w:t>
      </w:r>
    </w:p>
    <w:p>
      <w:pPr>
        <w:spacing w:after="160" w:before="0" w:line="269" w:lineRule="auto"/>
      </w:pPr>
      <w:r>
        <w:rPr>
          <w:rFonts w:ascii="Calibri" w:hAnsi="Calibri" w:eastAsia="Calibri"/>
          <w:b w:val="0"/>
          <w:i w:val="0"/>
          <w:color w:val="1F2937"/>
          <w:sz w:val="22"/>
        </w:rPr>
        <w:t>The house style, in one picture:</w:t>
      </w:r>
    </w:p>
    <w:p>
      <w:pPr>
        <w:spacing w:after="160"/>
        <w:ind w:left="170"/>
      </w:pPr>
      <w:r>
        <w:rPr>
          <w:rFonts w:ascii="Consolas" w:hAnsi="Consolas" w:eastAsia="Consolas"/>
          <w:b w:val="0"/>
          <w:i w:val="0"/>
          <w:color w:val="1F4E79"/>
          <w:sz w:val="18"/>
        </w:rPr>
        <w:t>Browser panel  →  feature hook (query key includes workspace)</w:t>
        <w:br/>
        <w:t xml:space="preserve">                →  feature API module (one function, AbortSignal)</w:t>
        <w:br/>
        <w:t xml:space="preserve">                →  route (auth, parse, status code)</w:t>
        <w:br/>
        <w:t xml:space="preserve">                →  use-case service (the business rule)</w:t>
        <w:br/>
        <w:t xml:space="preserve">                →  query module (one SQL or one ClickHouse statement)</w:t>
        <w:br/>
        <w:t xml:space="preserve">                →  worker, only when the work is slow</w:t>
      </w:r>
    </w:p>
    <w:p>
      <w:pPr>
        <w:spacing w:after="160" w:before="0" w:line="269" w:lineRule="auto"/>
      </w:pPr>
      <w:r>
        <w:rPr>
          <w:rFonts w:ascii="Calibri" w:hAnsi="Calibri" w:eastAsia="Calibri"/>
          <w:b w:val="0"/>
          <w:i w:val="0"/>
          <w:color w:val="1F2937"/>
          <w:sz w:val="22"/>
        </w:rPr>
        <w:t>Today the middle is often missing. The route holds the SQL, and the page holds the queries, the filters, and the markup.</w:t>
      </w:r>
    </w:p>
    <w:p>
      <w:pPr>
        <w:pStyle w:val="Heading2"/>
        <w:keepNext/>
        <w:spacing w:before="280" w:after="120" w:line="259" w:lineRule="auto"/>
      </w:pPr>
      <w:r>
        <w:rPr>
          <w:rFonts w:ascii="Calibri" w:hAnsi="Calibri" w:eastAsia="Calibri"/>
          <w:b/>
          <w:i w:val="0"/>
          <w:color w:val="0F6E6E"/>
          <w:sz w:val="32"/>
        </w:rPr>
        <w:t>B2. What is already modular</w:t>
      </w:r>
    </w:p>
    <w:p>
      <w:pPr>
        <w:spacing w:after="160" w:before="0" w:line="269" w:lineRule="auto"/>
      </w:pPr>
      <w:r>
        <w:rPr>
          <w:rFonts w:ascii="Calibri" w:hAnsi="Calibri" w:eastAsia="Calibri"/>
          <w:b w:val="0"/>
          <w:i w:val="0"/>
          <w:color w:val="1F2937"/>
          <w:sz w:val="22"/>
        </w:rPr>
        <w:t>This is not a junk repository with no structure. The folders are the right idea, and several seams are real. New code should extend these, not walk around them.</w:t>
      </w:r>
    </w:p>
    <w:p>
      <w:pPr>
        <w:spacing w:after="60" w:line="259" w:lineRule="auto"/>
        <w:ind w:left="425" w:hanging="198"/>
      </w:pPr>
      <w:r>
        <w:rPr>
          <w:rFonts w:ascii="Calibri" w:hAnsi="Calibri" w:eastAsia="Calibri"/>
          <w:b w:val="0"/>
          <w:i w:val="0"/>
          <w:color w:val="1F2937"/>
          <w:sz w:val="22"/>
        </w:rPr>
        <w:t xml:space="preserve">•  Backend is split into </w:t>
      </w:r>
      <w:r>
        <w:rPr>
          <w:rFonts w:ascii="Consolas" w:hAnsi="Consolas" w:eastAsia="Consolas"/>
          <w:b w:val="0"/>
          <w:i w:val="0"/>
          <w:color w:val="1F4E79"/>
          <w:sz w:val="20"/>
        </w:rPr>
        <w:t>app/api</w:t>
      </w:r>
      <w:r>
        <w:rPr>
          <w:rFonts w:ascii="Calibri" w:hAnsi="Calibri" w:eastAsia="Calibri"/>
          <w:b w:val="0"/>
          <w:i w:val="0"/>
          <w:color w:val="1F2937"/>
          <w:sz w:val="22"/>
        </w:rPr>
        <w:t xml:space="preserve"> (HTTP), </w:t>
      </w:r>
      <w:r>
        <w:rPr>
          <w:rFonts w:ascii="Consolas" w:hAnsi="Consolas" w:eastAsia="Consolas"/>
          <w:b w:val="0"/>
          <w:i w:val="0"/>
          <w:color w:val="1F4E79"/>
          <w:sz w:val="20"/>
        </w:rPr>
        <w:t>app/services</w:t>
      </w:r>
      <w:r>
        <w:rPr>
          <w:rFonts w:ascii="Calibri" w:hAnsi="Calibri" w:eastAsia="Calibri"/>
          <w:b w:val="0"/>
          <w:i w:val="0"/>
          <w:color w:val="1F2937"/>
          <w:sz w:val="22"/>
        </w:rPr>
        <w:t xml:space="preserve"> (use cases), </w:t>
      </w:r>
      <w:r>
        <w:rPr>
          <w:rFonts w:ascii="Consolas" w:hAnsi="Consolas" w:eastAsia="Consolas"/>
          <w:b w:val="0"/>
          <w:i w:val="0"/>
          <w:color w:val="1F4E79"/>
          <w:sz w:val="20"/>
        </w:rPr>
        <w:t>app/workers</w:t>
      </w:r>
      <w:r>
        <w:rPr>
          <w:rFonts w:ascii="Calibri" w:hAnsi="Calibri" w:eastAsia="Calibri"/>
          <w:b w:val="0"/>
          <w:i w:val="0"/>
          <w:color w:val="1F2937"/>
          <w:sz w:val="22"/>
        </w:rPr>
        <w:t xml:space="preserve"> (slow work), </w:t>
      </w:r>
      <w:r>
        <w:rPr>
          <w:rFonts w:ascii="Consolas" w:hAnsi="Consolas" w:eastAsia="Consolas"/>
          <w:b w:val="0"/>
          <w:i w:val="0"/>
          <w:color w:val="1F4E79"/>
          <w:sz w:val="20"/>
        </w:rPr>
        <w:t>app/db_sharding</w:t>
      </w:r>
      <w:r>
        <w:rPr>
          <w:rFonts w:ascii="Calibri" w:hAnsi="Calibri" w:eastAsia="Calibri"/>
          <w:b w:val="0"/>
          <w:i w:val="0"/>
          <w:color w:val="1F2937"/>
          <w:sz w:val="22"/>
        </w:rPr>
        <w:t xml:space="preserve"> (where a row lives), </w:t>
      </w:r>
      <w:r>
        <w:rPr>
          <w:rFonts w:ascii="Consolas" w:hAnsi="Consolas" w:eastAsia="Consolas"/>
          <w:b w:val="0"/>
          <w:i w:val="0"/>
          <w:color w:val="1F4E79"/>
          <w:sz w:val="20"/>
        </w:rPr>
        <w:t>app/core</w:t>
      </w:r>
      <w:r>
        <w:rPr>
          <w:rFonts w:ascii="Calibri" w:hAnsi="Calibri" w:eastAsia="Calibri"/>
          <w:b w:val="0"/>
          <w:i w:val="0"/>
          <w:color w:val="1F2937"/>
          <w:sz w:val="22"/>
        </w:rPr>
        <w:t xml:space="preserve"> (auth, limits, middleware), </w:t>
      </w:r>
      <w:r>
        <w:rPr>
          <w:rFonts w:ascii="Consolas" w:hAnsi="Consolas" w:eastAsia="Consolas"/>
          <w:b w:val="0"/>
          <w:i w:val="0"/>
          <w:color w:val="1F4E79"/>
          <w:sz w:val="20"/>
        </w:rPr>
        <w:t>app/models</w:t>
      </w:r>
      <w:r>
        <w:rPr>
          <w:rFonts w:ascii="Calibri" w:hAnsi="Calibri" w:eastAsia="Calibri"/>
          <w:b w:val="0"/>
          <w:i w:val="0"/>
          <w:color w:val="1F2937"/>
          <w:sz w:val="22"/>
        </w:rPr>
        <w:t xml:space="preserve"> (tables and DTOs).</w:t>
      </w:r>
    </w:p>
    <w:p>
      <w:pPr>
        <w:spacing w:after="60" w:line="259" w:lineRule="auto"/>
        <w:ind w:left="425" w:hanging="198"/>
      </w:pPr>
      <w:r>
        <w:rPr>
          <w:rFonts w:ascii="Calibri" w:hAnsi="Calibri" w:eastAsia="Calibri"/>
          <w:b w:val="0"/>
          <w:i w:val="0"/>
          <w:color w:val="1F2937"/>
          <w:sz w:val="22"/>
        </w:rPr>
        <w:t xml:space="preserve">•  Speech-to-text clients live as one file per provider under </w:t>
      </w:r>
      <w:r>
        <w:rPr>
          <w:rFonts w:ascii="Consolas" w:hAnsi="Consolas" w:eastAsia="Consolas"/>
          <w:b w:val="0"/>
          <w:i w:val="0"/>
          <w:color w:val="1F4E79"/>
          <w:sz w:val="20"/>
        </w:rPr>
        <w:t>app/services/ai/stt_clients/</w:t>
      </w:r>
      <w:r>
        <w:rPr>
          <w:rFonts w:ascii="Calibri" w:hAnsi="Calibri" w:eastAsia="Calibri"/>
          <w:b w:val="0"/>
          <w:i w:val="0"/>
          <w:color w:val="1F2937"/>
          <w:sz w:val="22"/>
        </w:rPr>
        <w:t>. That is a strategy: a new provider is a new file.</w:t>
      </w:r>
    </w:p>
    <w:p>
      <w:pPr>
        <w:spacing w:after="60" w:line="259" w:lineRule="auto"/>
        <w:ind w:left="425" w:hanging="198"/>
      </w:pPr>
      <w:r>
        <w:rPr>
          <w:rFonts w:ascii="Calibri" w:hAnsi="Calibri" w:eastAsia="Calibri"/>
          <w:b w:val="0"/>
          <w:i w:val="0"/>
          <w:color w:val="1F2937"/>
          <w:sz w:val="22"/>
        </w:rPr>
        <w:t>•  Blob storage has more than one backend, and presign already exists as a method.</w:t>
      </w:r>
    </w:p>
    <w:p>
      <w:pPr>
        <w:spacing w:after="60" w:line="259" w:lineRule="auto"/>
        <w:ind w:left="425" w:hanging="198"/>
      </w:pPr>
      <w:r>
        <w:rPr>
          <w:rFonts w:ascii="Calibri" w:hAnsi="Calibri" w:eastAsia="Calibri"/>
          <w:b w:val="0"/>
          <w:i w:val="0"/>
          <w:color w:val="1F2937"/>
          <w:sz w:val="22"/>
        </w:rPr>
        <w:t>•  Import and eval dispatch is its own package (</w:t>
      </w:r>
      <w:r>
        <w:rPr>
          <w:rFonts w:ascii="Consolas" w:hAnsi="Consolas" w:eastAsia="Consolas"/>
          <w:b w:val="0"/>
          <w:i w:val="0"/>
          <w:color w:val="1F4E79"/>
          <w:sz w:val="20"/>
        </w:rPr>
        <w:t>app/workers/concurrency/</w:t>
      </w:r>
      <w:r>
        <w:rPr>
          <w:rFonts w:ascii="Calibri" w:hAnsi="Calibri" w:eastAsia="Calibri"/>
          <w:b w:val="0"/>
          <w:i w:val="0"/>
          <w:color w:val="1F2937"/>
          <w:sz w:val="22"/>
        </w:rPr>
        <w:t>) with caps per workspace, org, and job. That is the scheduling policy, and it is not buried in a route.</w:t>
      </w:r>
    </w:p>
    <w:p>
      <w:pPr>
        <w:spacing w:after="60" w:line="259" w:lineRule="auto"/>
        <w:ind w:left="425" w:hanging="198"/>
      </w:pPr>
      <w:r>
        <w:rPr>
          <w:rFonts w:ascii="Calibri" w:hAnsi="Calibri" w:eastAsia="Calibri"/>
          <w:b w:val="0"/>
          <w:i w:val="0"/>
          <w:color w:val="1F2937"/>
          <w:sz w:val="22"/>
        </w:rPr>
        <w:t>•  Telephony already separates "place the call" from "hold the socket".</w:t>
      </w:r>
    </w:p>
    <w:p>
      <w:pPr>
        <w:spacing w:after="60" w:line="259" w:lineRule="auto"/>
        <w:ind w:left="425" w:hanging="198"/>
      </w:pPr>
      <w:r>
        <w:rPr>
          <w:rFonts w:ascii="Calibri" w:hAnsi="Calibri" w:eastAsia="Calibri"/>
          <w:b w:val="0"/>
          <w:i w:val="0"/>
          <w:color w:val="1F2937"/>
          <w:sz w:val="22"/>
        </w:rPr>
        <w:t xml:space="preserve">•  The frontend is split by product area under </w:t>
      </w:r>
      <w:r>
        <w:rPr>
          <w:rFonts w:ascii="Consolas" w:hAnsi="Consolas" w:eastAsia="Consolas"/>
          <w:b w:val="0"/>
          <w:i w:val="0"/>
          <w:color w:val="1F4E79"/>
          <w:sz w:val="20"/>
        </w:rPr>
        <w:t>frontend/src/pages/</w:t>
      </w:r>
      <w:r>
        <w:rPr>
          <w:rFonts w:ascii="Calibri" w:hAnsi="Calibri" w:eastAsia="Calibri"/>
          <w:b w:val="0"/>
          <w:i w:val="0"/>
          <w:color w:val="1F2937"/>
          <w:sz w:val="22"/>
        </w:rPr>
        <w:t xml:space="preserve">, and Imports already has a </w:t>
      </w:r>
      <w:r>
        <w:rPr>
          <w:rFonts w:ascii="Consolas" w:hAnsi="Consolas" w:eastAsia="Consolas"/>
          <w:b w:val="0"/>
          <w:i w:val="0"/>
          <w:color w:val="1F4E79"/>
          <w:sz w:val="20"/>
        </w:rPr>
        <w:t>components/</w:t>
      </w:r>
      <w:r>
        <w:rPr>
          <w:rFonts w:ascii="Calibri" w:hAnsi="Calibri" w:eastAsia="Calibri"/>
          <w:b w:val="0"/>
          <w:i w:val="0"/>
          <w:color w:val="1F2937"/>
          <w:sz w:val="22"/>
        </w:rPr>
        <w:t xml:space="preserve"> folder (upload modals, mapping, transcript, progress). Shared widgets live in </w:t>
      </w:r>
      <w:r>
        <w:rPr>
          <w:rFonts w:ascii="Consolas" w:hAnsi="Consolas" w:eastAsia="Consolas"/>
          <w:b w:val="0"/>
          <w:i w:val="0"/>
          <w:color w:val="1F4E79"/>
          <w:sz w:val="20"/>
        </w:rPr>
        <w:t>frontend/src/components/</w:t>
      </w:r>
      <w:r>
        <w:rPr>
          <w:rFonts w:ascii="Calibri" w:hAnsi="Calibri" w:eastAsia="Calibri"/>
          <w:b w:val="0"/>
          <w:i w:val="0"/>
          <w:color w:val="1F2937"/>
          <w:sz w:val="22"/>
        </w:rPr>
        <w:t xml:space="preserve">. Pure helpers in </w:t>
      </w:r>
      <w:r>
        <w:rPr>
          <w:rFonts w:ascii="Consolas" w:hAnsi="Consolas" w:eastAsia="Consolas"/>
          <w:b w:val="0"/>
          <w:i w:val="0"/>
          <w:color w:val="1F4E79"/>
          <w:sz w:val="20"/>
        </w:rPr>
        <w:t>frontend/src/lib/</w:t>
      </w:r>
      <w:r>
        <w:rPr>
          <w:rFonts w:ascii="Calibri" w:hAnsi="Calibri" w:eastAsia="Calibri"/>
          <w:b w:val="0"/>
          <w:i w:val="0"/>
          <w:color w:val="1F2937"/>
          <w:sz w:val="22"/>
        </w:rPr>
        <w:t xml:space="preserve"> have the only real tests.</w:t>
      </w:r>
    </w:p>
    <w:p>
      <w:pPr>
        <w:spacing w:after="60" w:line="259" w:lineRule="auto"/>
        <w:ind w:left="425" w:hanging="198"/>
      </w:pPr>
      <w:r>
        <w:rPr>
          <w:rFonts w:ascii="Calibri" w:hAnsi="Calibri" w:eastAsia="Calibri"/>
          <w:b w:val="0"/>
          <w:i w:val="0"/>
          <w:color w:val="1F2937"/>
          <w:sz w:val="22"/>
        </w:rPr>
        <w:t>•  Call-import and metrics screens already put the workspace id in the React Query key. That is the tenancy seam. Copy it. Do not invent a second one.</w:t>
      </w:r>
    </w:p>
    <w:p>
      <w:pPr>
        <w:spacing w:after="160" w:before="0" w:line="269" w:lineRule="auto"/>
      </w:pPr>
      <w:r>
        <w:rPr>
          <w:rFonts w:ascii="Calibri" w:hAnsi="Calibri" w:eastAsia="Calibri"/>
          <w:b w:val="0"/>
          <w:i w:val="0"/>
          <w:color w:val="1F2937"/>
          <w:sz w:val="22"/>
        </w:rPr>
        <w:t xml:space="preserve">The failure is that the </w:t>
      </w:r>
      <w:r>
        <w:rPr>
          <w:rFonts w:ascii="Calibri" w:hAnsi="Calibri" w:eastAsia="Calibri"/>
          <w:b/>
          <w:i w:val="0"/>
          <w:color w:val="1F2937"/>
          <w:sz w:val="22"/>
        </w:rPr>
        <w:t>hot features outgrew the seam</w:t>
      </w:r>
      <w:r>
        <w:rPr>
          <w:rFonts w:ascii="Calibri" w:hAnsi="Calibri" w:eastAsia="Calibri"/>
          <w:b w:val="0"/>
          <w:i w:val="0"/>
          <w:color w:val="1F2937"/>
          <w:sz w:val="22"/>
        </w:rPr>
        <w:t>. The next thousand lines went into the route and the page, because that was faster than opening a new file. That is the habit to stop.</w:t>
      </w:r>
    </w:p>
    <w:p>
      <w:pPr>
        <w:pStyle w:val="Heading2"/>
        <w:keepNext/>
        <w:spacing w:before="280" w:after="120" w:line="259" w:lineRule="auto"/>
      </w:pPr>
      <w:r>
        <w:rPr>
          <w:rFonts w:ascii="Calibri" w:hAnsi="Calibri" w:eastAsia="Calibri"/>
          <w:b/>
          <w:i w:val="0"/>
          <w:color w:val="0F6E6E"/>
          <w:sz w:val="32"/>
        </w:rPr>
        <w:t>B3. Cross-cutting code problems</w:t>
      </w:r>
    </w:p>
    <w:p>
      <w:pPr>
        <w:spacing w:after="160" w:before="0" w:line="269" w:lineRule="auto"/>
      </w:pPr>
      <w:r>
        <w:rPr>
          <w:rFonts w:ascii="Calibri" w:hAnsi="Calibri" w:eastAsia="Calibri"/>
          <w:b w:val="0"/>
          <w:i w:val="0"/>
          <w:color w:val="1F2937"/>
          <w:sz w:val="22"/>
        </w:rPr>
        <w:t>These show up in almost every section. They are listed once so the per-section notes can stay short.</w:t>
      </w:r>
    </w:p>
    <w:p>
      <w:pPr>
        <w:spacing w:after="160" w:before="0" w:line="269" w:lineRule="auto"/>
      </w:pPr>
      <w:r>
        <w:rPr>
          <w:rFonts w:ascii="Calibri" w:hAnsi="Calibri" w:eastAsia="Calibri"/>
          <w:b/>
          <w:i w:val="0"/>
          <w:color w:val="1F2937"/>
          <w:sz w:val="22"/>
        </w:rPr>
        <w:t>Routes are doing the job of services.</w:t>
      </w:r>
      <w:r>
        <w:rPr>
          <w:rFonts w:ascii="Calibri" w:hAnsi="Calibri" w:eastAsia="Calibri"/>
          <w:b w:val="0"/>
          <w:i w:val="0"/>
          <w:color w:val="1F2937"/>
          <w:sz w:val="22"/>
        </w:rPr>
        <w:t xml:space="preserve"> </w:t>
      </w:r>
      <w:r>
        <w:rPr>
          <w:rFonts w:ascii="Consolas" w:hAnsi="Consolas" w:eastAsia="Consolas"/>
          <w:b w:val="0"/>
          <w:i w:val="0"/>
          <w:color w:val="1F4E79"/>
          <w:sz w:val="20"/>
        </w:rPr>
        <w:t>app/api/v1/routes/</w:t>
      </w:r>
      <w:r>
        <w:rPr>
          <w:rFonts w:ascii="Calibri" w:hAnsi="Calibri" w:eastAsia="Calibri"/>
          <w:b w:val="0"/>
          <w:i w:val="0"/>
          <w:color w:val="1F2937"/>
          <w:sz w:val="22"/>
        </w:rPr>
        <w:t xml:space="preserve"> is about 51,000 lines. </w:t>
      </w: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is </w:t>
      </w:r>
      <w:r>
        <w:rPr>
          <w:rFonts w:ascii="Calibri" w:hAnsi="Calibri" w:eastAsia="Calibri"/>
          <w:b/>
          <w:i w:val="0"/>
          <w:color w:val="1F2937"/>
          <w:sz w:val="22"/>
        </w:rPr>
        <w:t>9,937 lines, 44 endpoints, and about 80 direct `db.query` calls</w:t>
      </w:r>
      <w:r>
        <w:rPr>
          <w:rFonts w:ascii="Calibri" w:hAnsi="Calibri" w:eastAsia="Calibri"/>
          <w:b w:val="0"/>
          <w:i w:val="0"/>
          <w:color w:val="1F2937"/>
          <w:sz w:val="22"/>
        </w:rPr>
        <w:t xml:space="preserve">. </w:t>
      </w:r>
      <w:r>
        <w:rPr>
          <w:rFonts w:ascii="Consolas" w:hAnsi="Consolas" w:eastAsia="Consolas"/>
          <w:b w:val="0"/>
          <w:i w:val="0"/>
          <w:color w:val="1F4E79"/>
          <w:sz w:val="20"/>
        </w:rPr>
        <w:t>call_imports.py</w:t>
      </w:r>
      <w:r>
        <w:rPr>
          <w:rFonts w:ascii="Calibri" w:hAnsi="Calibri" w:eastAsia="Calibri"/>
          <w:b w:val="0"/>
          <w:i w:val="0"/>
          <w:color w:val="1F2937"/>
          <w:sz w:val="22"/>
        </w:rPr>
        <w:t xml:space="preserve"> is 4,645 lines and about 31 queries. </w:t>
      </w:r>
      <w:r>
        <w:rPr>
          <w:rFonts w:ascii="Consolas" w:hAnsi="Consolas" w:eastAsia="Consolas"/>
          <w:b w:val="0"/>
          <w:i w:val="0"/>
          <w:color w:val="1F4E79"/>
          <w:sz w:val="20"/>
        </w:rPr>
        <w:t>agents.py</w:t>
      </w:r>
      <w:r>
        <w:rPr>
          <w:rFonts w:ascii="Calibri" w:hAnsi="Calibri" w:eastAsia="Calibri"/>
          <w:b w:val="0"/>
          <w:i w:val="0"/>
          <w:color w:val="1F2937"/>
          <w:sz w:val="22"/>
        </w:rPr>
        <w:t xml:space="preserve"> is 1,843 lines and about 40 queries. </w:t>
      </w:r>
      <w:r>
        <w:rPr>
          <w:rFonts w:ascii="Consolas" w:hAnsi="Consolas" w:eastAsia="Consolas"/>
          <w:b w:val="0"/>
          <w:i w:val="0"/>
          <w:color w:val="1F4E79"/>
          <w:sz w:val="20"/>
        </w:rPr>
        <w:t>playground.py</w:t>
      </w:r>
      <w:r>
        <w:rPr>
          <w:rFonts w:ascii="Calibri" w:hAnsi="Calibri" w:eastAsia="Calibri"/>
          <w:b w:val="0"/>
          <w:i w:val="0"/>
          <w:color w:val="1F2937"/>
          <w:sz w:val="22"/>
        </w:rPr>
        <w:t xml:space="preserve"> is 2,202 lines and about 43 queries. </w:t>
      </w:r>
      <w:r>
        <w:rPr>
          <w:rFonts w:ascii="Consolas" w:hAnsi="Consolas" w:eastAsia="Consolas"/>
          <w:b w:val="0"/>
          <w:i w:val="0"/>
          <w:color w:val="1F4E79"/>
          <w:sz w:val="20"/>
        </w:rPr>
        <w:t>voice_playground.py</w:t>
      </w:r>
      <w:r>
        <w:rPr>
          <w:rFonts w:ascii="Calibri" w:hAnsi="Calibri" w:eastAsia="Calibri"/>
          <w:b w:val="0"/>
          <w:i w:val="0"/>
          <w:color w:val="1F2937"/>
          <w:sz w:val="22"/>
        </w:rPr>
        <w:t xml:space="preserve"> is 2,549 lines and about 39 queries. A route function should be: authenticate, validate the body, call one service, map the result to a status code. SQL inside the route cannot be reused by a worker, cannot be tested without HTTP, and gets copied into the next endpoint.</w:t>
      </w:r>
    </w:p>
    <w:p>
      <w:pPr>
        <w:spacing w:after="160" w:before="0" w:line="269" w:lineRule="auto"/>
      </w:pPr>
      <w:r>
        <w:rPr>
          <w:rFonts w:ascii="Calibri" w:hAnsi="Calibri" w:eastAsia="Calibri"/>
          <w:b/>
          <w:i w:val="0"/>
          <w:color w:val="1F2937"/>
          <w:sz w:val="22"/>
        </w:rPr>
        <w:t>Two god modules sit under every feature.</w:t>
      </w:r>
      <w:r>
        <w:rPr>
          <w:rFonts w:ascii="Calibri" w:hAnsi="Calibri" w:eastAsia="Calibri"/>
          <w:b w:val="0"/>
          <w:i w:val="0"/>
          <w:color w:val="1F2937"/>
          <w:sz w:val="22"/>
        </w:rPr>
        <w:t xml:space="preserve"> </w:t>
      </w:r>
      <w:r>
        <w:rPr>
          <w:rFonts w:ascii="Consolas" w:hAnsi="Consolas" w:eastAsia="Consolas"/>
          <w:b w:val="0"/>
          <w:i w:val="0"/>
          <w:color w:val="1F4E79"/>
          <w:sz w:val="20"/>
        </w:rPr>
        <w:t>app/models/database.py</w:t>
      </w:r>
      <w:r>
        <w:rPr>
          <w:rFonts w:ascii="Calibri" w:hAnsi="Calibri" w:eastAsia="Calibri"/>
          <w:b w:val="0"/>
          <w:i w:val="0"/>
          <w:color w:val="1F2937"/>
          <w:sz w:val="22"/>
        </w:rPr>
        <w:t xml:space="preserve"> is </w:t>
      </w:r>
      <w:r>
        <w:rPr>
          <w:rFonts w:ascii="Calibri" w:hAnsi="Calibri" w:eastAsia="Calibri"/>
          <w:b/>
          <w:i w:val="0"/>
          <w:color w:val="1F2937"/>
          <w:sz w:val="22"/>
        </w:rPr>
        <w:t>3,737 lines</w:t>
      </w:r>
      <w:r>
        <w:rPr>
          <w:rFonts w:ascii="Calibri" w:hAnsi="Calibri" w:eastAsia="Calibri"/>
          <w:b w:val="0"/>
          <w:i w:val="0"/>
          <w:color w:val="1F2937"/>
          <w:sz w:val="22"/>
        </w:rPr>
        <w:t xml:space="preserve"> of every table. </w:t>
      </w:r>
      <w:r>
        <w:rPr>
          <w:rFonts w:ascii="Consolas" w:hAnsi="Consolas" w:eastAsia="Consolas"/>
          <w:b w:val="0"/>
          <w:i w:val="0"/>
          <w:color w:val="1F4E79"/>
          <w:sz w:val="20"/>
        </w:rPr>
        <w:t>app/models/schemas.py</w:t>
      </w:r>
      <w:r>
        <w:rPr>
          <w:rFonts w:ascii="Calibri" w:hAnsi="Calibri" w:eastAsia="Calibri"/>
          <w:b w:val="0"/>
          <w:i w:val="0"/>
          <w:color w:val="1F2937"/>
          <w:sz w:val="22"/>
        </w:rPr>
        <w:t xml:space="preserve"> is </w:t>
      </w:r>
      <w:r>
        <w:rPr>
          <w:rFonts w:ascii="Calibri" w:hAnsi="Calibri" w:eastAsia="Calibri"/>
          <w:b/>
          <w:i w:val="0"/>
          <w:color w:val="1F2937"/>
          <w:sz w:val="22"/>
        </w:rPr>
        <w:t>6,372 lines</w:t>
      </w:r>
      <w:r>
        <w:rPr>
          <w:rFonts w:ascii="Calibri" w:hAnsi="Calibri" w:eastAsia="Calibri"/>
          <w:b w:val="0"/>
          <w:i w:val="0"/>
          <w:color w:val="1F2937"/>
          <w:sz w:val="22"/>
        </w:rPr>
        <w:t xml:space="preserve"> of every request and response. Adding a field to a call means opening a file that also owns personas, billing, and alerts. Split by domain: </w:t>
      </w:r>
      <w:r>
        <w:rPr>
          <w:rFonts w:ascii="Consolas" w:hAnsi="Consolas" w:eastAsia="Consolas"/>
          <w:b w:val="0"/>
          <w:i w:val="0"/>
          <w:color w:val="1F4E79"/>
          <w:sz w:val="20"/>
        </w:rPr>
        <w:t>models/calls.py</w:t>
      </w:r>
      <w:r>
        <w:rPr>
          <w:rFonts w:ascii="Calibri" w:hAnsi="Calibri" w:eastAsia="Calibri"/>
          <w:b w:val="0"/>
          <w:i w:val="0"/>
          <w:color w:val="1F2937"/>
          <w:sz w:val="22"/>
        </w:rPr>
        <w:t xml:space="preserve">, </w:t>
      </w:r>
      <w:r>
        <w:rPr>
          <w:rFonts w:ascii="Consolas" w:hAnsi="Consolas" w:eastAsia="Consolas"/>
          <w:b w:val="0"/>
          <w:i w:val="0"/>
          <w:color w:val="1F4E79"/>
          <w:sz w:val="20"/>
        </w:rPr>
        <w:t>schemas/calls.py</w:t>
      </w:r>
      <w:r>
        <w:rPr>
          <w:rFonts w:ascii="Calibri" w:hAnsi="Calibri" w:eastAsia="Calibri"/>
          <w:b w:val="0"/>
          <w:i w:val="0"/>
          <w:color w:val="1F2937"/>
          <w:sz w:val="22"/>
        </w:rPr>
        <w:t>, and the same for imports, sims, traces, identity. The tables can stay one database. The source files should not.</w:t>
      </w:r>
    </w:p>
    <w:p>
      <w:pPr>
        <w:spacing w:after="160" w:before="0" w:line="269" w:lineRule="auto"/>
      </w:pPr>
      <w:r>
        <w:rPr>
          <w:rFonts w:ascii="Calibri" w:hAnsi="Calibri" w:eastAsia="Calibri"/>
          <w:b/>
          <w:i w:val="0"/>
          <w:color w:val="1F2937"/>
          <w:sz w:val="22"/>
        </w:rPr>
        <w:t>The judge is one 3,570 line module.</w:t>
      </w:r>
      <w:r>
        <w:rPr>
          <w:rFonts w:ascii="Calibri" w:hAnsi="Calibri" w:eastAsia="Calibri"/>
          <w:b w:val="0"/>
          <w:i w:val="0"/>
          <w:color w:val="1F2937"/>
          <w:sz w:val="22"/>
        </w:rPr>
        <w:t xml:space="preserve"> </w:t>
      </w:r>
      <w:r>
        <w:rPr>
          <w:rFonts w:ascii="Consolas" w:hAnsi="Consolas" w:eastAsia="Consolas"/>
          <w:b w:val="0"/>
          <w:i w:val="0"/>
          <w:color w:val="1F4E79"/>
          <w:sz w:val="20"/>
        </w:rPr>
        <w:t>app/workers/tasks/helpers/llm_evaluation.py</w:t>
      </w:r>
      <w:r>
        <w:rPr>
          <w:rFonts w:ascii="Calibri" w:hAnsi="Calibri" w:eastAsia="Calibri"/>
          <w:b w:val="0"/>
          <w:i w:val="0"/>
          <w:color w:val="1F2937"/>
          <w:sz w:val="22"/>
        </w:rPr>
        <w:t xml:space="preserve"> builds prompts, parses answers, and special-cases model families (Jev, Together) in one file. A new metric type means editing the middle of that file. The prompt builder, the parser, and each model dialect should be separate, with one interface: </w:t>
      </w:r>
      <w:r>
        <w:rPr>
          <w:rFonts w:ascii="Consolas" w:hAnsi="Consolas" w:eastAsia="Consolas"/>
          <w:b w:val="0"/>
          <w:i w:val="0"/>
          <w:color w:val="1F4E79"/>
          <w:sz w:val="20"/>
        </w:rPr>
        <w:t>score(transcript, metrics) -&gt; scores</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The frontend client is the same mistake.</w:t>
      </w:r>
      <w:r>
        <w:rPr>
          <w:rFonts w:ascii="Calibri" w:hAnsi="Calibri" w:eastAsia="Calibri"/>
          <w:b w:val="0"/>
          <w:i w:val="0"/>
          <w:color w:val="1F2937"/>
          <w:sz w:val="22"/>
        </w:rPr>
        <w:t xml:space="preserve"> </w:t>
      </w:r>
      <w:r>
        <w:rPr>
          <w:rFonts w:ascii="Consolas" w:hAnsi="Consolas" w:eastAsia="Consolas"/>
          <w:b w:val="0"/>
          <w:i w:val="0"/>
          <w:color w:val="1F4E79"/>
          <w:sz w:val="20"/>
        </w:rPr>
        <w:t>frontend/src/lib/api.ts</w:t>
      </w:r>
      <w:r>
        <w:rPr>
          <w:rFonts w:ascii="Calibri" w:hAnsi="Calibri" w:eastAsia="Calibri"/>
          <w:b w:val="0"/>
          <w:i w:val="0"/>
          <w:color w:val="1F2937"/>
          <w:sz w:val="22"/>
        </w:rPr>
        <w:t xml:space="preserve"> is </w:t>
      </w:r>
      <w:r>
        <w:rPr>
          <w:rFonts w:ascii="Calibri" w:hAnsi="Calibri" w:eastAsia="Calibri"/>
          <w:b/>
          <w:i w:val="0"/>
          <w:color w:val="1F2937"/>
          <w:sz w:val="22"/>
        </w:rPr>
        <w:t>7,066 lines</w:t>
      </w:r>
      <w:r>
        <w:rPr>
          <w:rFonts w:ascii="Calibri" w:hAnsi="Calibri" w:eastAsia="Calibri"/>
          <w:b w:val="0"/>
          <w:i w:val="0"/>
          <w:color w:val="1F2937"/>
          <w:sz w:val="22"/>
        </w:rPr>
        <w:t xml:space="preserve">. Every screen imports </w:t>
      </w:r>
      <w:r>
        <w:rPr>
          <w:rFonts w:ascii="Consolas" w:hAnsi="Consolas" w:eastAsia="Consolas"/>
          <w:b w:val="0"/>
          <w:i w:val="0"/>
          <w:color w:val="1F4E79"/>
          <w:sz w:val="20"/>
        </w:rPr>
        <w:t>apiClient</w:t>
      </w:r>
      <w:r>
        <w:rPr>
          <w:rFonts w:ascii="Calibri" w:hAnsi="Calibri" w:eastAsia="Calibri"/>
          <w:b w:val="0"/>
          <w:i w:val="0"/>
          <w:color w:val="1F2937"/>
          <w:sz w:val="22"/>
        </w:rPr>
        <w:t xml:space="preserve"> from it. There is no per-feature module, no generated types, and list methods return </w:t>
      </w:r>
      <w:r>
        <w:rPr>
          <w:rFonts w:ascii="Consolas" w:hAnsi="Consolas" w:eastAsia="Consolas"/>
          <w:b w:val="0"/>
          <w:i w:val="0"/>
          <w:color w:val="1F4E79"/>
          <w:sz w:val="20"/>
        </w:rPr>
        <w:t>any</w:t>
      </w:r>
      <w:r>
        <w:rPr>
          <w:rFonts w:ascii="Calibri" w:hAnsi="Calibri" w:eastAsia="Calibri"/>
          <w:b w:val="0"/>
          <w:i w:val="0"/>
          <w:color w:val="1F2937"/>
          <w:sz w:val="22"/>
        </w:rPr>
        <w:t xml:space="preserve">. A change to the imports client is a change to the file that also does login. Split by domain, and pass </w:t>
      </w:r>
      <w:r>
        <w:rPr>
          <w:rFonts w:ascii="Consolas" w:hAnsi="Consolas" w:eastAsia="Consolas"/>
          <w:b w:val="0"/>
          <w:i w:val="0"/>
          <w:color w:val="1F4E79"/>
          <w:sz w:val="20"/>
        </w:rPr>
        <w:t>AbortSignal</w:t>
      </w:r>
      <w:r>
        <w:rPr>
          <w:rFonts w:ascii="Calibri" w:hAnsi="Calibri" w:eastAsia="Calibri"/>
          <w:b w:val="0"/>
          <w:i w:val="0"/>
          <w:color w:val="1F2937"/>
          <w:sz w:val="22"/>
        </w:rPr>
        <w:t xml:space="preserve"> so leaving a page cancels the request.</w:t>
      </w:r>
    </w:p>
    <w:p>
      <w:pPr>
        <w:spacing w:after="160" w:before="0" w:line="269" w:lineRule="auto"/>
      </w:pPr>
      <w:r>
        <w:rPr>
          <w:rFonts w:ascii="Calibri" w:hAnsi="Calibri" w:eastAsia="Calibri"/>
          <w:b/>
          <w:i w:val="0"/>
          <w:color w:val="1F2937"/>
          <w:sz w:val="22"/>
        </w:rPr>
        <w:t>Pages fetch inside render trees that are too big to reason about.</w:t>
      </w:r>
      <w:r>
        <w:rPr>
          <w:rFonts w:ascii="Calibri" w:hAnsi="Calibri" w:eastAsia="Calibri"/>
          <w:b w:val="0"/>
          <w:i w:val="0"/>
          <w:color w:val="1F2937"/>
          <w:sz w:val="22"/>
        </w:rPr>
        <w:t xml:space="preserve"> The largest screens:</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File</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Lines</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it should become</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CallImportEvaluationDetail.tsx</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10,368</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shell, plus a tab component per view (rows, chart, insights, export)</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api.ts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7,066</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module per product area</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CallImportDetail.tsx</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5,331</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Shell, row table, upload, mapping</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MetricsManagement.tsx</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4,518</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List page, and one component per dialog</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schemas.py</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6,372</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schema module per area</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call_import_evaluations.py</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9,937</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Thin routes plus one service per use case</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database.py</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3,737</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model module per area</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llm_evaluation.py</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3,570</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Prompt, parser, and one dialect per model family</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PromptPartials.tsx</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2,813</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List and editor</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Integrations.tsx</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2,055</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form per provider family</w:t>
            </w:r>
          </w:p>
        </w:tc>
      </w:tr>
    </w:tbl>
    <w:p>
      <w:pPr>
        <w:spacing w:after="80"/>
      </w:pPr>
    </w:p>
    <w:p>
      <w:pPr>
        <w:spacing w:after="160" w:before="0" w:line="269" w:lineRule="auto"/>
      </w:pPr>
      <w:r>
        <w:rPr>
          <w:rFonts w:ascii="Calibri" w:hAnsi="Calibri" w:eastAsia="Calibri"/>
          <w:b w:val="0"/>
          <w:i w:val="0"/>
          <w:color w:val="1F2937"/>
          <w:sz w:val="22"/>
        </w:rPr>
        <w:t xml:space="preserve">A practical limit: </w:t>
      </w:r>
      <w:r>
        <w:rPr>
          <w:rFonts w:ascii="Calibri" w:hAnsi="Calibri" w:eastAsia="Calibri"/>
          <w:b/>
          <w:i w:val="0"/>
          <w:color w:val="1F2937"/>
          <w:sz w:val="22"/>
        </w:rPr>
        <w:t>a new file past ~400 lines needs a reason, and a file past ~800 lines is a split before the next feature.</w:t>
      </w:r>
      <w:r>
        <w:rPr>
          <w:rFonts w:ascii="Calibri" w:hAnsi="Calibri" w:eastAsia="Calibri"/>
          <w:b w:val="0"/>
          <w:i w:val="0"/>
          <w:color w:val="1F2937"/>
          <w:sz w:val="22"/>
        </w:rPr>
        <w:t xml:space="preserve"> Do not boil the ocean in one change. The rule applies to the next edit: when you touch the file, extract the piece you are changing.</w:t>
      </w:r>
    </w:p>
    <w:p>
      <w:pPr>
        <w:spacing w:after="160" w:before="0" w:line="269" w:lineRule="auto"/>
      </w:pPr>
      <w:r>
        <w:rPr>
          <w:rFonts w:ascii="Calibri" w:hAnsi="Calibri" w:eastAsia="Calibri"/>
          <w:b/>
          <w:i w:val="0"/>
          <w:color w:val="1F2937"/>
          <w:sz w:val="22"/>
        </w:rPr>
        <w:t>The same concept has two names.</w:t>
      </w:r>
      <w:r>
        <w:rPr>
          <w:rFonts w:ascii="Calibri" w:hAnsi="Calibri" w:eastAsia="Calibri"/>
          <w:b w:val="0"/>
          <w:i w:val="0"/>
          <w:color w:val="1F2937"/>
          <w:sz w:val="22"/>
        </w:rPr>
        <w:t xml:space="preserve"> Integrations uses the query key </w:t>
      </w:r>
      <w:r>
        <w:rPr>
          <w:rFonts w:ascii="Consolas" w:hAnsi="Consolas" w:eastAsia="Consolas"/>
          <w:b w:val="0"/>
          <w:i w:val="0"/>
          <w:color w:val="1F4E79"/>
          <w:sz w:val="20"/>
        </w:rPr>
        <w:t>['ai-providers']</w:t>
      </w:r>
      <w:r>
        <w:rPr>
          <w:rFonts w:ascii="Calibri" w:hAnsi="Calibri" w:eastAsia="Calibri"/>
          <w:b w:val="0"/>
          <w:i w:val="0"/>
          <w:color w:val="1F2937"/>
          <w:sz w:val="22"/>
        </w:rPr>
        <w:t xml:space="preserve">. VoiceBundle uses </w:t>
      </w:r>
      <w:r>
        <w:rPr>
          <w:rFonts w:ascii="Consolas" w:hAnsi="Consolas" w:eastAsia="Consolas"/>
          <w:b w:val="0"/>
          <w:i w:val="0"/>
          <w:color w:val="1F4E79"/>
          <w:sz w:val="20"/>
        </w:rPr>
        <w:t>['aiproviders']</w:t>
      </w:r>
      <w:r>
        <w:rPr>
          <w:rFonts w:ascii="Calibri" w:hAnsi="Calibri" w:eastAsia="Calibri"/>
          <w:b w:val="0"/>
          <w:i w:val="0"/>
          <w:color w:val="1F2937"/>
          <w:sz w:val="22"/>
        </w:rPr>
        <w:t xml:space="preserve"> for the same list. Two caches, two requests, two places to forget the workspace id. One key factory per resource: </w:t>
      </w:r>
      <w:r>
        <w:rPr>
          <w:rFonts w:ascii="Consolas" w:hAnsi="Consolas" w:eastAsia="Consolas"/>
          <w:b w:val="0"/>
          <w:i w:val="0"/>
          <w:color w:val="1F4E79"/>
          <w:sz w:val="20"/>
        </w:rPr>
        <w:t>keys.integrations.list(workspaceId)</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Reads that write, and lists that compute.</w:t>
      </w:r>
      <w:r>
        <w:rPr>
          <w:rFonts w:ascii="Calibri" w:hAnsi="Calibri" w:eastAsia="Calibri"/>
          <w:b w:val="0"/>
          <w:i w:val="0"/>
          <w:color w:val="1F2937"/>
          <w:sz w:val="22"/>
        </w:rPr>
        <w:t xml:space="preserve"> API-key auth updates </w:t>
      </w:r>
      <w:r>
        <w:rPr>
          <w:rFonts w:ascii="Consolas" w:hAnsi="Consolas" w:eastAsia="Consolas"/>
          <w:b w:val="0"/>
          <w:i w:val="0"/>
          <w:color w:val="1F4E79"/>
          <w:sz w:val="20"/>
        </w:rPr>
        <w:t>last_used</w:t>
      </w:r>
      <w:r>
        <w:rPr>
          <w:rFonts w:ascii="Calibri" w:hAnsi="Calibri" w:eastAsia="Calibri"/>
          <w:b w:val="0"/>
          <w:i w:val="0"/>
          <w:color w:val="1F2937"/>
          <w:sz w:val="22"/>
        </w:rPr>
        <w:t xml:space="preserve"> on the request path. Simulation progress reloads every transcript to increment a counter. The calls page runs several </w:t>
      </w:r>
      <w:r>
        <w:rPr>
          <w:rFonts w:ascii="Consolas" w:hAnsi="Consolas" w:eastAsia="Consolas"/>
          <w:b w:val="0"/>
          <w:i w:val="0"/>
          <w:color w:val="1F4E79"/>
          <w:sz w:val="20"/>
        </w:rPr>
        <w:t>COUNT</w:t>
      </w:r>
      <w:r>
        <w:rPr>
          <w:rFonts w:ascii="Calibri" w:hAnsi="Calibri" w:eastAsia="Calibri"/>
          <w:b w:val="0"/>
          <w:i w:val="0"/>
          <w:color w:val="1F2937"/>
          <w:sz w:val="22"/>
        </w:rPr>
        <w:t>s and then loads the rows. The visualizations tab loads every score document to draw a chart. Each of these is an extra round trip that a counter or a rollup would remove. Command and query are mixed: the screen asks a question and the server changes state or scans a table to answer it.</w:t>
      </w:r>
    </w:p>
    <w:p>
      <w:pPr>
        <w:spacing w:after="160" w:before="0" w:line="269" w:lineRule="auto"/>
      </w:pPr>
      <w:r>
        <w:rPr>
          <w:rFonts w:ascii="Calibri" w:hAnsi="Calibri" w:eastAsia="Calibri"/>
          <w:b/>
          <w:i w:val="0"/>
          <w:color w:val="1F2937"/>
          <w:sz w:val="22"/>
        </w:rPr>
        <w:t>Work is done twice because two layers do not trust each other.</w:t>
      </w:r>
      <w:r>
        <w:rPr>
          <w:rFonts w:ascii="Calibri" w:hAnsi="Calibri" w:eastAsia="Calibri"/>
          <w:b w:val="0"/>
          <w:i w:val="0"/>
          <w:color w:val="1F2937"/>
          <w:sz w:val="22"/>
        </w:rPr>
        <w:t xml:space="preserve"> Trace bodies are parsed on the API and again in the worker. Recordings are downloaded, stored, then downloaded again for transcription and sometimes a third time to measure duration. Trial JSON is written to the catalog and again to the shard. The UI polls a resource that an SSE stream is already pushing. Deduplicate at the boundary. One owner for each fact.</w:t>
      </w:r>
    </w:p>
    <w:p>
      <w:pPr>
        <w:spacing w:after="160" w:before="0" w:line="269" w:lineRule="auto"/>
      </w:pPr>
      <w:r>
        <w:rPr>
          <w:rFonts w:ascii="Calibri" w:hAnsi="Calibri" w:eastAsia="Calibri"/>
          <w:b/>
          <w:i w:val="0"/>
          <w:color w:val="1F2937"/>
          <w:sz w:val="22"/>
        </w:rPr>
        <w:t>There is no repository, and that is fine if the query functions are real.</w:t>
      </w:r>
      <w:r>
        <w:rPr>
          <w:rFonts w:ascii="Calibri" w:hAnsi="Calibri" w:eastAsia="Calibri"/>
          <w:b w:val="0"/>
          <w:i w:val="0"/>
          <w:color w:val="1F2937"/>
          <w:sz w:val="22"/>
        </w:rPr>
        <w:t xml:space="preserve"> Do not introduce a generic repository class. Do extract </w:t>
      </w:r>
      <w:r>
        <w:rPr>
          <w:rFonts w:ascii="Consolas" w:hAnsi="Consolas" w:eastAsia="Consolas"/>
          <w:b w:val="0"/>
          <w:i w:val="0"/>
          <w:color w:val="1F4E79"/>
          <w:sz w:val="20"/>
        </w:rPr>
        <w:t>list_calls(workspace, cursor, filters)</w:t>
      </w:r>
      <w:r>
        <w:rPr>
          <w:rFonts w:ascii="Calibri" w:hAnsi="Calibri" w:eastAsia="Calibri"/>
          <w:b w:val="0"/>
          <w:i w:val="0"/>
          <w:color w:val="1F2937"/>
          <w:sz w:val="22"/>
        </w:rPr>
        <w:t xml:space="preserve"> into a module the route and the alert job both call. Today the alert job and the calls page each have their own scan.</w:t>
      </w:r>
    </w:p>
    <w:p>
      <w:pPr>
        <w:spacing w:after="160" w:before="0" w:line="269" w:lineRule="auto"/>
      </w:pPr>
      <w:r>
        <w:rPr>
          <w:rFonts w:ascii="Calibri" w:hAnsi="Calibri" w:eastAsia="Calibri"/>
          <w:b/>
          <w:i w:val="0"/>
          <w:color w:val="1F2937"/>
          <w:sz w:val="22"/>
        </w:rPr>
        <w:t>Tests protect helpers, not behaviour.</w:t>
      </w:r>
      <w:r>
        <w:rPr>
          <w:rFonts w:ascii="Calibri" w:hAnsi="Calibri" w:eastAsia="Calibri"/>
          <w:b w:val="0"/>
          <w:i w:val="0"/>
          <w:color w:val="1F2937"/>
          <w:sz w:val="22"/>
        </w:rPr>
        <w:t xml:space="preserve"> Frontend tests are almost all pure functions (17 files). The workspace switch, the query keys, and the 401 refresh have no test. Backend use cases that live inside route functions are only testable through HTTP. Extract the use case, then test the use case. A 9,000 line route will not grow a useful test suite.</w:t>
      </w:r>
    </w:p>
    <w:p>
      <w:pPr>
        <w:spacing w:after="160" w:before="0" w:line="269" w:lineRule="auto"/>
      </w:pPr>
      <w:r>
        <w:rPr>
          <w:rFonts w:ascii="Calibri" w:hAnsi="Calibri" w:eastAsia="Calibri"/>
          <w:b/>
          <w:i w:val="0"/>
          <w:color w:val="1F2937"/>
          <w:sz w:val="22"/>
        </w:rPr>
        <w:t>What "done" looks like for a new feature.</w:t>
      </w:r>
      <w:r>
        <w:rPr>
          <w:rFonts w:ascii="Calibri" w:hAnsi="Calibri" w:eastAsia="Calibri"/>
          <w:b w:val="0"/>
          <w:i w:val="0"/>
          <w:color w:val="1F2937"/>
          <w:sz w:val="22"/>
        </w:rPr>
        <w:t xml:space="preserve"> A short checklist, so reviewers can say no without a debate:</w:t>
      </w:r>
    </w:p>
    <w:p>
      <w:pPr>
        <w:spacing w:after="60" w:line="259" w:lineRule="auto"/>
        <w:ind w:left="425" w:hanging="227"/>
      </w:pPr>
      <w:r>
        <w:rPr>
          <w:rFonts w:ascii="Calibri" w:hAnsi="Calibri" w:eastAsia="Calibri"/>
          <w:b w:val="0"/>
          <w:i w:val="0"/>
          <w:color w:val="1F2937"/>
          <w:sz w:val="22"/>
        </w:rPr>
        <w:t>1.  The route file did not gain SQL or a new 200 line function.</w:t>
      </w:r>
    </w:p>
    <w:p>
      <w:pPr>
        <w:spacing w:after="60" w:line="259" w:lineRule="auto"/>
        <w:ind w:left="425" w:hanging="227"/>
      </w:pPr>
      <w:r>
        <w:rPr>
          <w:rFonts w:ascii="Calibri" w:hAnsi="Calibri" w:eastAsia="Calibri"/>
          <w:b w:val="0"/>
          <w:i w:val="0"/>
          <w:color w:val="1F2937"/>
          <w:sz w:val="22"/>
        </w:rPr>
        <w:t>2.  The use case has a name and a test that does not boot the whole app.</w:t>
      </w:r>
    </w:p>
    <w:p>
      <w:pPr>
        <w:spacing w:after="60" w:line="259" w:lineRule="auto"/>
        <w:ind w:left="425" w:hanging="227"/>
      </w:pPr>
      <w:r>
        <w:rPr>
          <w:rFonts w:ascii="Calibri" w:hAnsi="Calibri" w:eastAsia="Calibri"/>
          <w:b w:val="0"/>
          <w:i w:val="0"/>
          <w:color w:val="1F2937"/>
          <w:sz w:val="22"/>
        </w:rPr>
        <w:t xml:space="preserve">3.  The list endpoint returns ids and summaries, not transcripts or </w:t>
      </w:r>
      <w:r>
        <w:rPr>
          <w:rFonts w:ascii="Consolas" w:hAnsi="Consolas" w:eastAsia="Consolas"/>
          <w:b w:val="0"/>
          <w:i w:val="0"/>
          <w:color w:val="1F4E79"/>
          <w:sz w:val="20"/>
        </w:rPr>
        <w:t>call_data</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 xml:space="preserve">4.  The React Query key includes workspace id. The request takes an </w:t>
      </w:r>
      <w:r>
        <w:rPr>
          <w:rFonts w:ascii="Consolas" w:hAnsi="Consolas" w:eastAsia="Consolas"/>
          <w:b w:val="0"/>
          <w:i w:val="0"/>
          <w:color w:val="1F4E79"/>
          <w:sz w:val="20"/>
        </w:rPr>
        <w:t>AbortSignal</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5.  The screen does not poll unless something on it is in progress.</w:t>
      </w:r>
    </w:p>
    <w:p>
      <w:pPr>
        <w:spacing w:after="60" w:line="259" w:lineRule="auto"/>
        <w:ind w:left="425" w:hanging="227"/>
      </w:pPr>
      <w:r>
        <w:rPr>
          <w:rFonts w:ascii="Calibri" w:hAnsi="Calibri" w:eastAsia="Calibri"/>
          <w:b w:val="0"/>
          <w:i w:val="0"/>
          <w:color w:val="1F2937"/>
          <w:sz w:val="22"/>
        </w:rPr>
        <w:t>6.  The new UI lives in a new component. The page file did not grow by hundreds of lines.</w:t>
      </w:r>
    </w:p>
    <w:p>
      <w:pPr>
        <w:spacing w:after="60" w:line="259" w:lineRule="auto"/>
        <w:ind w:left="425" w:hanging="227"/>
      </w:pPr>
      <w:r>
        <w:rPr>
          <w:rFonts w:ascii="Calibri" w:hAnsi="Calibri" w:eastAsia="Calibri"/>
          <w:b w:val="0"/>
          <w:i w:val="0"/>
          <w:color w:val="1F2937"/>
          <w:sz w:val="22"/>
        </w:rPr>
        <w:t>7.  A new provider or metric type is a new class or file behind the existing interface.</w:t>
      </w:r>
    </w:p>
    <w:p>
      <w:pPr>
        <w:pStyle w:val="Heading2"/>
        <w:keepNext/>
        <w:spacing w:before="280" w:after="120" w:line="259" w:lineRule="auto"/>
      </w:pPr>
      <w:r>
        <w:rPr>
          <w:rFonts w:ascii="Calibri" w:hAnsi="Calibri" w:eastAsia="Calibri"/>
          <w:b/>
          <w:i w:val="0"/>
          <w:color w:val="0F6E6E"/>
          <w:sz w:val="32"/>
        </w:rPr>
        <w:t>B4. Per section</w:t>
      </w:r>
    </w:p>
    <w:p>
      <w:pPr>
        <w:spacing w:after="160" w:before="0" w:line="269" w:lineRule="auto"/>
      </w:pPr>
      <w:r>
        <w:rPr>
          <w:rFonts w:ascii="Calibri" w:hAnsi="Calibri" w:eastAsia="Calibri"/>
          <w:b w:val="0"/>
          <w:i w:val="0"/>
          <w:color w:val="1F2937"/>
          <w:sz w:val="22"/>
        </w:rPr>
        <w:t>Same sidebar order as Part A. Each note is the code, not the cluster.</w:t>
      </w:r>
    </w:p>
    <w:p>
      <w:pPr>
        <w:pStyle w:val="Heading3"/>
        <w:keepNext/>
        <w:spacing w:before="200" w:after="120" w:line="259" w:lineRule="auto"/>
      </w:pPr>
      <w:r>
        <w:rPr>
          <w:rFonts w:ascii="Calibri" w:hAnsi="Calibri" w:eastAsia="Calibri"/>
          <w:b/>
          <w:i w:val="0"/>
          <w:color w:val="1F4E79"/>
          <w:sz w:val="26"/>
        </w:rPr>
        <w:t>Dashboard</w:t>
      </w:r>
    </w:p>
    <w:p>
      <w:pPr>
        <w:spacing w:after="160" w:before="0" w:line="269" w:lineRule="auto"/>
      </w:pPr>
      <w:r>
        <w:rPr>
          <w:rFonts w:ascii="Calibri" w:hAnsi="Calibri" w:eastAsia="Calibri"/>
          <w:b w:val="0"/>
          <w:i w:val="0"/>
          <w:color w:val="1F2937"/>
          <w:sz w:val="22"/>
        </w:rPr>
        <w:t xml:space="preserve">The page is small, which is the right size. The bug is what it asks for. </w:t>
      </w:r>
      <w:r>
        <w:rPr>
          <w:rFonts w:ascii="Consolas" w:hAnsi="Consolas" w:eastAsia="Consolas"/>
          <w:b w:val="0"/>
          <w:i w:val="0"/>
          <w:color w:val="1F4E79"/>
          <w:sz w:val="20"/>
        </w:rPr>
        <w:t>getDashboardSummary</w:t>
      </w:r>
      <w:r>
        <w:rPr>
          <w:rFonts w:ascii="Calibri" w:hAnsi="Calibri" w:eastAsia="Calibri"/>
          <w:b w:val="0"/>
          <w:i w:val="0"/>
          <w:color w:val="1F2937"/>
          <w:sz w:val="22"/>
        </w:rPr>
        <w:t xml:space="preserve"> is a catalog count, and the carousel then fetches the full TTS catalog on the home page, on every visit, for a widget the user did not request. That is a second request with no user action behind it.</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Keep </w:t>
      </w:r>
      <w:r>
        <w:rPr>
          <w:rFonts w:ascii="Consolas" w:hAnsi="Consolas" w:eastAsia="Consolas"/>
          <w:b w:val="0"/>
          <w:i w:val="0"/>
          <w:color w:val="1F4E79"/>
          <w:sz w:val="20"/>
        </w:rPr>
        <w:t>Dashboard.tsx</w:t>
      </w:r>
      <w:r>
        <w:rPr>
          <w:rFonts w:ascii="Calibri" w:hAnsi="Calibri" w:eastAsia="Calibri"/>
          <w:b w:val="0"/>
          <w:i w:val="0"/>
          <w:color w:val="1F2937"/>
          <w:sz w:val="22"/>
        </w:rPr>
        <w:t xml:space="preserve"> as composition: summary, quick-start, nothing else. The carousel is a separate lazy component, or it is deleted from this route. The summary endpoint stays one query against counters. It must not grow into "also load recent calls" inside the same handler. Recent calls are a different use case.</w:t>
      </w:r>
    </w:p>
    <w:p>
      <w:pPr>
        <w:spacing w:after="160" w:before="0" w:line="269" w:lineRule="auto"/>
      </w:pPr>
      <w:r>
        <w:rPr>
          <w:rFonts w:ascii="Calibri" w:hAnsi="Calibri" w:eastAsia="Calibri"/>
          <w:b/>
          <w:i w:val="0"/>
          <w:color w:val="1F2937"/>
          <w:sz w:val="22"/>
        </w:rPr>
        <w:t>Next feature.</w:t>
      </w:r>
      <w:r>
        <w:rPr>
          <w:rFonts w:ascii="Calibri" w:hAnsi="Calibri" w:eastAsia="Calibri"/>
          <w:b w:val="0"/>
          <w:i w:val="0"/>
          <w:color w:val="1F2937"/>
          <w:sz w:val="22"/>
        </w:rPr>
        <w:t xml:space="preserve"> A new home-page card is a new endpoint that reads a counter, plus a new small component. It is not another query stuffed into </w:t>
      </w:r>
      <w:r>
        <w:rPr>
          <w:rFonts w:ascii="Consolas" w:hAnsi="Consolas" w:eastAsia="Consolas"/>
          <w:b w:val="0"/>
          <w:i w:val="0"/>
          <w:color w:val="1F4E79"/>
          <w:sz w:val="20"/>
        </w:rPr>
        <w:t>dashboard.py</w:t>
      </w:r>
      <w:r>
        <w:rPr>
          <w:rFonts w:ascii="Calibri" w:hAnsi="Calibri" w:eastAsia="Calibri"/>
          <w:b w:val="0"/>
          <w:i w:val="0"/>
          <w:color w:val="1F2937"/>
          <w:sz w:val="22"/>
        </w:rPr>
        <w:t xml:space="preserve"> and another fetch in the page.</w:t>
      </w:r>
    </w:p>
    <w:p>
      <w:pPr>
        <w:pStyle w:val="Heading3"/>
        <w:keepNext/>
        <w:spacing w:before="200" w:after="120" w:line="259" w:lineRule="auto"/>
      </w:pPr>
      <w:r>
        <w:rPr>
          <w:rFonts w:ascii="Calibri" w:hAnsi="Calibri" w:eastAsia="Calibri"/>
          <w:b/>
          <w:i w:val="0"/>
          <w:color w:val="1F4E79"/>
          <w:sz w:val="26"/>
        </w:rPr>
        <w:t>Metrics</w:t>
      </w:r>
    </w:p>
    <w:p>
      <w:pPr>
        <w:spacing w:after="160" w:before="0" w:line="269" w:lineRule="auto"/>
      </w:pPr>
      <w:r>
        <w:rPr>
          <w:rFonts w:ascii="Consolas" w:hAnsi="Consolas" w:eastAsia="Consolas"/>
          <w:b w:val="0"/>
          <w:i w:val="0"/>
          <w:color w:val="1F4E79"/>
          <w:sz w:val="20"/>
        </w:rPr>
        <w:t>MetricsManagement.tsx</w:t>
      </w:r>
      <w:r>
        <w:rPr>
          <w:rFonts w:ascii="Calibri" w:hAnsi="Calibri" w:eastAsia="Calibri"/>
          <w:b w:val="0"/>
          <w:i w:val="0"/>
          <w:color w:val="1F2937"/>
          <w:sz w:val="22"/>
        </w:rPr>
        <w:t xml:space="preserve"> (4,518 lines) is the list, the create flow, the classification editor, categories, AI generate, and partial import. </w:t>
      </w:r>
      <w:r>
        <w:rPr>
          <w:rFonts w:ascii="Consolas" w:hAnsi="Consolas" w:eastAsia="Consolas"/>
          <w:b w:val="0"/>
          <w:i w:val="0"/>
          <w:color w:val="1F4E79"/>
          <w:sz w:val="20"/>
        </w:rPr>
        <w:t>metrics.py</w:t>
      </w:r>
      <w:r>
        <w:rPr>
          <w:rFonts w:ascii="Calibri" w:hAnsi="Calibri" w:eastAsia="Calibri"/>
          <w:b w:val="0"/>
          <w:i w:val="0"/>
          <w:color w:val="1F2937"/>
          <w:sz w:val="22"/>
        </w:rPr>
        <w:t xml:space="preserve"> is 2,555 lines and about 24 direct queries. Studio source pickers each fire their own list (</w:t>
      </w:r>
      <w:r>
        <w:rPr>
          <w:rFonts w:ascii="Consolas" w:hAnsi="Consolas" w:eastAsia="Consolas"/>
          <w:b w:val="0"/>
          <w:i w:val="0"/>
          <w:color w:val="1F4E79"/>
          <w:sz w:val="20"/>
        </w:rPr>
        <w:t>call imports</w:t>
      </w:r>
      <w:r>
        <w:rPr>
          <w:rFonts w:ascii="Calibri" w:hAnsi="Calibri" w:eastAsia="Calibri"/>
          <w:b w:val="0"/>
          <w:i w:val="0"/>
          <w:color w:val="1F2937"/>
          <w:sz w:val="22"/>
        </w:rPr>
        <w:t xml:space="preserve">, </w:t>
      </w:r>
      <w:r>
        <w:rPr>
          <w:rFonts w:ascii="Consolas" w:hAnsi="Consolas" w:eastAsia="Consolas"/>
          <w:b w:val="0"/>
          <w:i w:val="0"/>
          <w:color w:val="1F4E79"/>
          <w:sz w:val="20"/>
        </w:rPr>
        <w:t>rows</w:t>
      </w:r>
      <w:r>
        <w:rPr>
          <w:rFonts w:ascii="Calibri" w:hAnsi="Calibri" w:eastAsia="Calibri"/>
          <w:b w:val="0"/>
          <w:i w:val="0"/>
          <w:color w:val="1F2937"/>
          <w:sz w:val="22"/>
        </w:rPr>
        <w:t xml:space="preserve">, </w:t>
      </w:r>
      <w:r>
        <w:rPr>
          <w:rFonts w:ascii="Consolas" w:hAnsi="Consolas" w:eastAsia="Consolas"/>
          <w:b w:val="0"/>
          <w:i w:val="0"/>
          <w:color w:val="1F4E79"/>
          <w:sz w:val="20"/>
        </w:rPr>
        <w:t>recordings</w:t>
      </w:r>
      <w:r>
        <w:rPr>
          <w:rFonts w:ascii="Calibri" w:hAnsi="Calibri" w:eastAsia="Calibri"/>
          <w:b w:val="0"/>
          <w:i w:val="0"/>
          <w:color w:val="1F2937"/>
          <w:sz w:val="22"/>
        </w:rPr>
        <w:t xml:space="preserve">, </w:t>
      </w:r>
      <w:r>
        <w:rPr>
          <w:rFonts w:ascii="Consolas" w:hAnsi="Consolas" w:eastAsia="Consolas"/>
          <w:b w:val="0"/>
          <w:i w:val="0"/>
          <w:color w:val="1F4E79"/>
          <w:sz w:val="20"/>
        </w:rPr>
        <w:t>calls</w:t>
      </w:r>
      <w:r>
        <w:rPr>
          <w:rFonts w:ascii="Calibri" w:hAnsi="Calibri" w:eastAsia="Calibri"/>
          <w:b w:val="0"/>
          <w:i w:val="0"/>
          <w:color w:val="1F2937"/>
          <w:sz w:val="22"/>
        </w:rPr>
        <w:t xml:space="preserve">, </w:t>
      </w:r>
      <w:r>
        <w:rPr>
          <w:rFonts w:ascii="Consolas" w:hAnsi="Consolas" w:eastAsia="Consolas"/>
          <w:b w:val="0"/>
          <w:i w:val="0"/>
          <w:color w:val="1F4E79"/>
          <w:sz w:val="20"/>
        </w:rPr>
        <w:t>evaluator results</w:t>
      </w:r>
      <w:r>
        <w:rPr>
          <w:rFonts w:ascii="Calibri" w:hAnsi="Calibri" w:eastAsia="Calibri"/>
          <w:b w:val="0"/>
          <w:i w:val="0"/>
          <w:color w:val="1F2937"/>
          <w:sz w:val="22"/>
        </w:rPr>
        <w:t>) capped at 100, so opening Studio is five requests that all return the wrong page of a large account.</w:t>
      </w:r>
    </w:p>
    <w:p>
      <w:pPr>
        <w:spacing w:after="160" w:before="0" w:line="269" w:lineRule="auto"/>
      </w:pPr>
      <w:r>
        <w:rPr>
          <w:rFonts w:ascii="Calibri" w:hAnsi="Calibri" w:eastAsia="Calibri"/>
          <w:b/>
          <w:i w:val="0"/>
          <w:color w:val="1F2937"/>
          <w:sz w:val="22"/>
        </w:rPr>
        <w:t>Wasted work.</w:t>
      </w:r>
      <w:r>
        <w:rPr>
          <w:rFonts w:ascii="Calibri" w:hAnsi="Calibri" w:eastAsia="Calibri"/>
          <w:b w:val="0"/>
          <w:i w:val="0"/>
          <w:color w:val="1F2937"/>
          <w:sz w:val="22"/>
        </w:rPr>
        <w:t xml:space="preserve"> Search filters in the browser, so every keystroke re-renders the whole 4,500 line tree over the full metric array. The empty-list effect seeds default metrics, which is a write triggered by a read, including a failed read.</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One hook, </w:t>
      </w:r>
      <w:r>
        <w:rPr>
          <w:rFonts w:ascii="Consolas" w:hAnsi="Consolas" w:eastAsia="Consolas"/>
          <w:b w:val="0"/>
          <w:i w:val="0"/>
          <w:color w:val="1F4E79"/>
          <w:sz w:val="20"/>
        </w:rPr>
        <w:t>useMetrics(workspaceId, filter)</w:t>
      </w:r>
      <w:r>
        <w:rPr>
          <w:rFonts w:ascii="Calibri" w:hAnsi="Calibri" w:eastAsia="Calibri"/>
          <w:b w:val="0"/>
          <w:i w:val="0"/>
          <w:color w:val="1F2937"/>
          <w:sz w:val="22"/>
        </w:rPr>
        <w:t xml:space="preserve">, that calls a paged endpoint. One component per dialog. The seed belongs in a migration or an explicit "load defaults" button, never in a </w:t>
      </w:r>
      <w:r>
        <w:rPr>
          <w:rFonts w:ascii="Consolas" w:hAnsi="Consolas" w:eastAsia="Consolas"/>
          <w:b w:val="0"/>
          <w:i w:val="0"/>
          <w:color w:val="1F4E79"/>
          <w:sz w:val="20"/>
        </w:rPr>
        <w:t>useEffect</w:t>
      </w:r>
      <w:r>
        <w:rPr>
          <w:rFonts w:ascii="Calibri" w:hAnsi="Calibri" w:eastAsia="Calibri"/>
          <w:b w:val="0"/>
          <w:i w:val="0"/>
          <w:color w:val="1F2937"/>
          <w:sz w:val="22"/>
        </w:rPr>
        <w:t xml:space="preserve"> on an empty array. Scope pickers are a shared </w:t>
      </w:r>
      <w:r>
        <w:rPr>
          <w:rFonts w:ascii="Consolas" w:hAnsi="Consolas" w:eastAsia="Consolas"/>
          <w:b w:val="0"/>
          <w:i w:val="0"/>
          <w:color w:val="1F4E79"/>
          <w:sz w:val="20"/>
        </w:rPr>
        <w:t>EntitySelect</w:t>
      </w:r>
      <w:r>
        <w:rPr>
          <w:rFonts w:ascii="Calibri" w:hAnsi="Calibri" w:eastAsia="Calibri"/>
          <w:b w:val="0"/>
          <w:i w:val="0"/>
          <w:color w:val="1F2937"/>
          <w:sz w:val="22"/>
        </w:rPr>
        <w:t xml:space="preserve"> with server search, used by metrics, cron, and alerts. Do not copy the 500-row fetch into a fourth screen.</w:t>
      </w: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Metric types (score, classification, and the next one you add) should be a strategy behind </w:t>
      </w:r>
      <w:r>
        <w:rPr>
          <w:rFonts w:ascii="Consolas" w:hAnsi="Consolas" w:eastAsia="Consolas"/>
          <w:b w:val="0"/>
          <w:i w:val="0"/>
          <w:color w:val="1F4E79"/>
          <w:sz w:val="20"/>
        </w:rPr>
        <w:t>build prompt</w:t>
      </w:r>
      <w:r>
        <w:rPr>
          <w:rFonts w:ascii="Calibri" w:hAnsi="Calibri" w:eastAsia="Calibri"/>
          <w:b w:val="0"/>
          <w:i w:val="0"/>
          <w:color w:val="1F2937"/>
          <w:sz w:val="22"/>
        </w:rPr>
        <w:t xml:space="preserve"> / </w:t>
      </w:r>
      <w:r>
        <w:rPr>
          <w:rFonts w:ascii="Consolas" w:hAnsi="Consolas" w:eastAsia="Consolas"/>
          <w:b w:val="0"/>
          <w:i w:val="0"/>
          <w:color w:val="1F4E79"/>
          <w:sz w:val="20"/>
        </w:rPr>
        <w:t>parse answer</w:t>
      </w:r>
      <w:r>
        <w:rPr>
          <w:rFonts w:ascii="Calibri" w:hAnsi="Calibri" w:eastAsia="Calibri"/>
          <w:b w:val="0"/>
          <w:i w:val="0"/>
          <w:color w:val="1F2937"/>
          <w:sz w:val="22"/>
        </w:rPr>
        <w:t xml:space="preserve">, not more branches in </w:t>
      </w:r>
      <w:r>
        <w:rPr>
          <w:rFonts w:ascii="Consolas" w:hAnsi="Consolas" w:eastAsia="Consolas"/>
          <w:b w:val="0"/>
          <w:i w:val="0"/>
          <w:color w:val="1F4E79"/>
          <w:sz w:val="20"/>
        </w:rPr>
        <w:t>llm_evaluation.py</w:t>
      </w:r>
      <w:r>
        <w:rPr>
          <w:rFonts w:ascii="Calibri" w:hAnsi="Calibri" w:eastAsia="Calibri"/>
          <w:b w:val="0"/>
          <w:i w:val="0"/>
          <w:color w:val="1F2937"/>
          <w:sz w:val="22"/>
        </w:rPr>
        <w:t>. The editor and the judge must share that strategy so the UI cannot configure a shape the judge cannot score in one call.</w:t>
      </w:r>
    </w:p>
    <w:p>
      <w:pPr>
        <w:pStyle w:val="Heading3"/>
        <w:keepNext/>
        <w:spacing w:before="200" w:after="120" w:line="259" w:lineRule="auto"/>
      </w:pPr>
      <w:r>
        <w:rPr>
          <w:rFonts w:ascii="Calibri" w:hAnsi="Calibri" w:eastAsia="Calibri"/>
          <w:b/>
          <w:i w:val="0"/>
          <w:color w:val="1F4E79"/>
          <w:sz w:val="26"/>
        </w:rPr>
        <w:t>Simulations — Agents, Personas, Scenarios, Tools, runs</w:t>
      </w:r>
    </w:p>
    <w:p>
      <w:pPr>
        <w:spacing w:after="160" w:before="0" w:line="269" w:lineRule="auto"/>
      </w:pPr>
      <w:r>
        <w:rPr>
          <w:rFonts w:ascii="Calibri" w:hAnsi="Calibri" w:eastAsia="Calibri"/>
          <w:b w:val="0"/>
          <w:i w:val="0"/>
          <w:color w:val="1F2937"/>
          <w:sz w:val="22"/>
        </w:rPr>
        <w:t>Agent, persona, and scenario routes are each over 1,500 lines (</w:t>
      </w:r>
      <w:r>
        <w:rPr>
          <w:rFonts w:ascii="Consolas" w:hAnsi="Consolas" w:eastAsia="Consolas"/>
          <w:b w:val="0"/>
          <w:i w:val="0"/>
          <w:color w:val="1F4E79"/>
          <w:sz w:val="20"/>
        </w:rPr>
        <w:t>agents.py</w:t>
      </w:r>
      <w:r>
        <w:rPr>
          <w:rFonts w:ascii="Calibri" w:hAnsi="Calibri" w:eastAsia="Calibri"/>
          <w:b w:val="0"/>
          <w:i w:val="0"/>
          <w:color w:val="1F2937"/>
          <w:sz w:val="22"/>
        </w:rPr>
        <w:t xml:space="preserve"> 1,843 with about 40 queries, </w:t>
      </w:r>
      <w:r>
        <w:rPr>
          <w:rFonts w:ascii="Consolas" w:hAnsi="Consolas" w:eastAsia="Consolas"/>
          <w:b w:val="0"/>
          <w:i w:val="0"/>
          <w:color w:val="1F4E79"/>
          <w:sz w:val="20"/>
        </w:rPr>
        <w:t>personas.py</w:t>
      </w:r>
      <w:r>
        <w:rPr>
          <w:rFonts w:ascii="Calibri" w:hAnsi="Calibri" w:eastAsia="Calibri"/>
          <w:b w:val="0"/>
          <w:i w:val="0"/>
          <w:color w:val="1F2937"/>
          <w:sz w:val="22"/>
        </w:rPr>
        <w:t xml:space="preserve"> 1,525 with about 32). The pages call </w:t>
      </w:r>
      <w:r>
        <w:rPr>
          <w:rFonts w:ascii="Consolas" w:hAnsi="Consolas" w:eastAsia="Consolas"/>
          <w:b w:val="0"/>
          <w:i w:val="0"/>
          <w:color w:val="1F4E79"/>
          <w:sz w:val="20"/>
        </w:rPr>
        <w:t>listX()</w:t>
      </w:r>
      <w:r>
        <w:rPr>
          <w:rFonts w:ascii="Calibri" w:hAnsi="Calibri" w:eastAsia="Calibri"/>
          <w:b w:val="0"/>
          <w:i w:val="0"/>
          <w:color w:val="1F2937"/>
          <w:sz w:val="22"/>
        </w:rPr>
        <w:t xml:space="preserve"> with a default of 100 and filter on the client. The shell does it again for the global agent dropdown. Opening any page therefore pays for an agent list the page may not show, and the list is a different cache entry from the page's own list when the keys differ.</w:t>
      </w:r>
    </w:p>
    <w:p>
      <w:pPr>
        <w:spacing w:after="160" w:before="0" w:line="269" w:lineRule="auto"/>
      </w:pPr>
      <w:r>
        <w:rPr>
          <w:rFonts w:ascii="Calibri" w:hAnsi="Calibri" w:eastAsia="Calibri"/>
          <w:b/>
          <w:i w:val="0"/>
          <w:color w:val="1F2937"/>
          <w:sz w:val="22"/>
        </w:rPr>
        <w:t>Wasted work on a run.</w:t>
      </w:r>
      <w:r>
        <w:rPr>
          <w:rFonts w:ascii="Calibri" w:hAnsi="Calibri" w:eastAsia="Calibri"/>
          <w:b w:val="0"/>
          <w:i w:val="0"/>
          <w:color w:val="1F2937"/>
          <w:sz w:val="22"/>
        </w:rPr>
        <w:t xml:space="preserve"> The worker reloads every trial payload every 5 seconds to update two integers. The open run page refetches the run and every trial every 4 seconds. One trial finishing causes a full reread on the server and a full reread in every open browser. The counter belongs on the run row. The page polls </w:t>
      </w:r>
      <w:r>
        <w:rPr>
          <w:rFonts w:ascii="Consolas" w:hAnsi="Consolas" w:eastAsia="Consolas"/>
          <w:b w:val="0"/>
          <w:i w:val="0"/>
          <w:color w:val="1F4E79"/>
          <w:sz w:val="20"/>
        </w:rPr>
        <w:t>{status, completed, failed}</w:t>
      </w:r>
      <w:r>
        <w:rPr>
          <w:rFonts w:ascii="Calibri" w:hAnsi="Calibri" w:eastAsia="Calibri"/>
          <w:b w:val="0"/>
          <w:i w:val="0"/>
          <w:color w:val="1F2937"/>
          <w:sz w:val="22"/>
        </w:rPr>
        <w:t>. The matrix asks for one page of cells. The drawer asks for one transcript when it opens.</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w:t>
      </w:r>
      <w:r>
        <w:rPr>
          <w:rFonts w:ascii="Consolas" w:hAnsi="Consolas" w:eastAsia="Consolas"/>
          <w:b w:val="0"/>
          <w:i w:val="0"/>
          <w:color w:val="1F4E79"/>
          <w:sz w:val="20"/>
        </w:rPr>
        <w:t>simulation_runs.py</w:t>
      </w:r>
      <w:r>
        <w:rPr>
          <w:rFonts w:ascii="Calibri" w:hAnsi="Calibri" w:eastAsia="Calibri"/>
          <w:b w:val="0"/>
          <w:i w:val="0"/>
          <w:color w:val="1F2937"/>
          <w:sz w:val="22"/>
        </w:rPr>
        <w:t xml:space="preserve"> should become: create, cancel, get progress, list trials, get trial. The Harbor subprocess stays the trial runner. Progress accounting is a few lines in the trial-finish path, not a loop in the parent. </w:t>
      </w:r>
      <w:r>
        <w:rPr>
          <w:rFonts w:ascii="Consolas" w:hAnsi="Consolas" w:eastAsia="Consolas"/>
          <w:b w:val="0"/>
          <w:i w:val="0"/>
          <w:color w:val="1F4E79"/>
          <w:sz w:val="20"/>
        </w:rPr>
        <w:t>NewSimulationRunModal</w:t>
      </w:r>
      <w:r>
        <w:rPr>
          <w:rFonts w:ascii="Calibri" w:hAnsi="Calibri" w:eastAsia="Calibri"/>
          <w:b w:val="0"/>
          <w:i w:val="0"/>
          <w:color w:val="1F2937"/>
          <w:sz w:val="22"/>
        </w:rPr>
        <w:t xml:space="preserve"> should not own four catalog fetches. It receives search callbacks.</w:t>
      </w: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A run is an aggregate: one parent, many trials. The code treats the parent task as the aggregate and keeps the trials inside it. Invert that. The parent is a row. The trial is the unit of work. That is both the scale fix from Part A and the design fix: you can test one trial without standing up a 6 hour job.</w:t>
      </w:r>
    </w:p>
    <w:p>
      <w:pPr>
        <w:spacing w:after="160" w:before="0" w:line="269" w:lineRule="auto"/>
      </w:pPr>
      <w:r>
        <w:rPr>
          <w:rFonts w:ascii="Calibri" w:hAnsi="Calibri" w:eastAsia="Calibri"/>
          <w:b/>
          <w:i w:val="0"/>
          <w:color w:val="1F2937"/>
          <w:sz w:val="22"/>
        </w:rPr>
        <w:t>Next feature.</w:t>
      </w:r>
      <w:r>
        <w:rPr>
          <w:rFonts w:ascii="Calibri" w:hAnsi="Calibri" w:eastAsia="Calibri"/>
          <w:b w:val="0"/>
          <w:i w:val="0"/>
          <w:color w:val="1F2937"/>
          <w:sz w:val="22"/>
        </w:rPr>
        <w:t xml:space="preserve"> A new column on the run matrix is a field on the trial summary DTO. It is not a reason to load </w:t>
      </w:r>
      <w:r>
        <w:rPr>
          <w:rFonts w:ascii="Consolas" w:hAnsi="Consolas" w:eastAsia="Consolas"/>
          <w:b w:val="0"/>
          <w:i w:val="0"/>
          <w:color w:val="1F4E79"/>
          <w:sz w:val="20"/>
        </w:rPr>
        <w:t>call_data</w:t>
      </w:r>
      <w:r>
        <w:rPr>
          <w:rFonts w:ascii="Calibri" w:hAnsi="Calibri" w:eastAsia="Calibri"/>
          <w:b w:val="0"/>
          <w:i w:val="0"/>
          <w:color w:val="1F2937"/>
          <w:sz w:val="22"/>
        </w:rPr>
        <w:t xml:space="preserve"> into the list.</w:t>
      </w:r>
    </w:p>
    <w:p>
      <w:pPr>
        <w:pStyle w:val="Heading3"/>
        <w:keepNext/>
        <w:spacing w:before="200" w:after="120" w:line="259" w:lineRule="auto"/>
      </w:pPr>
      <w:r>
        <w:rPr>
          <w:rFonts w:ascii="Calibri" w:hAnsi="Calibri" w:eastAsia="Calibri"/>
          <w:b/>
          <w:i w:val="0"/>
          <w:color w:val="1F4E79"/>
          <w:sz w:val="26"/>
        </w:rPr>
        <w:t>Playground and live voice</w:t>
      </w:r>
    </w:p>
    <w:p>
      <w:pPr>
        <w:spacing w:after="160" w:before="0" w:line="269" w:lineRule="auto"/>
      </w:pPr>
      <w:r>
        <w:rPr>
          <w:rFonts w:ascii="Consolas" w:hAnsi="Consolas" w:eastAsia="Consolas"/>
          <w:b w:val="0"/>
          <w:i w:val="0"/>
          <w:color w:val="1F4E79"/>
          <w:sz w:val="20"/>
        </w:rPr>
        <w:t>playground.py</w:t>
      </w:r>
      <w:r>
        <w:rPr>
          <w:rFonts w:ascii="Calibri" w:hAnsi="Calibri" w:eastAsia="Calibri"/>
          <w:b w:val="0"/>
          <w:i w:val="0"/>
          <w:color w:val="1F2937"/>
          <w:sz w:val="22"/>
        </w:rPr>
        <w:t xml:space="preserve"> (2,202 lines, ~43 queries) and </w:t>
      </w:r>
      <w:r>
        <w:rPr>
          <w:rFonts w:ascii="Consolas" w:hAnsi="Consolas" w:eastAsia="Consolas"/>
          <w:b w:val="0"/>
          <w:i w:val="0"/>
          <w:color w:val="1F4E79"/>
          <w:sz w:val="20"/>
        </w:rPr>
        <w:t>voice_playground.py</w:t>
      </w:r>
      <w:r>
        <w:rPr>
          <w:rFonts w:ascii="Calibri" w:hAnsi="Calibri" w:eastAsia="Calibri"/>
          <w:b w:val="0"/>
          <w:i w:val="0"/>
          <w:color w:val="1F2937"/>
          <w:sz w:val="22"/>
        </w:rPr>
        <w:t xml:space="preserve"> (2,549 lines, ~39 queries) are products living inside route files. Provider differences (Vapi in the browser, Retell and ElevenLabs created on the server, then a sleep-loop poll) are branches in the route. The poll holds a database session and the decrypted key. That is a use case (</w:t>
      </w:r>
      <w:r>
        <w:rPr>
          <w:rFonts w:ascii="Consolas" w:hAnsi="Consolas" w:eastAsia="Consolas"/>
          <w:b w:val="0"/>
          <w:i w:val="0"/>
          <w:color w:val="1F4E79"/>
          <w:sz w:val="20"/>
        </w:rPr>
        <w:t>watch_call</w:t>
      </w:r>
      <w:r>
        <w:rPr>
          <w:rFonts w:ascii="Calibri" w:hAnsi="Calibri" w:eastAsia="Calibri"/>
          <w:b w:val="0"/>
          <w:i w:val="0"/>
          <w:color w:val="1F2937"/>
          <w:sz w:val="22"/>
        </w:rPr>
        <w:t>) pretending to be a request.</w:t>
      </w:r>
    </w:p>
    <w:p>
      <w:pPr>
        <w:spacing w:after="160" w:before="0" w:line="269" w:lineRule="auto"/>
      </w:pPr>
      <w:r>
        <w:rPr>
          <w:rFonts w:ascii="Calibri" w:hAnsi="Calibri" w:eastAsia="Calibri"/>
          <w:b/>
          <w:i w:val="0"/>
          <w:color w:val="1F2937"/>
          <w:sz w:val="22"/>
        </w:rPr>
        <w:t>Wasted work.</w:t>
      </w:r>
      <w:r>
        <w:rPr>
          <w:rFonts w:ascii="Calibri" w:hAnsi="Calibri" w:eastAsia="Calibri"/>
          <w:b w:val="0"/>
          <w:i w:val="0"/>
          <w:color w:val="1F2937"/>
          <w:sz w:val="22"/>
        </w:rPr>
        <w:t xml:space="preserve"> While one call is in progress, the playground refetches the entire result list and the entire recording list. Pagination slices the array after the download. The voice page adds more intervals, including ones that run when nothing is in progress.</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One </w:t>
      </w:r>
      <w:r>
        <w:rPr>
          <w:rFonts w:ascii="Consolas" w:hAnsi="Consolas" w:eastAsia="Consolas"/>
          <w:b w:val="0"/>
          <w:i w:val="0"/>
          <w:color w:val="1F4E79"/>
          <w:sz w:val="20"/>
        </w:rPr>
        <w:t>PlaygroundCallService</w:t>
      </w:r>
      <w:r>
        <w:rPr>
          <w:rFonts w:ascii="Calibri" w:hAnsi="Calibri" w:eastAsia="Calibri"/>
          <w:b w:val="0"/>
          <w:i w:val="0"/>
          <w:color w:val="1F2937"/>
          <w:sz w:val="22"/>
        </w:rPr>
        <w:t xml:space="preserve"> with </w:t>
      </w:r>
      <w:r>
        <w:rPr>
          <w:rFonts w:ascii="Consolas" w:hAnsi="Consolas" w:eastAsia="Consolas"/>
          <w:b w:val="0"/>
          <w:i w:val="0"/>
          <w:color w:val="1F4E79"/>
          <w:sz w:val="20"/>
        </w:rPr>
        <w:t>start</w:t>
      </w:r>
      <w:r>
        <w:rPr>
          <w:rFonts w:ascii="Calibri" w:hAnsi="Calibri" w:eastAsia="Calibri"/>
          <w:b w:val="0"/>
          <w:i w:val="0"/>
          <w:color w:val="1F2937"/>
          <w:sz w:val="22"/>
        </w:rPr>
        <w:t xml:space="preserve">, </w:t>
      </w:r>
      <w:r>
        <w:rPr>
          <w:rFonts w:ascii="Consolas" w:hAnsi="Consolas" w:eastAsia="Consolas"/>
          <w:b w:val="0"/>
          <w:i w:val="0"/>
          <w:color w:val="1F4E79"/>
          <w:sz w:val="20"/>
        </w:rPr>
        <w:t>status</w:t>
      </w:r>
      <w:r>
        <w:rPr>
          <w:rFonts w:ascii="Calibri" w:hAnsi="Calibri" w:eastAsia="Calibri"/>
          <w:b w:val="0"/>
          <w:i w:val="0"/>
          <w:color w:val="1F2937"/>
          <w:sz w:val="22"/>
        </w:rPr>
        <w:t xml:space="preserve">, </w:t>
      </w:r>
      <w:r>
        <w:rPr>
          <w:rFonts w:ascii="Consolas" w:hAnsi="Consolas" w:eastAsia="Consolas"/>
          <w:b w:val="0"/>
          <w:i w:val="0"/>
          <w:color w:val="1F4E79"/>
          <w:sz w:val="20"/>
        </w:rPr>
        <w:t>stop</w:t>
      </w:r>
      <w:r>
        <w:rPr>
          <w:rFonts w:ascii="Calibri" w:hAnsi="Calibri" w:eastAsia="Calibri"/>
          <w:b w:val="0"/>
          <w:i w:val="0"/>
          <w:color w:val="1F2937"/>
          <w:sz w:val="22"/>
        </w:rPr>
        <w:t>. Provider-specific start is a strategy object (</w:t>
      </w:r>
      <w:r>
        <w:rPr>
          <w:rFonts w:ascii="Consolas" w:hAnsi="Consolas" w:eastAsia="Consolas"/>
          <w:b w:val="0"/>
          <w:i w:val="0"/>
          <w:color w:val="1F4E79"/>
          <w:sz w:val="20"/>
        </w:rPr>
        <w:t>VapiBrowserCall</w:t>
      </w:r>
      <w:r>
        <w:rPr>
          <w:rFonts w:ascii="Calibri" w:hAnsi="Calibri" w:eastAsia="Calibri"/>
          <w:b w:val="0"/>
          <w:i w:val="0"/>
          <w:color w:val="1F2937"/>
          <w:sz w:val="22"/>
        </w:rPr>
        <w:t xml:space="preserve">, </w:t>
      </w:r>
      <w:r>
        <w:rPr>
          <w:rFonts w:ascii="Consolas" w:hAnsi="Consolas" w:eastAsia="Consolas"/>
          <w:b w:val="0"/>
          <w:i w:val="0"/>
          <w:color w:val="1F4E79"/>
          <w:sz w:val="20"/>
        </w:rPr>
        <w:t>RetellServerCall</w:t>
      </w:r>
      <w:r>
        <w:rPr>
          <w:rFonts w:ascii="Calibri" w:hAnsi="Calibri" w:eastAsia="Calibri"/>
          <w:b w:val="0"/>
          <w:i w:val="0"/>
          <w:color w:val="1F2937"/>
          <w:sz w:val="22"/>
        </w:rPr>
        <w:t xml:space="preserve">, </w:t>
      </w:r>
      <w:r>
        <w:rPr>
          <w:rFonts w:ascii="Consolas" w:hAnsi="Consolas" w:eastAsia="Consolas"/>
          <w:b w:val="0"/>
          <w:i w:val="0"/>
          <w:color w:val="1F4E79"/>
          <w:sz w:val="20"/>
        </w:rPr>
        <w:t>ElevenLabsServerCall</w:t>
      </w:r>
      <w:r>
        <w:rPr>
          <w:rFonts w:ascii="Calibri" w:hAnsi="Calibri" w:eastAsia="Calibri"/>
          <w:b w:val="0"/>
          <w:i w:val="0"/>
          <w:color w:val="1F2937"/>
          <w:sz w:val="22"/>
        </w:rPr>
        <w:t>) so the next provider is a file, not a new branch in a 2,000 line route. Status comes from a webhook or a single-id poll. The screen subscribes to the ids it started, not to the whole history.</w:t>
      </w:r>
    </w:p>
    <w:p>
      <w:pPr>
        <w:spacing w:after="160" w:before="0" w:line="269" w:lineRule="auto"/>
      </w:pPr>
      <w:r>
        <w:rPr>
          <w:rFonts w:ascii="Calibri" w:hAnsi="Calibri" w:eastAsia="Calibri"/>
          <w:b/>
          <w:i w:val="0"/>
          <w:color w:val="1F2937"/>
          <w:sz w:val="22"/>
        </w:rPr>
        <w:t>Pattern to copy.</w:t>
      </w:r>
      <w:r>
        <w:rPr>
          <w:rFonts w:ascii="Calibri" w:hAnsi="Calibri" w:eastAsia="Calibri"/>
          <w:b w:val="0"/>
          <w:i w:val="0"/>
          <w:color w:val="1F2937"/>
          <w:sz w:val="22"/>
        </w:rPr>
        <w:t xml:space="preserve"> Telephony's </w:t>
      </w:r>
      <w:r>
        <w:rPr>
          <w:rFonts w:ascii="Consolas" w:hAnsi="Consolas" w:eastAsia="Consolas"/>
          <w:b w:val="0"/>
          <w:i w:val="0"/>
          <w:color w:val="1F4E79"/>
          <w:sz w:val="20"/>
        </w:rPr>
        <w:t>initiate</w:t>
      </w:r>
      <w:r>
        <w:rPr>
          <w:rFonts w:ascii="Calibri" w:hAnsi="Calibri" w:eastAsia="Calibri"/>
          <w:b w:val="0"/>
          <w:i w:val="0"/>
          <w:color w:val="1F2937"/>
          <w:sz w:val="22"/>
        </w:rPr>
        <w:t xml:space="preserve"> task plus media process plus Redis session is already the strategy's skeleton. The playground and the voice evaluator bridge should call that skeleton. They should not grow a third copy of "how a call lives".</w:t>
      </w:r>
    </w:p>
    <w:p>
      <w:pPr>
        <w:pStyle w:val="Heading3"/>
        <w:keepNext/>
        <w:spacing w:before="200" w:after="120" w:line="259" w:lineRule="auto"/>
      </w:pPr>
      <w:r>
        <w:rPr>
          <w:rFonts w:ascii="Calibri" w:hAnsi="Calibri" w:eastAsia="Calibri"/>
          <w:b/>
          <w:i w:val="0"/>
          <w:color w:val="1F4E79"/>
          <w:sz w:val="26"/>
        </w:rPr>
        <w:t>Evaluations</w:t>
      </w:r>
    </w:p>
    <w:p>
      <w:pPr>
        <w:spacing w:after="160" w:before="0" w:line="269" w:lineRule="auto"/>
      </w:pPr>
      <w:r>
        <w:rPr>
          <w:rFonts w:ascii="Calibri" w:hAnsi="Calibri" w:eastAsia="Calibri"/>
          <w:b w:val="0"/>
          <w:i w:val="0"/>
          <w:color w:val="1F2937"/>
          <w:sz w:val="22"/>
        </w:rPr>
        <w:t xml:space="preserve">Suite start does insert, commit, id probe, and enqueue </w:t>
      </w:r>
      <w:r>
        <w:rPr>
          <w:rFonts w:ascii="Calibri" w:hAnsi="Calibri" w:eastAsia="Calibri"/>
          <w:b/>
          <w:i w:val="0"/>
          <w:color w:val="1F2937"/>
          <w:sz w:val="22"/>
        </w:rPr>
        <w:t>per trial inside the HTTP request</w:t>
      </w:r>
      <w:r>
        <w:rPr>
          <w:rFonts w:ascii="Calibri" w:hAnsi="Calibri" w:eastAsia="Calibri"/>
          <w:b w:val="0"/>
          <w:i w:val="0"/>
          <w:color w:val="1F2937"/>
          <w:sz w:val="22"/>
        </w:rPr>
        <w:t>. That is N round trips for one click, and the id probe is the 6 digit collision check. Bulk insert, one dispatcher message.</w:t>
      </w:r>
    </w:p>
    <w:p>
      <w:pPr>
        <w:spacing w:after="160" w:before="0" w:line="269" w:lineRule="auto"/>
      </w:pPr>
      <w:r>
        <w:rPr>
          <w:rFonts w:ascii="Calibri" w:hAnsi="Calibri" w:eastAsia="Calibri"/>
          <w:b w:val="0"/>
          <w:i w:val="0"/>
          <w:color w:val="1F2937"/>
          <w:sz w:val="22"/>
        </w:rPr>
        <w:t xml:space="preserve">The results page downloads 500 full </w:t>
      </w:r>
      <w:r>
        <w:rPr>
          <w:rFonts w:ascii="Consolas" w:hAnsi="Consolas" w:eastAsia="Consolas"/>
          <w:b w:val="0"/>
          <w:i w:val="0"/>
          <w:color w:val="1F4E79"/>
          <w:sz w:val="20"/>
        </w:rPr>
        <w:t>metric_scores</w:t>
      </w:r>
      <w:r>
        <w:rPr>
          <w:rFonts w:ascii="Calibri" w:hAnsi="Calibri" w:eastAsia="Calibri"/>
          <w:b w:val="0"/>
          <w:i w:val="0"/>
          <w:color w:val="1F2937"/>
          <w:sz w:val="22"/>
        </w:rPr>
        <w:t xml:space="preserve"> documents and then drops most of the points on the floor to draw a trend. The chart's data shape is a bucket (</w:t>
      </w:r>
      <w:r>
        <w:rPr>
          <w:rFonts w:ascii="Consolas" w:hAnsi="Consolas" w:eastAsia="Consolas"/>
          <w:b w:val="0"/>
          <w:i w:val="0"/>
          <w:color w:val="1F4E79"/>
          <w:sz w:val="20"/>
        </w:rPr>
        <w:t>day, pass rate, count</w:t>
      </w:r>
      <w:r>
        <w:rPr>
          <w:rFonts w:ascii="Calibri" w:hAnsi="Calibri" w:eastAsia="Calibri"/>
          <w:b w:val="0"/>
          <w:i w:val="0"/>
          <w:color w:val="1F2937"/>
          <w:sz w:val="22"/>
        </w:rPr>
        <w:t>). Returning the full document is the wrong DTO for that widget. List DTO and chart DTO are different types. They should not share a "give me the row" function.</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w:t>
      </w:r>
      <w:r>
        <w:rPr>
          <w:rFonts w:ascii="Consolas" w:hAnsi="Consolas" w:eastAsia="Consolas"/>
          <w:b w:val="0"/>
          <w:i w:val="0"/>
          <w:color w:val="1F4E79"/>
          <w:sz w:val="20"/>
        </w:rPr>
        <w:t>evaluator_run_service.py</w:t>
      </w:r>
      <w:r>
        <w:rPr>
          <w:rFonts w:ascii="Calibri" w:hAnsi="Calibri" w:eastAsia="Calibri"/>
          <w:b w:val="0"/>
          <w:i w:val="0"/>
          <w:color w:val="1F2937"/>
          <w:sz w:val="22"/>
        </w:rPr>
        <w:t xml:space="preserve"> is the right place and should be the only place that creates runs. Routes in </w:t>
      </w:r>
      <w:r>
        <w:rPr>
          <w:rFonts w:ascii="Consolas" w:hAnsi="Consolas" w:eastAsia="Consolas"/>
          <w:b w:val="0"/>
          <w:i w:val="0"/>
          <w:color w:val="1F4E79"/>
          <w:sz w:val="20"/>
        </w:rPr>
        <w:t>evaluators.py</w:t>
      </w:r>
      <w:r>
        <w:rPr>
          <w:rFonts w:ascii="Calibri" w:hAnsi="Calibri" w:eastAsia="Calibri"/>
          <w:b w:val="0"/>
          <w:i w:val="0"/>
          <w:color w:val="1F2937"/>
          <w:sz w:val="22"/>
        </w:rPr>
        <w:t xml:space="preserve"> (~24 queries) and </w:t>
      </w:r>
      <w:r>
        <w:rPr>
          <w:rFonts w:ascii="Consolas" w:hAnsi="Consolas" w:eastAsia="Consolas"/>
          <w:b w:val="0"/>
          <w:i w:val="0"/>
          <w:color w:val="1F4E79"/>
          <w:sz w:val="20"/>
        </w:rPr>
        <w:t>evaluator_results.py</w:t>
      </w:r>
      <w:r>
        <w:rPr>
          <w:rFonts w:ascii="Calibri" w:hAnsi="Calibri" w:eastAsia="Calibri"/>
          <w:b w:val="0"/>
          <w:i w:val="0"/>
          <w:color w:val="1F2937"/>
          <w:sz w:val="22"/>
        </w:rPr>
        <w:t xml:space="preserve"> (~32 queries) shrink to call it. Judge alignment's serial loop becomes "enqueue N samples through the same dispatcher", not a private loop with its own session lifetime.</w:t>
      </w:r>
    </w:p>
    <w:p>
      <w:pPr>
        <w:pStyle w:val="Heading3"/>
        <w:keepNext/>
        <w:spacing w:before="200" w:after="120" w:line="259" w:lineRule="auto"/>
      </w:pPr>
      <w:r>
        <w:rPr>
          <w:rFonts w:ascii="Calibri" w:hAnsi="Calibri" w:eastAsia="Calibri"/>
          <w:b/>
          <w:i w:val="0"/>
          <w:color w:val="1F4E79"/>
          <w:sz w:val="26"/>
        </w:rPr>
        <w:t>Imports</w:t>
      </w:r>
    </w:p>
    <w:p>
      <w:pPr>
        <w:spacing w:after="160" w:before="0" w:line="269" w:lineRule="auto"/>
      </w:pPr>
      <w:r>
        <w:rPr>
          <w:rFonts w:ascii="Calibri" w:hAnsi="Calibri" w:eastAsia="Calibri"/>
          <w:b w:val="0"/>
          <w:i w:val="0"/>
          <w:color w:val="1F2937"/>
          <w:sz w:val="22"/>
        </w:rPr>
        <w:t>This is the sharpest LLD problem in the repo, because the feature is also the largest.</w:t>
      </w:r>
    </w:p>
    <w:p>
      <w:pPr>
        <w:spacing w:after="160" w:before="0" w:line="269" w:lineRule="auto"/>
      </w:pP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at 9,937 lines is not a module. It is forty-four handlers and the SQL for charts, exports, retries, and row detail. </w:t>
      </w:r>
      <w:r>
        <w:rPr>
          <w:rFonts w:ascii="Consolas" w:hAnsi="Consolas" w:eastAsia="Consolas"/>
          <w:b w:val="0"/>
          <w:i w:val="0"/>
          <w:color w:val="1F4E79"/>
          <w:sz w:val="20"/>
        </w:rPr>
        <w:t>call_imports.py</w:t>
      </w:r>
      <w:r>
        <w:rPr>
          <w:rFonts w:ascii="Calibri" w:hAnsi="Calibri" w:eastAsia="Calibri"/>
          <w:b w:val="0"/>
          <w:i w:val="0"/>
          <w:color w:val="1F2937"/>
          <w:sz w:val="22"/>
        </w:rPr>
        <w:t xml:space="preserve"> at 4,645 lines repeats the pattern for the import itself. </w:t>
      </w:r>
      <w:r>
        <w:rPr>
          <w:rFonts w:ascii="Consolas" w:hAnsi="Consolas" w:eastAsia="Consolas"/>
          <w:b w:val="0"/>
          <w:i w:val="0"/>
          <w:color w:val="1F4E79"/>
          <w:sz w:val="20"/>
        </w:rPr>
        <w:t>bulk_ops.py</w:t>
      </w:r>
      <w:r>
        <w:rPr>
          <w:rFonts w:ascii="Calibri" w:hAnsi="Calibri" w:eastAsia="Calibri"/>
          <w:b w:val="0"/>
          <w:i w:val="0"/>
          <w:color w:val="1F2937"/>
          <w:sz w:val="22"/>
        </w:rPr>
        <w:t xml:space="preserve"> (2,353) and </w:t>
      </w:r>
      <w:r>
        <w:rPr>
          <w:rFonts w:ascii="Consolas" w:hAnsi="Consolas" w:eastAsia="Consolas"/>
          <w:b w:val="0"/>
          <w:i w:val="0"/>
          <w:color w:val="1F4E79"/>
          <w:sz w:val="20"/>
        </w:rPr>
        <w:t>scatter_gather.py</w:t>
      </w:r>
      <w:r>
        <w:rPr>
          <w:rFonts w:ascii="Calibri" w:hAnsi="Calibri" w:eastAsia="Calibri"/>
          <w:b w:val="0"/>
          <w:i w:val="0"/>
          <w:color w:val="1F2937"/>
          <w:sz w:val="22"/>
        </w:rPr>
        <w:t xml:space="preserve"> (1,744) are real extractions, which proves the split works. The next extraction just did not happen. </w:t>
      </w:r>
      <w:r>
        <w:rPr>
          <w:rFonts w:ascii="Consolas" w:hAnsi="Consolas" w:eastAsia="Consolas"/>
          <w:b w:val="0"/>
          <w:i w:val="0"/>
          <w:color w:val="1F4E79"/>
          <w:sz w:val="20"/>
        </w:rPr>
        <w:t>call_import_evaluation_pdf_report.py</w:t>
      </w:r>
      <w:r>
        <w:rPr>
          <w:rFonts w:ascii="Calibri" w:hAnsi="Calibri" w:eastAsia="Calibri"/>
          <w:b w:val="0"/>
          <w:i w:val="0"/>
          <w:color w:val="1F2937"/>
          <w:sz w:val="22"/>
        </w:rPr>
        <w:t xml:space="preserve"> (2,945 lines) and </w:t>
      </w:r>
      <w:r>
        <w:rPr>
          <w:rFonts w:ascii="Consolas" w:hAnsi="Consolas" w:eastAsia="Consolas"/>
          <w:b w:val="0"/>
          <w:i w:val="0"/>
          <w:color w:val="1F4E79"/>
          <w:sz w:val="20"/>
        </w:rPr>
        <w:t>call_import_metric_clusters.py</w:t>
      </w:r>
      <w:r>
        <w:rPr>
          <w:rFonts w:ascii="Calibri" w:hAnsi="Calibri" w:eastAsia="Calibri"/>
          <w:b w:val="0"/>
          <w:i w:val="0"/>
          <w:color w:val="1F2937"/>
          <w:sz w:val="22"/>
        </w:rPr>
        <w:t xml:space="preserve"> (1,455) are further use cases that still reach around the route.</w:t>
      </w:r>
    </w:p>
    <w:p>
      <w:pPr>
        <w:spacing w:after="160" w:before="0" w:line="269" w:lineRule="auto"/>
      </w:pPr>
      <w:r>
        <w:rPr>
          <w:rFonts w:ascii="Calibri" w:hAnsi="Calibri" w:eastAsia="Calibri"/>
          <w:b w:val="0"/>
          <w:i w:val="0"/>
          <w:color w:val="1F2937"/>
          <w:sz w:val="22"/>
        </w:rPr>
        <w:t xml:space="preserve">On the frontend, </w:t>
      </w:r>
      <w:r>
        <w:rPr>
          <w:rFonts w:ascii="Consolas" w:hAnsi="Consolas" w:eastAsia="Consolas"/>
          <w:b w:val="0"/>
          <w:i w:val="0"/>
          <w:color w:val="1F4E79"/>
          <w:sz w:val="20"/>
        </w:rPr>
        <w:t>components/</w:t>
      </w:r>
      <w:r>
        <w:rPr>
          <w:rFonts w:ascii="Calibri" w:hAnsi="Calibri" w:eastAsia="Calibri"/>
          <w:b w:val="0"/>
          <w:i w:val="0"/>
          <w:color w:val="1F2937"/>
          <w:sz w:val="22"/>
        </w:rPr>
        <w:t xml:space="preserve"> already exists (upload, mapping, transcript, progress, side panel). The page files did not become shells. </w:t>
      </w:r>
      <w:r>
        <w:rPr>
          <w:rFonts w:ascii="Consolas" w:hAnsi="Consolas" w:eastAsia="Consolas"/>
          <w:b w:val="0"/>
          <w:i w:val="0"/>
          <w:color w:val="1F4E79"/>
          <w:sz w:val="20"/>
        </w:rPr>
        <w:t>CallImportEvaluationDetail.tsx</w:t>
      </w:r>
      <w:r>
        <w:rPr>
          <w:rFonts w:ascii="Calibri" w:hAnsi="Calibri" w:eastAsia="Calibri"/>
          <w:b w:val="0"/>
          <w:i w:val="0"/>
          <w:color w:val="1F2937"/>
          <w:sz w:val="22"/>
        </w:rPr>
        <w:t xml:space="preserve"> is still 10,368 lines and </w:t>
      </w:r>
      <w:r>
        <w:rPr>
          <w:rFonts w:ascii="Consolas" w:hAnsi="Consolas" w:eastAsia="Consolas"/>
          <w:b w:val="0"/>
          <w:i w:val="0"/>
          <w:color w:val="1F4E79"/>
          <w:sz w:val="20"/>
        </w:rPr>
        <w:t>CallImportDetail.tsx</w:t>
      </w:r>
      <w:r>
        <w:rPr>
          <w:rFonts w:ascii="Calibri" w:hAnsi="Calibri" w:eastAsia="Calibri"/>
          <w:b w:val="0"/>
          <w:i w:val="0"/>
          <w:color w:val="1F2937"/>
          <w:sz w:val="22"/>
        </w:rPr>
        <w:t xml:space="preserve"> is still 5,331. Extraction started and then stopped. Finish it: the page chooses the tab and passes ids. The tab owns its query.</w:t>
      </w:r>
    </w:p>
    <w:p>
      <w:pPr>
        <w:spacing w:after="160" w:before="0" w:line="269" w:lineRule="auto"/>
      </w:pPr>
      <w:r>
        <w:rPr>
          <w:rFonts w:ascii="Calibri" w:hAnsi="Calibri" w:eastAsia="Calibri"/>
          <w:b/>
          <w:i w:val="0"/>
          <w:color w:val="1F2937"/>
          <w:sz w:val="22"/>
        </w:rPr>
        <w:t>Wasted work, per click or per poll.</w:t>
      </w:r>
    </w:p>
    <w:p>
      <w:pPr>
        <w:spacing w:after="60" w:line="259" w:lineRule="auto"/>
        <w:ind w:left="425" w:hanging="198"/>
      </w:pPr>
      <w:r>
        <w:rPr>
          <w:rFonts w:ascii="Calibri" w:hAnsi="Calibri" w:eastAsia="Calibri"/>
          <w:b w:val="0"/>
          <w:i w:val="0"/>
          <w:color w:val="1F2937"/>
          <w:sz w:val="22"/>
        </w:rPr>
        <w:t>•  Upload reads the file into the API, writes S3, then a worker reads it all back to parse.</w:t>
      </w:r>
    </w:p>
    <w:p>
      <w:pPr>
        <w:spacing w:after="60" w:line="259" w:lineRule="auto"/>
        <w:ind w:left="425" w:hanging="198"/>
      </w:pPr>
      <w:r>
        <w:rPr>
          <w:rFonts w:ascii="Calibri" w:hAnsi="Calibri" w:eastAsia="Calibri"/>
          <w:b w:val="0"/>
          <w:i w:val="0"/>
          <w:color w:val="1F2937"/>
          <w:sz w:val="22"/>
        </w:rPr>
        <w:t>•  One recording is downloaded up to three times (fetch, transcribe, duration probe).</w:t>
      </w:r>
    </w:p>
    <w:p>
      <w:pPr>
        <w:spacing w:after="60" w:line="259" w:lineRule="auto"/>
        <w:ind w:left="425" w:hanging="198"/>
      </w:pPr>
      <w:r>
        <w:rPr>
          <w:rFonts w:ascii="Calibri" w:hAnsi="Calibri" w:eastAsia="Calibri"/>
          <w:b w:val="0"/>
          <w:i w:val="0"/>
          <w:color w:val="1F2937"/>
          <w:sz w:val="22"/>
        </w:rPr>
        <w:t>•  Visualizations polls a handler that loads every score row, every 5 seconds, while a run is open.</w:t>
      </w:r>
    </w:p>
    <w:p>
      <w:pPr>
        <w:spacing w:after="60" w:line="259" w:lineRule="auto"/>
        <w:ind w:left="425" w:hanging="198"/>
      </w:pPr>
      <w:r>
        <w:rPr>
          <w:rFonts w:ascii="Calibri" w:hAnsi="Calibri" w:eastAsia="Calibri"/>
          <w:b w:val="0"/>
          <w:i w:val="0"/>
          <w:color w:val="1F2937"/>
          <w:sz w:val="22"/>
        </w:rPr>
        <w:t>•  "Select all" and retry build a Python list of every id.</w:t>
      </w:r>
    </w:p>
    <w:p>
      <w:pPr>
        <w:spacing w:after="60" w:line="259" w:lineRule="auto"/>
        <w:ind w:left="425" w:hanging="198"/>
      </w:pPr>
      <w:r>
        <w:rPr>
          <w:rFonts w:ascii="Calibri" w:hAnsi="Calibri" w:eastAsia="Calibri"/>
          <w:b w:val="0"/>
          <w:i w:val="0"/>
          <w:color w:val="1F2937"/>
          <w:sz w:val="22"/>
        </w:rPr>
        <w:t>•  Opening a row can request up to 5,000 full bodies even though the table shows 100.</w:t>
      </w:r>
    </w:p>
    <w:p>
      <w:pPr>
        <w:spacing w:after="60" w:line="259" w:lineRule="auto"/>
        <w:ind w:left="425" w:hanging="198"/>
      </w:pPr>
      <w:r>
        <w:rPr>
          <w:rFonts w:ascii="Calibri" w:hAnsi="Calibri" w:eastAsia="Calibri"/>
          <w:b w:val="0"/>
          <w:i w:val="0"/>
          <w:color w:val="1F2937"/>
          <w:sz w:val="22"/>
        </w:rPr>
        <w:t>•  Flexprice HTTP sits in the row-finished function, so billing latency is part of scoring.</w:t>
      </w:r>
    </w:p>
    <w:p>
      <w:pPr>
        <w:spacing w:after="160" w:before="0" w:line="269" w:lineRule="auto"/>
      </w:pPr>
      <w:r>
        <w:rPr>
          <w:rFonts w:ascii="Calibri" w:hAnsi="Calibri" w:eastAsia="Calibri"/>
          <w:b/>
          <w:i w:val="0"/>
          <w:color w:val="1F2937"/>
          <w:sz w:val="22"/>
        </w:rPr>
        <w:t>Shape, use case by use case.</w:t>
      </w:r>
      <w:r>
        <w:rPr>
          <w:rFonts w:ascii="Calibri" w:hAnsi="Calibri" w:eastAsia="Calibri"/>
          <w:b w:val="0"/>
          <w:i w:val="0"/>
          <w:color w:val="1F2937"/>
          <w:sz w:val="22"/>
        </w:rPr>
        <w:t xml:space="preserve"> Each of these is its own module with its own input and output. None of them import the route file.</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Use case</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Owns</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Must not do</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Stage upload</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Accept an object key, parse in batches</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Read the HTTP body into a </w:t>
            </w:r>
            <w:r>
              <w:rPr>
                <w:rFonts w:ascii="Consolas" w:hAnsi="Consolas" w:eastAsia="Consolas"/>
                <w:b w:val="0"/>
                <w:i w:val="0"/>
                <w:color w:val="1F4E79"/>
                <w:sz w:val="18"/>
              </w:rPr>
              <w:t>bytes</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Dispatch</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Claim the next row id</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Load the transcript</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Fetch audio</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Stream to object storage, store duration</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Hold the file in a </w:t>
            </w:r>
            <w:r>
              <w:rPr>
                <w:rFonts w:ascii="Consolas" w:hAnsi="Consolas" w:eastAsia="Consolas"/>
                <w:b w:val="0"/>
                <w:i w:val="0"/>
                <w:color w:val="1F4E79"/>
                <w:sz w:val="18"/>
              </w:rPr>
              <w:t>bytes</w:t>
            </w:r>
            <w:r>
              <w:rPr>
                <w:rFonts w:ascii="Calibri" w:hAnsi="Calibri" w:eastAsia="Calibri"/>
                <w:b w:val="0"/>
                <w:i w:val="0"/>
                <w:color w:val="1F2937"/>
                <w:sz w:val="18"/>
              </w:rPr>
              <w:t xml:space="preserve"> and return it</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Judge</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Scores in, scores out</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 Flexprice or download audio</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Chart</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Read the rollup</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query.all()</w:t>
            </w:r>
            <w:r>
              <w:rPr>
                <w:rFonts w:ascii="Calibri" w:hAnsi="Calibri" w:eastAsia="Calibri"/>
                <w:b w:val="0"/>
                <w:i w:val="0"/>
                <w:color w:val="1F2937"/>
                <w:sz w:val="18"/>
              </w:rPr>
              <w:t xml:space="preserve"> of </w:t>
            </w:r>
            <w:r>
              <w:rPr>
                <w:rFonts w:ascii="Consolas" w:hAnsi="Consolas" w:eastAsia="Consolas"/>
                <w:b w:val="0"/>
                <w:i w:val="0"/>
                <w:color w:val="1F4E79"/>
                <w:sz w:val="18"/>
              </w:rPr>
              <w:t>metric_scores</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Insights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sample of ids, then those transcripts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Load every pair, then sample</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Export</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Page through rows, write parts</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gzip of the whole run</w:t>
            </w:r>
          </w:p>
        </w:tc>
      </w:tr>
    </w:tbl>
    <w:p>
      <w:pPr>
        <w:spacing w:after="80"/>
      </w:pP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The pipeline is a state machine on the row (</w:t>
      </w:r>
      <w:r>
        <w:rPr>
          <w:rFonts w:ascii="Consolas" w:hAnsi="Consolas" w:eastAsia="Consolas"/>
          <w:b w:val="0"/>
          <w:i w:val="0"/>
          <w:color w:val="1F4E79"/>
          <w:sz w:val="20"/>
        </w:rPr>
        <w:t>pending → fetched → transcribed → scored</w:t>
      </w:r>
      <w:r>
        <w:rPr>
          <w:rFonts w:ascii="Calibri" w:hAnsi="Calibri" w:eastAsia="Calibri"/>
          <w:b w:val="0"/>
          <w:i w:val="0"/>
          <w:color w:val="1F2937"/>
          <w:sz w:val="22"/>
        </w:rPr>
        <w:t xml:space="preserve">). Each state has one worker function. Adding a step (for example, redaction) is a new state and a new function, registered in the dispatcher. It is not a new block pasted into </w:t>
      </w:r>
      <w:r>
        <w:rPr>
          <w:rFonts w:ascii="Consolas" w:hAnsi="Consolas" w:eastAsia="Consolas"/>
          <w:b w:val="0"/>
          <w:i w:val="0"/>
          <w:color w:val="1F4E79"/>
          <w:sz w:val="20"/>
        </w:rPr>
        <w:t>evaluate_call_import_row_core.py</w:t>
      </w:r>
      <w:r>
        <w:rPr>
          <w:rFonts w:ascii="Calibri" w:hAnsi="Calibri" w:eastAsia="Calibri"/>
          <w:b w:val="0"/>
          <w:i w:val="0"/>
          <w:color w:val="1F2937"/>
          <w:sz w:val="22"/>
        </w:rPr>
        <w:t xml:space="preserve"> (already 1,107 lines) and a new tab pasted into the 10,000 line screen.</w:t>
      </w:r>
    </w:p>
    <w:p>
      <w:pPr>
        <w:spacing w:after="160" w:before="0" w:line="269" w:lineRule="auto"/>
      </w:pPr>
      <w:r>
        <w:rPr>
          <w:rFonts w:ascii="Calibri" w:hAnsi="Calibri" w:eastAsia="Calibri"/>
          <w:b/>
          <w:i w:val="0"/>
          <w:color w:val="1F2937"/>
          <w:sz w:val="22"/>
        </w:rPr>
        <w:t>Frontend rule for this area.</w:t>
      </w:r>
      <w:r>
        <w:rPr>
          <w:rFonts w:ascii="Calibri" w:hAnsi="Calibri" w:eastAsia="Calibri"/>
          <w:b w:val="0"/>
          <w:i w:val="0"/>
          <w:color w:val="1F2937"/>
          <w:sz w:val="22"/>
        </w:rPr>
        <w:t xml:space="preserve"> A new button on the evaluation page is a new component file and a new hook. The pull request that adds it should show </w:t>
      </w:r>
      <w:r>
        <w:rPr>
          <w:rFonts w:ascii="Consolas" w:hAnsi="Consolas" w:eastAsia="Consolas"/>
          <w:b w:val="0"/>
          <w:i w:val="0"/>
          <w:color w:val="1F4E79"/>
          <w:sz w:val="20"/>
        </w:rPr>
        <w:t>CallImportEvaluationDetail.tsx</w:t>
      </w:r>
      <w:r>
        <w:rPr>
          <w:rFonts w:ascii="Calibri" w:hAnsi="Calibri" w:eastAsia="Calibri"/>
          <w:b w:val="0"/>
          <w:i w:val="0"/>
          <w:color w:val="1F2937"/>
          <w:sz w:val="22"/>
        </w:rPr>
        <w:t xml:space="preserve"> getting smaller or staying the same length. If the page file grows, the button was added in the wrong place.</w:t>
      </w:r>
    </w:p>
    <w:p>
      <w:pPr>
        <w:pStyle w:val="Heading3"/>
        <w:keepNext/>
        <w:spacing w:before="200" w:after="120" w:line="259" w:lineRule="auto"/>
      </w:pPr>
      <w:r>
        <w:rPr>
          <w:rFonts w:ascii="Calibri" w:hAnsi="Calibri" w:eastAsia="Calibri"/>
          <w:b/>
          <w:i w:val="0"/>
          <w:color w:val="1F4E79"/>
          <w:sz w:val="26"/>
        </w:rPr>
        <w:t>Prompts</w:t>
      </w:r>
    </w:p>
    <w:p>
      <w:pPr>
        <w:spacing w:after="160" w:before="0" w:line="269" w:lineRule="auto"/>
      </w:pPr>
      <w:r>
        <w:rPr>
          <w:rFonts w:ascii="Consolas" w:hAnsi="Consolas" w:eastAsia="Consolas"/>
          <w:b w:val="0"/>
          <w:i w:val="0"/>
          <w:color w:val="1F4E79"/>
          <w:sz w:val="20"/>
        </w:rPr>
        <w:t>PromptPartials.tsx</w:t>
      </w:r>
      <w:r>
        <w:rPr>
          <w:rFonts w:ascii="Calibri" w:hAnsi="Calibri" w:eastAsia="Calibri"/>
          <w:b w:val="0"/>
          <w:i w:val="0"/>
          <w:color w:val="1F2937"/>
          <w:sz w:val="22"/>
        </w:rPr>
        <w:t xml:space="preserve"> is 2,813 lines for a catalog and an editor. </w:t>
      </w:r>
      <w:r>
        <w:rPr>
          <w:rFonts w:ascii="Consolas" w:hAnsi="Consolas" w:eastAsia="Consolas"/>
          <w:b w:val="0"/>
          <w:i w:val="0"/>
          <w:color w:val="1F4E79"/>
          <w:sz w:val="20"/>
        </w:rPr>
        <w:t>prompt_partials.py</w:t>
      </w:r>
      <w:r>
        <w:rPr>
          <w:rFonts w:ascii="Calibri" w:hAnsi="Calibri" w:eastAsia="Calibri"/>
          <w:b w:val="0"/>
          <w:i w:val="0"/>
          <w:color w:val="1F2937"/>
          <w:sz w:val="22"/>
        </w:rPr>
        <w:t xml:space="preserve"> is 981 lines and about 15 queries. The product is simple. The file size is the defect. Split list and editor. The optimization job is already a worker with a budget (</w:t>
      </w:r>
      <w:r>
        <w:rPr>
          <w:rFonts w:ascii="Consolas" w:hAnsi="Consolas" w:eastAsia="Consolas"/>
          <w:b w:val="0"/>
          <w:i w:val="0"/>
          <w:color w:val="1F4E79"/>
          <w:sz w:val="20"/>
        </w:rPr>
        <w:t>max_metric_calls</w:t>
      </w:r>
      <w:r>
        <w:rPr>
          <w:rFonts w:ascii="Calibri" w:hAnsi="Calibri" w:eastAsia="Calibri"/>
          <w:b w:val="0"/>
          <w:i w:val="0"/>
          <w:color w:val="1F2937"/>
          <w:sz w:val="22"/>
        </w:rPr>
        <w:t xml:space="preserve">). Keep that function small. Do not let it grow a private copy of the judge. It should call the same </w:t>
      </w:r>
      <w:r>
        <w:rPr>
          <w:rFonts w:ascii="Consolas" w:hAnsi="Consolas" w:eastAsia="Consolas"/>
          <w:b w:val="0"/>
          <w:i w:val="0"/>
          <w:color w:val="1F4E79"/>
          <w:sz w:val="20"/>
        </w:rPr>
        <w:t>score(...)</w:t>
      </w:r>
      <w:r>
        <w:rPr>
          <w:rFonts w:ascii="Calibri" w:hAnsi="Calibri" w:eastAsia="Calibri"/>
          <w:b w:val="0"/>
          <w:i w:val="0"/>
          <w:color w:val="1F2937"/>
          <w:sz w:val="22"/>
        </w:rPr>
        <w:t xml:space="preserve"> interface as imports, on a sample.</w:t>
      </w:r>
    </w:p>
    <w:p>
      <w:pPr>
        <w:pStyle w:val="Heading3"/>
        <w:keepNext/>
        <w:spacing w:before="200" w:after="120" w:line="259" w:lineRule="auto"/>
      </w:pPr>
      <w:r>
        <w:rPr>
          <w:rFonts w:ascii="Calibri" w:hAnsi="Calibri" w:eastAsia="Calibri"/>
          <w:b/>
          <w:i w:val="0"/>
          <w:color w:val="1F4E79"/>
          <w:sz w:val="26"/>
        </w:rPr>
        <w:t>Observability and live traces</w:t>
      </w:r>
    </w:p>
    <w:p>
      <w:pPr>
        <w:spacing w:after="160" w:before="0" w:line="269" w:lineRule="auto"/>
      </w:pPr>
      <w:r>
        <w:rPr>
          <w:rFonts w:ascii="Calibri" w:hAnsi="Calibri" w:eastAsia="Calibri"/>
          <w:b w:val="0"/>
          <w:i w:val="0"/>
          <w:color w:val="1F2937"/>
          <w:sz w:val="22"/>
        </w:rPr>
        <w:t>The pipeline modules exist (</w:t>
      </w:r>
      <w:r>
        <w:rPr>
          <w:rFonts w:ascii="Consolas" w:hAnsi="Consolas" w:eastAsia="Consolas"/>
          <w:b w:val="0"/>
          <w:i w:val="0"/>
          <w:color w:val="1F4E79"/>
          <w:sz w:val="20"/>
        </w:rPr>
        <w:t>ingest_pipeline</w:t>
      </w:r>
      <w:r>
        <w:rPr>
          <w:rFonts w:ascii="Calibri" w:hAnsi="Calibri" w:eastAsia="Calibri"/>
          <w:b w:val="0"/>
          <w:i w:val="0"/>
          <w:color w:val="1F2937"/>
          <w:sz w:val="22"/>
        </w:rPr>
        <w:t xml:space="preserve">, </w:t>
      </w:r>
      <w:r>
        <w:rPr>
          <w:rFonts w:ascii="Consolas" w:hAnsi="Consolas" w:eastAsia="Consolas"/>
          <w:b w:val="0"/>
          <w:i w:val="0"/>
          <w:color w:val="1F4E79"/>
          <w:sz w:val="20"/>
        </w:rPr>
        <w:t>trace_service</w:t>
      </w:r>
      <w:r>
        <w:rPr>
          <w:rFonts w:ascii="Calibri" w:hAnsi="Calibri" w:eastAsia="Calibri"/>
          <w:b w:val="0"/>
          <w:i w:val="0"/>
          <w:color w:val="1F2937"/>
          <w:sz w:val="22"/>
        </w:rPr>
        <w:t xml:space="preserve"> at 1,988 lines, </w:t>
      </w:r>
      <w:r>
        <w:rPr>
          <w:rFonts w:ascii="Consolas" w:hAnsi="Consolas" w:eastAsia="Consolas"/>
          <w:b w:val="0"/>
          <w:i w:val="0"/>
          <w:color w:val="1F4E79"/>
          <w:sz w:val="20"/>
        </w:rPr>
        <w:t>otlp_mapper</w:t>
      </w:r>
      <w:r>
        <w:rPr>
          <w:rFonts w:ascii="Calibri" w:hAnsi="Calibri" w:eastAsia="Calibri"/>
          <w:b w:val="0"/>
          <w:i w:val="0"/>
          <w:color w:val="1F2937"/>
          <w:sz w:val="22"/>
        </w:rPr>
        <w:t xml:space="preserve"> at 1,496, ClickHouse store). That split is right. The waste is inside the steps:</w:t>
      </w:r>
    </w:p>
    <w:p>
      <w:pPr>
        <w:spacing w:after="60" w:line="259" w:lineRule="auto"/>
        <w:ind w:left="425" w:hanging="198"/>
      </w:pPr>
      <w:r>
        <w:rPr>
          <w:rFonts w:ascii="Calibri" w:hAnsi="Calibri" w:eastAsia="Calibri"/>
          <w:b w:val="0"/>
          <w:i w:val="0"/>
          <w:color w:val="1F2937"/>
          <w:sz w:val="22"/>
        </w:rPr>
        <w:t>•  The route parses the body the worker will parse again. The route's job is auth, size check, and handoff.</w:t>
      </w:r>
    </w:p>
    <w:p>
      <w:pPr>
        <w:spacing w:after="60" w:line="259" w:lineRule="auto"/>
        <w:ind w:left="425" w:hanging="198"/>
      </w:pPr>
      <w:r>
        <w:rPr>
          <w:rFonts w:ascii="Calibri" w:hAnsi="Calibri" w:eastAsia="Calibri"/>
          <w:b w:val="0"/>
          <w:i w:val="0"/>
          <w:color w:val="1F2937"/>
          <w:sz w:val="22"/>
        </w:rPr>
        <w:t>•  Derive reloads every span to recompute turns. Turn state should be updated from the new batch only.</w:t>
      </w:r>
    </w:p>
    <w:p>
      <w:pPr>
        <w:spacing w:after="60" w:line="259" w:lineRule="auto"/>
        <w:ind w:left="425" w:hanging="198"/>
      </w:pPr>
      <w:r>
        <w:rPr>
          <w:rFonts w:ascii="Calibri" w:hAnsi="Calibri" w:eastAsia="Calibri"/>
          <w:b w:val="0"/>
          <w:i w:val="0"/>
          <w:color w:val="1F2937"/>
          <w:sz w:val="22"/>
        </w:rPr>
        <w:t>•  The calls hub (</w:t>
      </w:r>
      <w:r>
        <w:rPr>
          <w:rFonts w:ascii="Consolas" w:hAnsi="Consolas" w:eastAsia="Consolas"/>
          <w:b w:val="0"/>
          <w:i w:val="0"/>
          <w:color w:val="1F4E79"/>
          <w:sz w:val="20"/>
        </w:rPr>
        <w:t>calls_hub.py</w:t>
      </w:r>
      <w:r>
        <w:rPr>
          <w:rFonts w:ascii="Calibri" w:hAnsi="Calibri" w:eastAsia="Calibri"/>
          <w:b w:val="0"/>
          <w:i w:val="0"/>
          <w:color w:val="1F2937"/>
          <w:sz w:val="22"/>
        </w:rPr>
        <w:t xml:space="preserve">) merges two stores in the API process and counts them on every page view. Listing and counting are two queries with two DTOs. The list DTO does not include </w:t>
      </w:r>
      <w:r>
        <w:rPr>
          <w:rFonts w:ascii="Consolas" w:hAnsi="Consolas" w:eastAsia="Consolas"/>
          <w:b w:val="0"/>
          <w:i w:val="0"/>
          <w:color w:val="1F4E79"/>
          <w:sz w:val="20"/>
        </w:rPr>
        <w:t>turns</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Call detail and the audio proxy put the blob on the same endpoint as the metadata. Metadata, transcript page, and audio URL are three use cases. The panel currently polls the fat one and also opens an SSE.</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observability.py</w:t>
      </w:r>
      <w:r>
        <w:rPr>
          <w:rFonts w:ascii="Calibri" w:hAnsi="Calibri" w:eastAsia="Calibri"/>
          <w:b w:val="0"/>
          <w:i w:val="0"/>
          <w:color w:val="1F2937"/>
          <w:sz w:val="22"/>
        </w:rPr>
        <w:t xml:space="preserve"> is 900 lines and about 17 queries. Webhook handlers still do provider calls and file downloads inline. A webhook function is: verify, dedup, enqueue, return. The download is the worker you already have (</w:t>
      </w:r>
      <w:r>
        <w:rPr>
          <w:rFonts w:ascii="Consolas" w:hAnsi="Consolas" w:eastAsia="Consolas"/>
          <w:b w:val="0"/>
          <w:i w:val="0"/>
          <w:color w:val="1F4E79"/>
          <w:sz w:val="20"/>
        </w:rPr>
        <w:t>finalize_telephony_recording</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Ingest is a pipeline of pure steps: </w:t>
      </w:r>
      <w:r>
        <w:rPr>
          <w:rFonts w:ascii="Consolas" w:hAnsi="Consolas" w:eastAsia="Consolas"/>
          <w:b w:val="0"/>
          <w:i w:val="0"/>
          <w:color w:val="1F4E79"/>
          <w:sz w:val="20"/>
        </w:rPr>
        <w:t>accept → store raw → parse → append spans → fold header</w:t>
      </w:r>
      <w:r>
        <w:rPr>
          <w:rFonts w:ascii="Calibri" w:hAnsi="Calibri" w:eastAsia="Calibri"/>
          <w:b w:val="0"/>
          <w:i w:val="0"/>
          <w:color w:val="1F2937"/>
          <w:sz w:val="22"/>
        </w:rPr>
        <w:t xml:space="preserve">. Each step has a function and a test with a fixture payload. </w:t>
      </w:r>
      <w:r>
        <w:rPr>
          <w:rFonts w:ascii="Consolas" w:hAnsi="Consolas" w:eastAsia="Consolas"/>
          <w:b w:val="0"/>
          <w:i w:val="0"/>
          <w:color w:val="1F4E79"/>
          <w:sz w:val="20"/>
        </w:rPr>
        <w:t>trace_service.py</w:t>
      </w:r>
      <w:r>
        <w:rPr>
          <w:rFonts w:ascii="Calibri" w:hAnsi="Calibri" w:eastAsia="Calibri"/>
          <w:b w:val="0"/>
          <w:i w:val="0"/>
          <w:color w:val="1F2937"/>
          <w:sz w:val="22"/>
        </w:rPr>
        <w:t xml:space="preserve"> at almost 2,000 lines is the next file to split along those step names, before the next trace feature lands in it.</w:t>
      </w:r>
    </w:p>
    <w:p>
      <w:pPr>
        <w:spacing w:after="160" w:before="0" w:line="269" w:lineRule="auto"/>
      </w:pPr>
      <w:r>
        <w:rPr>
          <w:rFonts w:ascii="Calibri" w:hAnsi="Calibri" w:eastAsia="Calibri"/>
          <w:b/>
          <w:i w:val="0"/>
          <w:color w:val="1F2937"/>
          <w:sz w:val="22"/>
        </w:rPr>
        <w:t>Frontend.</w:t>
      </w:r>
      <w:r>
        <w:rPr>
          <w:rFonts w:ascii="Calibri" w:hAnsi="Calibri" w:eastAsia="Calibri"/>
          <w:b w:val="0"/>
          <w:i w:val="0"/>
          <w:color w:val="1F2937"/>
          <w:sz w:val="22"/>
        </w:rPr>
        <w:t xml:space="preserve"> </w:t>
      </w:r>
      <w:r>
        <w:rPr>
          <w:rFonts w:ascii="Consolas" w:hAnsi="Consolas" w:eastAsia="Consolas"/>
          <w:b w:val="0"/>
          <w:i w:val="0"/>
          <w:color w:val="1F4E79"/>
          <w:sz w:val="20"/>
        </w:rPr>
        <w:t>Observability.tsx</w:t>
      </w:r>
      <w:r>
        <w:rPr>
          <w:rFonts w:ascii="Calibri" w:hAnsi="Calibri" w:eastAsia="Calibri"/>
          <w:b w:val="0"/>
          <w:i w:val="0"/>
          <w:color w:val="1F2937"/>
          <w:sz w:val="22"/>
        </w:rPr>
        <w:t xml:space="preserve"> charting 500 evaluator results in the browser is a DTO error: the overview asked for rows when it wanted aggregates. </w:t>
      </w:r>
      <w:r>
        <w:rPr>
          <w:rFonts w:ascii="Consolas" w:hAnsi="Consolas" w:eastAsia="Consolas"/>
          <w:b w:val="0"/>
          <w:i w:val="0"/>
          <w:color w:val="1F4E79"/>
          <w:sz w:val="20"/>
        </w:rPr>
        <w:t>SyntheticCallTracePanel.tsx</w:t>
      </w:r>
      <w:r>
        <w:rPr>
          <w:rFonts w:ascii="Calibri" w:hAnsi="Calibri" w:eastAsia="Calibri"/>
          <w:b w:val="0"/>
          <w:i w:val="0"/>
          <w:color w:val="1F2937"/>
          <w:sz w:val="22"/>
        </w:rPr>
        <w:t xml:space="preserve"> (about 1,020 lines) polling every span is the same error. The spans tab requests a page of spans. The header tab requests the header.</w:t>
      </w:r>
    </w:p>
    <w:p>
      <w:pPr>
        <w:pStyle w:val="Heading3"/>
        <w:keepNext/>
        <w:spacing w:before="200" w:after="120" w:line="259" w:lineRule="auto"/>
      </w:pPr>
      <w:r>
        <w:rPr>
          <w:rFonts w:ascii="Calibri" w:hAnsi="Calibri" w:eastAsia="Calibri"/>
          <w:b/>
          <w:i w:val="0"/>
          <w:color w:val="1F4E79"/>
          <w:sz w:val="26"/>
        </w:rPr>
        <w:t>Usage and billing</w:t>
      </w:r>
    </w:p>
    <w:p>
      <w:pPr>
        <w:spacing w:after="160" w:before="0" w:line="269" w:lineRule="auto"/>
      </w:pPr>
      <w:r>
        <w:rPr>
          <w:rFonts w:ascii="Consolas" w:hAnsi="Consolas" w:eastAsia="Consolas"/>
          <w:b w:val="0"/>
          <w:i w:val="0"/>
          <w:color w:val="1F4E79"/>
          <w:sz w:val="20"/>
        </w:rPr>
        <w:t>org_usage.py</w:t>
      </w:r>
      <w:r>
        <w:rPr>
          <w:rFonts w:ascii="Calibri" w:hAnsi="Calibri" w:eastAsia="Calibri"/>
          <w:b w:val="0"/>
          <w:i w:val="0"/>
          <w:color w:val="1F2937"/>
          <w:sz w:val="22"/>
        </w:rPr>
        <w:t xml:space="preserve"> is 1,717 lines for what should be a few read models. </w:t>
      </w:r>
      <w:r>
        <w:rPr>
          <w:rFonts w:ascii="Consolas" w:hAnsi="Consolas" w:eastAsia="Consolas"/>
          <w:b w:val="0"/>
          <w:i w:val="0"/>
          <w:color w:val="1F4E79"/>
          <w:sz w:val="20"/>
        </w:rPr>
        <w:t>llm_usage.py</w:t>
      </w:r>
      <w:r>
        <w:rPr>
          <w:rFonts w:ascii="Calibri" w:hAnsi="Calibri" w:eastAsia="Calibri"/>
          <w:b w:val="0"/>
          <w:i w:val="0"/>
          <w:color w:val="1F2937"/>
          <w:sz w:val="22"/>
        </w:rPr>
        <w:t xml:space="preserve"> (1,547) already has the right write path: increment a counter, flush later. </w:t>
      </w:r>
      <w:r>
        <w:rPr>
          <w:rFonts w:ascii="Consolas" w:hAnsi="Consolas" w:eastAsia="Consolas"/>
          <w:b w:val="0"/>
          <w:i w:val="0"/>
          <w:color w:val="1F4E79"/>
          <w:sz w:val="20"/>
        </w:rPr>
        <w:t>flexprice_service.py</w:t>
      </w:r>
      <w:r>
        <w:rPr>
          <w:rFonts w:ascii="Calibri" w:hAnsi="Calibri" w:eastAsia="Calibri"/>
          <w:b w:val="0"/>
          <w:i w:val="0"/>
          <w:color w:val="1F2937"/>
          <w:sz w:val="22"/>
        </w:rPr>
        <w:t xml:space="preserve"> (1,386) is called from the judge. That is a layering violation. The judge finishes a row. A billing subscriber reacts. The judge does not import the billing client.</w:t>
      </w:r>
    </w:p>
    <w:p>
      <w:pPr>
        <w:spacing w:after="160" w:before="0" w:line="269" w:lineRule="auto"/>
      </w:pPr>
      <w:r>
        <w:rPr>
          <w:rFonts w:ascii="Calibri" w:hAnsi="Calibri" w:eastAsia="Calibri"/>
          <w:b w:val="0"/>
          <w:i w:val="0"/>
          <w:color w:val="1F2937"/>
          <w:sz w:val="22"/>
        </w:rPr>
        <w:t>The Usage page refetches summary, breakdown, and the option catalog on every filter change and on window focus, then filters the options again in the client. Focus refetch is a request the user did not make. The breakdown DTO is already truncated at 100 and the client regroups it, which means the server returned the wrong grain.</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w:t>
      </w:r>
      <w:r>
        <w:rPr>
          <w:rFonts w:ascii="Consolas" w:hAnsi="Consolas" w:eastAsia="Consolas"/>
          <w:b w:val="0"/>
          <w:i w:val="0"/>
          <w:color w:val="1F4E79"/>
          <w:sz w:val="20"/>
        </w:rPr>
        <w:t>UsageQuery</w:t>
      </w:r>
      <w:r>
        <w:rPr>
          <w:rFonts w:ascii="Calibri" w:hAnsi="Calibri" w:eastAsia="Calibri"/>
          <w:b w:val="0"/>
          <w:i w:val="0"/>
          <w:color w:val="1F2937"/>
          <w:sz w:val="22"/>
        </w:rPr>
        <w:t xml:space="preserve"> with </w:t>
      </w:r>
      <w:r>
        <w:rPr>
          <w:rFonts w:ascii="Consolas" w:hAnsi="Consolas" w:eastAsia="Consolas"/>
          <w:b w:val="0"/>
          <w:i w:val="0"/>
          <w:color w:val="1F4E79"/>
          <w:sz w:val="20"/>
        </w:rPr>
        <w:t>summary</w:t>
      </w:r>
      <w:r>
        <w:rPr>
          <w:rFonts w:ascii="Calibri" w:hAnsi="Calibri" w:eastAsia="Calibri"/>
          <w:b w:val="0"/>
          <w:i w:val="0"/>
          <w:color w:val="1F2937"/>
          <w:sz w:val="22"/>
        </w:rPr>
        <w:t xml:space="preserve">, </w:t>
      </w:r>
      <w:r>
        <w:rPr>
          <w:rFonts w:ascii="Consolas" w:hAnsi="Consolas" w:eastAsia="Consolas"/>
          <w:b w:val="0"/>
          <w:i w:val="0"/>
          <w:color w:val="1F4E79"/>
          <w:sz w:val="20"/>
        </w:rPr>
        <w:t>breakdown(group, cursor)</w:t>
      </w:r>
      <w:r>
        <w:rPr>
          <w:rFonts w:ascii="Calibri" w:hAnsi="Calibri" w:eastAsia="Calibri"/>
          <w:b w:val="0"/>
          <w:i w:val="0"/>
          <w:color w:val="1F2937"/>
          <w:sz w:val="22"/>
        </w:rPr>
        <w:t xml:space="preserve">, </w:t>
      </w:r>
      <w:r>
        <w:rPr>
          <w:rFonts w:ascii="Consolas" w:hAnsi="Consolas" w:eastAsia="Consolas"/>
          <w:b w:val="0"/>
          <w:i w:val="0"/>
          <w:color w:val="1F4E79"/>
          <w:sz w:val="20"/>
        </w:rPr>
        <w:t>suggest(field, text)</w:t>
      </w:r>
      <w:r>
        <w:rPr>
          <w:rFonts w:ascii="Calibri" w:hAnsi="Calibri" w:eastAsia="Calibri"/>
          <w:b w:val="0"/>
          <w:i w:val="0"/>
          <w:color w:val="1F2937"/>
          <w:sz w:val="22"/>
        </w:rPr>
        <w:t>. The page holds filter state and renders the result. It does not re-aggregate.</w:t>
      </w:r>
    </w:p>
    <w:p>
      <w:pPr>
        <w:pStyle w:val="Heading3"/>
        <w:keepNext/>
        <w:spacing w:before="200" w:after="120" w:line="259" w:lineRule="auto"/>
      </w:pPr>
      <w:r>
        <w:rPr>
          <w:rFonts w:ascii="Calibri" w:hAnsi="Calibri" w:eastAsia="Calibri"/>
          <w:b/>
          <w:i w:val="0"/>
          <w:color w:val="1F4E79"/>
          <w:sz w:val="26"/>
        </w:rPr>
        <w:t>Alerting</w:t>
      </w:r>
    </w:p>
    <w:p>
      <w:pPr>
        <w:spacing w:after="160" w:before="0" w:line="269" w:lineRule="auto"/>
      </w:pPr>
      <w:r>
        <w:rPr>
          <w:rFonts w:ascii="Consolas" w:hAnsi="Consolas" w:eastAsia="Consolas"/>
          <w:b w:val="0"/>
          <w:i w:val="0"/>
          <w:color w:val="1F4E79"/>
          <w:sz w:val="20"/>
        </w:rPr>
        <w:t>alerts.py</w:t>
      </w:r>
      <w:r>
        <w:rPr>
          <w:rFonts w:ascii="Calibri" w:hAnsi="Calibri" w:eastAsia="Calibri"/>
          <w:b w:val="0"/>
          <w:i w:val="0"/>
          <w:color w:val="1F2937"/>
          <w:sz w:val="22"/>
        </w:rPr>
        <w:t xml:space="preserve"> is 661 lines and about 21 queries. </w:t>
      </w:r>
      <w:r>
        <w:rPr>
          <w:rFonts w:ascii="Consolas" w:hAnsi="Consolas" w:eastAsia="Consolas"/>
          <w:b w:val="0"/>
          <w:i w:val="0"/>
          <w:color w:val="1F4E79"/>
          <w:sz w:val="20"/>
        </w:rPr>
        <w:t>alert_evaluation_service.py</w:t>
      </w:r>
      <w:r>
        <w:rPr>
          <w:rFonts w:ascii="Calibri" w:hAnsi="Calibri" w:eastAsia="Calibri"/>
          <w:b w:val="0"/>
          <w:i w:val="0"/>
          <w:color w:val="1F2937"/>
          <w:sz w:val="22"/>
        </w:rPr>
        <w:t xml:space="preserve"> is 1,117 lines and pulls every call JSON in the window into Python. The rule ("is the failure rate over the threshold") is a few lines. The scan is the rest. The rule should call the same rollup query the calls overview uses. If both screens have their own scan, they will drift, and you pay for both.</w:t>
      </w:r>
    </w:p>
    <w:p>
      <w:pPr>
        <w:spacing w:after="160" w:before="0" w:line="269" w:lineRule="auto"/>
      </w:pPr>
      <w:r>
        <w:rPr>
          <w:rFonts w:ascii="Calibri" w:hAnsi="Calibri" w:eastAsia="Calibri"/>
          <w:b w:val="0"/>
          <w:i w:val="0"/>
          <w:color w:val="1F2937"/>
          <w:sz w:val="22"/>
        </w:rPr>
        <w:t xml:space="preserve">The page loads every alert and filters in memory, and Evaluate-all is one request per rule from the browser. One request: </w:t>
      </w:r>
      <w:r>
        <w:rPr>
          <w:rFonts w:ascii="Consolas" w:hAnsi="Consolas" w:eastAsia="Consolas"/>
          <w:b w:val="0"/>
          <w:i w:val="0"/>
          <w:color w:val="1F4E79"/>
          <w:sz w:val="20"/>
        </w:rPr>
        <w:t>POST /alerts/evaluate?filter=...</w:t>
      </w:r>
      <w:r>
        <w:rPr>
          <w:rFonts w:ascii="Calibri" w:hAnsi="Calibri" w:eastAsia="Calibri"/>
          <w:b w:val="0"/>
          <w:i w:val="0"/>
          <w:color w:val="1F2937"/>
          <w:sz w:val="22"/>
        </w:rPr>
        <w:t>. The server fans out.</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Alert rule, alert evaluation, and notification delivery are three modules. </w:t>
      </w:r>
      <w:r>
        <w:rPr>
          <w:rFonts w:ascii="Consolas" w:hAnsi="Consolas" w:eastAsia="Consolas"/>
          <w:b w:val="0"/>
          <w:i w:val="0"/>
          <w:color w:val="1F4E79"/>
          <w:sz w:val="20"/>
        </w:rPr>
        <w:t>send_alert_notifications</w:t>
      </w:r>
      <w:r>
        <w:rPr>
          <w:rFonts w:ascii="Calibri" w:hAnsi="Calibri" w:eastAsia="Calibri"/>
          <w:b w:val="0"/>
          <w:i w:val="0"/>
          <w:color w:val="1F2937"/>
          <w:sz w:val="22"/>
        </w:rPr>
        <w:t xml:space="preserve"> already exists as a task. Keep the rule evaluator from knowing about PagerDuty. It emits "rule X fired". The notifier decides the channel.</w:t>
      </w:r>
    </w:p>
    <w:p>
      <w:pPr>
        <w:pStyle w:val="Heading3"/>
        <w:keepNext/>
        <w:spacing w:before="200" w:after="120" w:line="259" w:lineRule="auto"/>
      </w:pPr>
      <w:r>
        <w:rPr>
          <w:rFonts w:ascii="Calibri" w:hAnsi="Calibri" w:eastAsia="Calibri"/>
          <w:b/>
          <w:i w:val="0"/>
          <w:color w:val="1F4E79"/>
          <w:sz w:val="26"/>
        </w:rPr>
        <w:t>Configurations</w:t>
      </w:r>
    </w:p>
    <w:p>
      <w:pPr>
        <w:spacing w:after="160" w:before="0" w:line="269" w:lineRule="auto"/>
      </w:pPr>
      <w:r>
        <w:rPr>
          <w:rFonts w:ascii="Calibri" w:hAnsi="Calibri" w:eastAsia="Calibri"/>
          <w:b w:val="0"/>
          <w:i w:val="0"/>
          <w:color w:val="1F2937"/>
          <w:sz w:val="22"/>
        </w:rPr>
        <w:t xml:space="preserve">Each settings page loads full catalogs on mount, and several load the same catalog under different cache keys. VoiceBundle's loop of ~23 model-catalog requests is the clearest waste: one screen, 23 serial calls, most of them for providers the user will not open. One </w:t>
      </w:r>
      <w:r>
        <w:rPr>
          <w:rFonts w:ascii="Consolas" w:hAnsi="Consolas" w:eastAsia="Consolas"/>
          <w:b w:val="0"/>
          <w:i w:val="0"/>
          <w:color w:val="1F4E79"/>
          <w:sz w:val="20"/>
        </w:rPr>
        <w:t>GET /model-options?provider=</w:t>
      </w:r>
      <w:r>
        <w:rPr>
          <w:rFonts w:ascii="Calibri" w:hAnsi="Calibri" w:eastAsia="Calibri"/>
          <w:b w:val="0"/>
          <w:i w:val="0"/>
          <w:color w:val="1F2937"/>
          <w:sz w:val="22"/>
        </w:rPr>
        <w:t xml:space="preserve"> when the dropdown opens.</w:t>
      </w:r>
    </w:p>
    <w:p>
      <w:pPr>
        <w:spacing w:after="160" w:before="0" w:line="269" w:lineRule="auto"/>
      </w:pPr>
      <w:r>
        <w:rPr>
          <w:rFonts w:ascii="Consolas" w:hAnsi="Consolas" w:eastAsia="Consolas"/>
          <w:b w:val="0"/>
          <w:i w:val="0"/>
          <w:color w:val="1F4E79"/>
          <w:sz w:val="20"/>
        </w:rPr>
        <w:t>data_sources.py</w:t>
      </w:r>
      <w:r>
        <w:rPr>
          <w:rFonts w:ascii="Calibri" w:hAnsi="Calibri" w:eastAsia="Calibri"/>
          <w:b w:val="0"/>
          <w:i w:val="0"/>
          <w:color w:val="1F2937"/>
          <w:sz w:val="22"/>
        </w:rPr>
        <w:t xml:space="preserve"> streaming a whole object through the route is the route doing storage's job. The route returns a presigned URL. The browser talks to object storage.</w:t>
      </w:r>
    </w:p>
    <w:p>
      <w:pPr>
        <w:spacing w:after="160" w:before="0" w:line="269" w:lineRule="auto"/>
      </w:pPr>
      <w:r>
        <w:rPr>
          <w:rFonts w:ascii="Calibri" w:hAnsi="Calibri" w:eastAsia="Calibri"/>
          <w:b w:val="0"/>
          <w:i w:val="0"/>
          <w:color w:val="1F2937"/>
          <w:sz w:val="22"/>
        </w:rPr>
        <w:t xml:space="preserve">Cron's form fetches jobs, evaluators, agents, personas, and scenarios up front. Four of those are the silent 100-cap lists again. The form needs a typeahead, which is the shared </w:t>
      </w:r>
      <w:r>
        <w:rPr>
          <w:rFonts w:ascii="Consolas" w:hAnsi="Consolas" w:eastAsia="Consolas"/>
          <w:b w:val="0"/>
          <w:i w:val="0"/>
          <w:color w:val="1F4E79"/>
          <w:sz w:val="20"/>
        </w:rPr>
        <w:t>EntitySelect</w:t>
      </w:r>
      <w:r>
        <w:rPr>
          <w:rFonts w:ascii="Calibri" w:hAnsi="Calibri" w:eastAsia="Calibri"/>
          <w:b w:val="0"/>
          <w:i w:val="0"/>
          <w:color w:val="1F2937"/>
          <w:sz w:val="22"/>
        </w:rPr>
        <w:t xml:space="preserve"> from Metrics. Cron dispatch should call the eval dispatcher. It should not have its own "enqueue everything that is due" path that bypasses the slot cap. Two enqueue paths means two places that forget fairness.</w:t>
      </w:r>
    </w:p>
    <w:p>
      <w:pPr>
        <w:spacing w:after="160" w:before="0" w:line="269" w:lineRule="auto"/>
      </w:pPr>
      <w:r>
        <w:rPr>
          <w:rFonts w:ascii="Calibri" w:hAnsi="Calibri" w:eastAsia="Calibri"/>
          <w:b w:val="0"/>
          <w:i w:val="0"/>
          <w:color w:val="1F2937"/>
          <w:sz w:val="22"/>
        </w:rPr>
        <w:t xml:space="preserve">Knowledge-base ingest inserts vectors one row at a time after building the full chunk list. The use case is </w:t>
      </w:r>
      <w:r>
        <w:rPr>
          <w:rFonts w:ascii="Consolas" w:hAnsi="Consolas" w:eastAsia="Consolas"/>
          <w:b w:val="0"/>
          <w:i w:val="0"/>
          <w:color w:val="1F4E79"/>
          <w:sz w:val="20"/>
        </w:rPr>
        <w:t>ingest(document) -&gt; chunks in batches</w:t>
      </w:r>
      <w:r>
        <w:rPr>
          <w:rFonts w:ascii="Calibri" w:hAnsi="Calibri" w:eastAsia="Calibri"/>
          <w:b w:val="0"/>
          <w:i w:val="0"/>
          <w:color w:val="1F2937"/>
          <w:sz w:val="22"/>
        </w:rPr>
        <w:t>. The retrieval query is a separate function with the index hint. Do not hide both in the route (</w:t>
      </w:r>
      <w:r>
        <w:rPr>
          <w:rFonts w:ascii="Consolas" w:hAnsi="Consolas" w:eastAsia="Consolas"/>
          <w:b w:val="0"/>
          <w:i w:val="0"/>
          <w:color w:val="1F4E79"/>
          <w:sz w:val="20"/>
        </w:rPr>
        <w:t>knowledge_bases.py</w:t>
      </w:r>
      <w:r>
        <w:rPr>
          <w:rFonts w:ascii="Calibri" w:hAnsi="Calibri" w:eastAsia="Calibri"/>
          <w:b w:val="0"/>
          <w:i w:val="0"/>
          <w:color w:val="1F2937"/>
          <w:sz w:val="22"/>
        </w:rPr>
        <w:t>, 653 lines, ~12 queries).</w:t>
      </w:r>
    </w:p>
    <w:p>
      <w:pPr>
        <w:pStyle w:val="Heading3"/>
        <w:keepNext/>
        <w:spacing w:before="200" w:after="120" w:line="259" w:lineRule="auto"/>
      </w:pPr>
      <w:r>
        <w:rPr>
          <w:rFonts w:ascii="Calibri" w:hAnsi="Calibri" w:eastAsia="Calibri"/>
          <w:b/>
          <w:i w:val="0"/>
          <w:color w:val="1F4E79"/>
          <w:sz w:val="26"/>
        </w:rPr>
        <w:t>IAM, login, shell, platform admin</w:t>
      </w:r>
    </w:p>
    <w:p>
      <w:pPr>
        <w:spacing w:after="160" w:before="0" w:line="269" w:lineRule="auto"/>
      </w:pPr>
      <w:r>
        <w:rPr>
          <w:rFonts w:ascii="Calibri" w:hAnsi="Calibri" w:eastAsia="Calibri"/>
          <w:b/>
          <w:i w:val="0"/>
          <w:color w:val="1F2937"/>
          <w:sz w:val="22"/>
        </w:rPr>
        <w:t>Shell.</w:t>
      </w:r>
      <w:r>
        <w:rPr>
          <w:rFonts w:ascii="Calibri" w:hAnsi="Calibri" w:eastAsia="Calibri"/>
          <w:b w:val="0"/>
          <w:i w:val="0"/>
          <w:color w:val="1F2937"/>
          <w:sz w:val="22"/>
        </w:rPr>
        <w:t xml:space="preserve"> </w:t>
      </w:r>
      <w:r>
        <w:rPr>
          <w:rFonts w:ascii="Consolas" w:hAnsi="Consolas" w:eastAsia="Consolas"/>
          <w:b w:val="0"/>
          <w:i w:val="0"/>
          <w:color w:val="1F4E79"/>
          <w:sz w:val="20"/>
        </w:rPr>
        <w:t>Layout.tsx</w:t>
      </w:r>
      <w:r>
        <w:rPr>
          <w:rFonts w:ascii="Calibri" w:hAnsi="Calibri" w:eastAsia="Calibri"/>
          <w:b w:val="0"/>
          <w:i w:val="0"/>
          <w:color w:val="1F2937"/>
          <w:sz w:val="22"/>
        </w:rPr>
        <w:t xml:space="preserve"> fetches agents, renders the sidebar twice, and owns UI state that re-renders the current page. The layout's job is chrome. Data for the agent switcher lives in a hook used only by that control. </w:t>
      </w:r>
      <w:r>
        <w:rPr>
          <w:rFonts w:ascii="Consolas" w:hAnsi="Consolas" w:eastAsia="Consolas"/>
          <w:b w:val="0"/>
          <w:i w:val="0"/>
          <w:color w:val="1F4E79"/>
          <w:sz w:val="20"/>
        </w:rPr>
        <w:t>WalkthroughProvider</w:t>
      </w:r>
      <w:r>
        <w:rPr>
          <w:rFonts w:ascii="Calibri" w:hAnsi="Calibri" w:eastAsia="Calibri"/>
          <w:b w:val="0"/>
          <w:i w:val="0"/>
          <w:color w:val="1F2937"/>
          <w:sz w:val="22"/>
        </w:rPr>
        <w:t xml:space="preserve"> selecting a fresh object from the license store re-renders the whole tree on a quota refresh. Select the fields the walkthrough reads.</w:t>
      </w:r>
    </w:p>
    <w:p>
      <w:pPr>
        <w:spacing w:after="160" w:before="0" w:line="269" w:lineRule="auto"/>
      </w:pPr>
      <w:r>
        <w:rPr>
          <w:rFonts w:ascii="Calibri" w:hAnsi="Calibri" w:eastAsia="Calibri"/>
          <w:b/>
          <w:i w:val="0"/>
          <w:color w:val="1F2937"/>
          <w:sz w:val="22"/>
        </w:rPr>
        <w:t>API client and session.</w:t>
      </w:r>
      <w:r>
        <w:rPr>
          <w:rFonts w:ascii="Calibri" w:hAnsi="Calibri" w:eastAsia="Calibri"/>
          <w:b w:val="0"/>
          <w:i w:val="0"/>
          <w:color w:val="1F2937"/>
          <w:sz w:val="22"/>
        </w:rPr>
        <w:t xml:space="preserve"> </w:t>
      </w:r>
      <w:r>
        <w:rPr>
          <w:rFonts w:ascii="Consolas" w:hAnsi="Consolas" w:eastAsia="Consolas"/>
          <w:b w:val="0"/>
          <w:i w:val="0"/>
          <w:color w:val="1F4E79"/>
          <w:sz w:val="20"/>
        </w:rPr>
        <w:t>api.ts</w:t>
      </w:r>
      <w:r>
        <w:rPr>
          <w:rFonts w:ascii="Calibri" w:hAnsi="Calibri" w:eastAsia="Calibri"/>
          <w:b w:val="0"/>
          <w:i w:val="0"/>
          <w:color w:val="1F2937"/>
          <w:sz w:val="22"/>
        </w:rPr>
        <w:t xml:space="preserve"> handling login, refresh, workspace header, and every product call is why a billing change risks auth. Split </w:t>
      </w:r>
      <w:r>
        <w:rPr>
          <w:rFonts w:ascii="Consolas" w:hAnsi="Consolas" w:eastAsia="Consolas"/>
          <w:b w:val="0"/>
          <w:i w:val="0"/>
          <w:color w:val="1F4E79"/>
          <w:sz w:val="20"/>
        </w:rPr>
        <w:t>http.ts</w:t>
      </w:r>
      <w:r>
        <w:rPr>
          <w:rFonts w:ascii="Calibri" w:hAnsi="Calibri" w:eastAsia="Calibri"/>
          <w:b w:val="0"/>
          <w:i w:val="0"/>
          <w:color w:val="1F2937"/>
          <w:sz w:val="22"/>
        </w:rPr>
        <w:t xml:space="preserve"> (instance, CSRF, refresh, workspace header) from </w:t>
      </w:r>
      <w:r>
        <w:rPr>
          <w:rFonts w:ascii="Consolas" w:hAnsi="Consolas" w:eastAsia="Consolas"/>
          <w:b w:val="0"/>
          <w:i w:val="0"/>
          <w:color w:val="1F4E79"/>
          <w:sz w:val="20"/>
        </w:rPr>
        <w:t>features/*/api.ts</w:t>
      </w:r>
      <w:r>
        <w:rPr>
          <w:rFonts w:ascii="Calibri" w:hAnsi="Calibri" w:eastAsia="Calibri"/>
          <w:b w:val="0"/>
          <w:i w:val="0"/>
          <w:color w:val="1F2937"/>
          <w:sz w:val="22"/>
        </w:rPr>
        <w:t>. The refresh interceptor is the one place that handles 401. Feature code does not.</w:t>
      </w:r>
    </w:p>
    <w:p>
      <w:pPr>
        <w:spacing w:after="160" w:before="0" w:line="269" w:lineRule="auto"/>
      </w:pPr>
      <w:r>
        <w:rPr>
          <w:rFonts w:ascii="Calibri" w:hAnsi="Calibri" w:eastAsia="Calibri"/>
          <w:b/>
          <w:i w:val="0"/>
          <w:color w:val="1F2937"/>
          <w:sz w:val="22"/>
        </w:rPr>
        <w:t>Query keys.</w:t>
      </w:r>
      <w:r>
        <w:rPr>
          <w:rFonts w:ascii="Calibri" w:hAnsi="Calibri" w:eastAsia="Calibri"/>
          <w:b w:val="0"/>
          <w:i w:val="0"/>
          <w:color w:val="1F2937"/>
          <w:sz w:val="22"/>
        </w:rPr>
        <w:t xml:space="preserve"> A single </w:t>
      </w:r>
      <w:r>
        <w:rPr>
          <w:rFonts w:ascii="Consolas" w:hAnsi="Consolas" w:eastAsia="Consolas"/>
          <w:b w:val="0"/>
          <w:i w:val="0"/>
          <w:color w:val="1F4E79"/>
          <w:sz w:val="20"/>
        </w:rPr>
        <w:t>queryKeys</w:t>
      </w:r>
      <w:r>
        <w:rPr>
          <w:rFonts w:ascii="Calibri" w:hAnsi="Calibri" w:eastAsia="Calibri"/>
          <w:b w:val="0"/>
          <w:i w:val="0"/>
          <w:color w:val="1F2937"/>
          <w:sz w:val="22"/>
        </w:rPr>
        <w:t xml:space="preserve"> module. No string arrays written at the call site. A review rule: a </w:t>
      </w:r>
      <w:r>
        <w:rPr>
          <w:rFonts w:ascii="Consolas" w:hAnsi="Consolas" w:eastAsia="Consolas"/>
          <w:b w:val="0"/>
          <w:i w:val="0"/>
          <w:color w:val="1F4E79"/>
          <w:sz w:val="20"/>
        </w:rPr>
        <w:t>useQuery</w:t>
      </w:r>
      <w:r>
        <w:rPr>
          <w:rFonts w:ascii="Calibri" w:hAnsi="Calibri" w:eastAsia="Calibri"/>
          <w:b w:val="0"/>
          <w:i w:val="0"/>
          <w:color w:val="1F2937"/>
          <w:sz w:val="22"/>
        </w:rPr>
        <w:t xml:space="preserve"> whose key does not contain </w:t>
      </w:r>
      <w:r>
        <w:rPr>
          <w:rFonts w:ascii="Consolas" w:hAnsi="Consolas" w:eastAsia="Consolas"/>
          <w:b w:val="0"/>
          <w:i w:val="0"/>
          <w:color w:val="1F4E79"/>
          <w:sz w:val="20"/>
        </w:rPr>
        <w:t>workspaceId</w:t>
      </w:r>
      <w:r>
        <w:rPr>
          <w:rFonts w:ascii="Calibri" w:hAnsi="Calibri" w:eastAsia="Calibri"/>
          <w:b w:val="0"/>
          <w:i w:val="0"/>
          <w:color w:val="1F2937"/>
          <w:sz w:val="22"/>
        </w:rPr>
        <w:t xml:space="preserve"> is a bug, except for the platform-admin and the logged-in user.</w:t>
      </w:r>
    </w:p>
    <w:p>
      <w:pPr>
        <w:spacing w:after="160" w:before="0" w:line="269" w:lineRule="auto"/>
      </w:pPr>
      <w:r>
        <w:rPr>
          <w:rFonts w:ascii="Calibri" w:hAnsi="Calibri" w:eastAsia="Calibri"/>
          <w:b/>
          <w:i w:val="0"/>
          <w:color w:val="1F2937"/>
          <w:sz w:val="22"/>
        </w:rPr>
        <w:t>IAM and platform admin.</w:t>
      </w:r>
      <w:r>
        <w:rPr>
          <w:rFonts w:ascii="Calibri" w:hAnsi="Calibri" w:eastAsia="Calibri"/>
          <w:b w:val="0"/>
          <w:i w:val="0"/>
          <w:color w:val="1F2937"/>
          <w:sz w:val="22"/>
        </w:rPr>
        <w:t xml:space="preserve"> </w:t>
      </w:r>
      <w:r>
        <w:rPr>
          <w:rFonts w:ascii="Consolas" w:hAnsi="Consolas" w:eastAsia="Consolas"/>
          <w:b w:val="0"/>
          <w:i w:val="0"/>
          <w:color w:val="1F4E79"/>
          <w:sz w:val="20"/>
        </w:rPr>
        <w:t>IAM.tsx</w:t>
      </w:r>
      <w:r>
        <w:rPr>
          <w:rFonts w:ascii="Calibri" w:hAnsi="Calibri" w:eastAsia="Calibri"/>
          <w:b w:val="0"/>
          <w:i w:val="0"/>
          <w:color w:val="1F2937"/>
          <w:sz w:val="22"/>
        </w:rPr>
        <w:t xml:space="preserve"> (~1,030 lines) mixes org members, invites, and password reset. The workspace sections are already separate components. Finish that for the org tab. Platform admin bypasses React Query with </w:t>
      </w:r>
      <w:r>
        <w:rPr>
          <w:rFonts w:ascii="Consolas" w:hAnsi="Consolas" w:eastAsia="Consolas"/>
          <w:b w:val="0"/>
          <w:i w:val="0"/>
          <w:color w:val="1F4E79"/>
          <w:sz w:val="20"/>
        </w:rPr>
        <w:t>useEffect</w:t>
      </w:r>
      <w:r>
        <w:rPr>
          <w:rFonts w:ascii="Calibri" w:hAnsi="Calibri" w:eastAsia="Calibri"/>
          <w:b w:val="0"/>
          <w:i w:val="0"/>
          <w:color w:val="1F2937"/>
          <w:sz w:val="22"/>
        </w:rPr>
        <w:t>, so it does not get cancellation or the shared 401 behaviour. That is a second data layer. Use the same client.</w:t>
      </w:r>
    </w:p>
    <w:p>
      <w:pPr>
        <w:spacing w:after="160" w:before="0" w:line="269" w:lineRule="auto"/>
      </w:pPr>
      <w:r>
        <w:rPr>
          <w:rFonts w:ascii="Calibri" w:hAnsi="Calibri" w:eastAsia="Calibri"/>
          <w:b/>
          <w:i w:val="0"/>
          <w:color w:val="1F2937"/>
          <w:sz w:val="22"/>
        </w:rPr>
        <w:t>Tokens.</w:t>
      </w:r>
      <w:r>
        <w:rPr>
          <w:rFonts w:ascii="Calibri" w:hAnsi="Calibri" w:eastAsia="Calibri"/>
          <w:b w:val="0"/>
          <w:i w:val="0"/>
          <w:color w:val="1F2937"/>
          <w:sz w:val="22"/>
        </w:rPr>
        <w:t xml:space="preserve"> </w:t>
      </w:r>
      <w:r>
        <w:rPr>
          <w:rFonts w:ascii="Consolas" w:hAnsi="Consolas" w:eastAsia="Consolas"/>
          <w:b w:val="0"/>
          <w:i w:val="0"/>
          <w:color w:val="1F4E79"/>
          <w:sz w:val="20"/>
        </w:rPr>
        <w:t>localStorage</w:t>
      </w:r>
      <w:r>
        <w:rPr>
          <w:rFonts w:ascii="Calibri" w:hAnsi="Calibri" w:eastAsia="Calibri"/>
          <w:b w:val="0"/>
          <w:i w:val="0"/>
          <w:color w:val="1F2937"/>
          <w:sz w:val="22"/>
        </w:rPr>
        <w:t xml:space="preserve"> for the API key and the platform token is a design bug, not only a security bug. It creates a second session mechanism next to the cookie session. One session mechanism. Feature code never reads a token.</w:t>
      </w:r>
    </w:p>
    <w:p>
      <w:pPr>
        <w:pStyle w:val="Heading2"/>
        <w:keepNext/>
        <w:spacing w:before="280" w:after="120" w:line="259" w:lineRule="auto"/>
      </w:pPr>
      <w:r>
        <w:rPr>
          <w:rFonts w:ascii="Calibri" w:hAnsi="Calibri" w:eastAsia="Calibri"/>
          <w:b/>
          <w:i w:val="0"/>
          <w:color w:val="0F6E6E"/>
          <w:sz w:val="32"/>
        </w:rPr>
        <w:t>B5. Design patterns — use these, skip the rest</w:t>
      </w:r>
    </w:p>
    <w:p>
      <w:pPr>
        <w:spacing w:after="160" w:before="0" w:line="269" w:lineRule="auto"/>
      </w:pPr>
      <w:r>
        <w:rPr>
          <w:rFonts w:ascii="Calibri" w:hAnsi="Calibri" w:eastAsia="Calibri"/>
          <w:b w:val="0"/>
          <w:i w:val="0"/>
          <w:color w:val="1F2937"/>
          <w:sz w:val="22"/>
        </w:rPr>
        <w:t>You do not need a pattern catalog. These six cover the ways this product actually grows. Each one is already started somewhere. The work is to make it the default.</w:t>
      </w:r>
    </w:p>
    <w:tbl>
      <w:tblPr>
        <w:tblW w:type="auto" w:w="0"/>
        <w:tblLayout w:type="autofit"/>
        <w:tblLook w:firstColumn="1" w:firstRow="1" w:lastColumn="0" w:lastRow="0" w:noHBand="0" w:noVBand="1" w:val="04A0"/>
        <w:tblW w:w="5000" w:type="pct"/>
      </w:tblPr>
      <w:tblGrid>
        <w:gridCol w:w="2494"/>
        <w:gridCol w:w="2494"/>
        <w:gridCol w:w="2494"/>
        <w:gridCol w:w="2494"/>
      </w:tblGrid>
      <w:tr>
        <w:trPr>
          <w:cantSplit/>
          <w:tblHeader/>
        </w:trPr>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Use it for</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Already exists</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Stop doing this instead</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Thin route + use case</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Every new endpoint</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bulk_ops</w:t>
            </w:r>
            <w:r>
              <w:rPr>
                <w:rFonts w:ascii="Calibri" w:hAnsi="Calibri" w:eastAsia="Calibri"/>
                <w:b w:val="0"/>
                <w:i w:val="0"/>
                <w:color w:val="1F2937"/>
                <w:sz w:val="18"/>
              </w:rPr>
              <w:t>, Harbor job runner, flexprice as a service (but called from the wrong place)</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SQL and branching inside </w:t>
            </w:r>
            <w:r>
              <w:rPr>
                <w:rFonts w:ascii="Consolas" w:hAnsi="Consolas" w:eastAsia="Consolas"/>
                <w:b w:val="0"/>
                <w:i w:val="0"/>
                <w:color w:val="1F4E79"/>
                <w:sz w:val="18"/>
              </w:rPr>
              <w:t>routes/*.py</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Strategy</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Voice providers, STT, TTS, metric dialects, import sources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stt_clients/</w:t>
            </w:r>
            <w:r>
              <w:rPr>
                <w:rFonts w:ascii="Calibri" w:hAnsi="Calibri" w:eastAsia="Calibri"/>
                <w:b w:val="0"/>
                <w:i w:val="0"/>
                <w:color w:val="1F2937"/>
                <w:sz w:val="18"/>
              </w:rPr>
              <w:t>, storage backends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if provider ==</w:t>
            </w:r>
            <w:r>
              <w:rPr>
                <w:rFonts w:ascii="Calibri" w:hAnsi="Calibri" w:eastAsia="Calibri"/>
                <w:b w:val="0"/>
                <w:i w:val="0"/>
                <w:color w:val="1F2937"/>
                <w:sz w:val="18"/>
              </w:rPr>
              <w:t xml:space="preserve"> inside playground, judge, and webhooks</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Pipeline / state machine</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 row, trace ingest, simulation trial</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Row statuses, trace </w:t>
            </w:r>
            <w:r>
              <w:rPr>
                <w:rFonts w:ascii="Consolas" w:hAnsi="Consolas" w:eastAsia="Consolas"/>
                <w:b w:val="0"/>
                <w:i w:val="0"/>
                <w:color w:val="1F4E79"/>
                <w:sz w:val="18"/>
              </w:rPr>
              <w:t>open/closed</w:t>
            </w:r>
            <w:r>
              <w:rPr>
                <w:rFonts w:ascii="Calibri" w:hAnsi="Calibri" w:eastAsia="Calibri"/>
                <w:b w:val="0"/>
                <w:i w:val="0"/>
                <w:color w:val="1F2937"/>
                <w:sz w:val="18"/>
              </w:rPr>
              <w:t>, run statuses</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next step pasted into a 1,000 line task</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DTO per screen</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Lists, charts, detail</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List responses that omit </w:t>
            </w:r>
            <w:r>
              <w:rPr>
                <w:rFonts w:ascii="Consolas" w:hAnsi="Consolas" w:eastAsia="Consolas"/>
                <w:b w:val="0"/>
                <w:i w:val="0"/>
                <w:color w:val="1F4E79"/>
                <w:sz w:val="18"/>
              </w:rPr>
              <w:t>call_data</w:t>
            </w:r>
            <w:r>
              <w:rPr>
                <w:rFonts w:ascii="Calibri" w:hAnsi="Calibri" w:eastAsia="Calibri"/>
                <w:b w:val="0"/>
                <w:i w:val="0"/>
                <w:color w:val="1F2937"/>
                <w:sz w:val="18"/>
              </w:rPr>
              <w:t xml:space="preserve"> in some places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"full row" response reused by a chart and a table</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Feature module on the client</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Each sidebar area</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pages/&lt;area&gt;/components</w:t>
            </w:r>
            <w:r>
              <w:rPr>
                <w:rFonts w:ascii="Calibri" w:hAnsi="Calibri" w:eastAsia="Calibri"/>
                <w:b w:val="0"/>
                <w:i w:val="0"/>
                <w:color w:val="1F2937"/>
                <w:sz w:val="18"/>
              </w:rPr>
              <w:t xml:space="preserve"> for imports</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api.ts</w:t>
            </w:r>
            <w:r>
              <w:rPr>
                <w:rFonts w:ascii="Calibri" w:hAnsi="Calibri" w:eastAsia="Calibri"/>
                <w:b w:val="0"/>
                <w:i w:val="0"/>
                <w:color w:val="1F2937"/>
                <w:sz w:val="18"/>
              </w:rPr>
              <w:t xml:space="preserve"> plus a page file of several thousand lines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Pub/sub for live UI</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Traces, run progress, import progress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Live-transcript SSE, Redis progress counters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3 second poll of the heavy endpoint</w:t>
            </w:r>
          </w:p>
        </w:tc>
      </w:tr>
    </w:tbl>
    <w:p>
      <w:pPr>
        <w:spacing w:after="80"/>
      </w:pPr>
    </w:p>
    <w:p>
      <w:pPr>
        <w:spacing w:after="160" w:before="0" w:line="269" w:lineRule="auto"/>
      </w:pPr>
      <w:r>
        <w:rPr>
          <w:rFonts w:ascii="Calibri" w:hAnsi="Calibri" w:eastAsia="Calibri"/>
          <w:b w:val="0"/>
          <w:i w:val="0"/>
          <w:color w:val="1F2937"/>
          <w:sz w:val="22"/>
        </w:rPr>
        <w:t xml:space="preserve">Patterns to </w:t>
      </w:r>
      <w:r>
        <w:rPr>
          <w:rFonts w:ascii="Calibri" w:hAnsi="Calibri" w:eastAsia="Calibri"/>
          <w:b/>
          <w:i w:val="0"/>
          <w:color w:val="1F2937"/>
          <w:sz w:val="22"/>
        </w:rPr>
        <w:t>not</w:t>
      </w:r>
      <w:r>
        <w:rPr>
          <w:rFonts w:ascii="Calibri" w:hAnsi="Calibri" w:eastAsia="Calibri"/>
          <w:b w:val="0"/>
          <w:i w:val="0"/>
          <w:color w:val="1F2937"/>
          <w:sz w:val="22"/>
        </w:rPr>
        <w:t xml:space="preserve"> add, because they would be ceremony here: a generic repository base class, a dependency-injection framework, an event bus for every write, CQRS as a project-wide architecture. ClickHouse for traces is already the one place where the read model is separate. Copy that idea for charts and alerts as a rollup table. Do not rebuild the whole app around it.</w:t>
      </w:r>
    </w:p>
    <w:p>
      <w:pPr>
        <w:spacing w:after="160" w:before="0" w:line="269" w:lineRule="auto"/>
      </w:pPr>
      <w:r>
        <w:rPr>
          <w:rFonts w:ascii="Calibri" w:hAnsi="Calibri" w:eastAsia="Calibri"/>
          <w:b w:val="0"/>
          <w:i w:val="0"/>
          <w:color w:val="1F2937"/>
          <w:sz w:val="22"/>
        </w:rPr>
        <w:t>SOLID, in the form that matters for this repo:</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One reason to change.</w:t>
      </w:r>
      <w:r>
        <w:rPr>
          <w:rFonts w:ascii="Calibri" w:hAnsi="Calibri" w:eastAsia="Calibri"/>
          <w:b w:val="0"/>
          <w:i w:val="0"/>
          <w:color w:val="1F2937"/>
          <w:sz w:val="22"/>
        </w:rPr>
        <w:t xml:space="preserve"> </w:t>
      </w:r>
      <w:r>
        <w:rPr>
          <w:rFonts w:ascii="Consolas" w:hAnsi="Consolas" w:eastAsia="Consolas"/>
          <w:b w:val="0"/>
          <w:i w:val="0"/>
          <w:color w:val="1F4E79"/>
          <w:sz w:val="20"/>
        </w:rPr>
        <w:t>llm_evaluation.py</w:t>
      </w:r>
      <w:r>
        <w:rPr>
          <w:rFonts w:ascii="Calibri" w:hAnsi="Calibri" w:eastAsia="Calibri"/>
          <w:b w:val="0"/>
          <w:i w:val="0"/>
          <w:color w:val="1F2937"/>
          <w:sz w:val="22"/>
        </w:rPr>
        <w:t xml:space="preserve"> changes when the prompt changes, when a parser changes, and when a model vendor changes. That is three reasons. Split them.</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Open for a new provider, closed for the call loop.</w:t>
      </w:r>
      <w:r>
        <w:rPr>
          <w:rFonts w:ascii="Calibri" w:hAnsi="Calibri" w:eastAsia="Calibri"/>
          <w:b w:val="0"/>
          <w:i w:val="0"/>
          <w:color w:val="1F2937"/>
          <w:sz w:val="22"/>
        </w:rPr>
        <w:t xml:space="preserve"> The loop lives once. The provider is a new file.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 page depends on a hook, not on 40 query calls.</w:t>
      </w:r>
      <w:r>
        <w:rPr>
          <w:rFonts w:ascii="Calibri" w:hAnsi="Calibri" w:eastAsia="Calibri"/>
          <w:b w:val="0"/>
          <w:i w:val="0"/>
          <w:color w:val="1F2937"/>
          <w:sz w:val="22"/>
        </w:rPr>
        <w:t xml:space="preserve"> The hook depends on a small API module, not on </w:t>
      </w:r>
      <w:r>
        <w:rPr>
          <w:rFonts w:ascii="Consolas" w:hAnsi="Consolas" w:eastAsia="Consolas"/>
          <w:b w:val="0"/>
          <w:i w:val="0"/>
          <w:color w:val="1F4E79"/>
          <w:sz w:val="20"/>
        </w:rPr>
        <w:t>api.ts</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The judge does not depend on Flexprice.</w:t>
      </w:r>
      <w:r>
        <w:rPr>
          <w:rFonts w:ascii="Calibri" w:hAnsi="Calibri" w:eastAsia="Calibri"/>
          <w:b w:val="0"/>
          <w:i w:val="0"/>
          <w:color w:val="1F2937"/>
          <w:sz w:val="22"/>
        </w:rPr>
        <w:t xml:space="preserve"> Billing depends on "a row finished".</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Routes do not depend on SQLAlchemy query details.</w:t>
      </w:r>
      <w:r>
        <w:rPr>
          <w:rFonts w:ascii="Calibri" w:hAnsi="Calibri" w:eastAsia="Calibri"/>
          <w:b w:val="0"/>
          <w:i w:val="0"/>
          <w:color w:val="1F2937"/>
          <w:sz w:val="22"/>
        </w:rPr>
        <w:t xml:space="preserve"> They depend on a function.</w:t>
      </w:r>
    </w:p>
    <w:p>
      <w:pPr>
        <w:pStyle w:val="Heading2"/>
        <w:keepNext/>
        <w:spacing w:before="280" w:after="120" w:line="259" w:lineRule="auto"/>
      </w:pPr>
      <w:r>
        <w:rPr>
          <w:rFonts w:ascii="Calibri" w:hAnsi="Calibri" w:eastAsia="Calibri"/>
          <w:b/>
          <w:i w:val="0"/>
          <w:color w:val="0F6E6E"/>
          <w:sz w:val="32"/>
        </w:rPr>
        <w:t>B6. How to apply this without a rewrite</w:t>
      </w:r>
    </w:p>
    <w:p>
      <w:pPr>
        <w:spacing w:after="160" w:before="0" w:line="269" w:lineRule="auto"/>
      </w:pPr>
      <w:r>
        <w:rPr>
          <w:rFonts w:ascii="Calibri" w:hAnsi="Calibri" w:eastAsia="Calibri"/>
          <w:b w:val="0"/>
          <w:i w:val="0"/>
          <w:color w:val="1F2937"/>
          <w:sz w:val="22"/>
        </w:rPr>
        <w:t>A big-bang split of the 10,000 line files will stall the product. The rule is on the next change:</w:t>
      </w:r>
    </w:p>
    <w:p>
      <w:pPr>
        <w:spacing w:after="60" w:line="259" w:lineRule="auto"/>
        <w:ind w:left="425" w:hanging="227"/>
      </w:pPr>
      <w:r>
        <w:rPr>
          <w:rFonts w:ascii="Calibri" w:hAnsi="Calibri" w:eastAsia="Calibri"/>
          <w:b w:val="0"/>
          <w:i w:val="0"/>
          <w:color w:val="1F2937"/>
          <w:sz w:val="22"/>
        </w:rPr>
        <w:t>1.  Touch a giant file only to move the code you are modifying into a new module, then call it.</w:t>
      </w:r>
    </w:p>
    <w:p>
      <w:pPr>
        <w:spacing w:after="60" w:line="259" w:lineRule="auto"/>
        <w:ind w:left="425" w:hanging="227"/>
      </w:pPr>
      <w:r>
        <w:rPr>
          <w:rFonts w:ascii="Calibri" w:hAnsi="Calibri" w:eastAsia="Calibri"/>
          <w:b w:val="0"/>
          <w:i w:val="0"/>
          <w:color w:val="1F2937"/>
          <w:sz w:val="22"/>
        </w:rPr>
        <w:t xml:space="preserve">2.  No new </w:t>
      </w:r>
      <w:r>
        <w:rPr>
          <w:rFonts w:ascii="Consolas" w:hAnsi="Consolas" w:eastAsia="Consolas"/>
          <w:b w:val="0"/>
          <w:i w:val="0"/>
          <w:color w:val="1F4E79"/>
          <w:sz w:val="20"/>
        </w:rPr>
        <w:t>db.query</w:t>
      </w:r>
      <w:r>
        <w:rPr>
          <w:rFonts w:ascii="Calibri" w:hAnsi="Calibri" w:eastAsia="Calibri"/>
          <w:b w:val="0"/>
          <w:i w:val="0"/>
          <w:color w:val="1F2937"/>
          <w:sz w:val="22"/>
        </w:rPr>
        <w:t xml:space="preserve"> in a route file. If you need a query, it goes in the use-case module you just extracted.</w:t>
      </w:r>
    </w:p>
    <w:p>
      <w:pPr>
        <w:spacing w:after="60" w:line="259" w:lineRule="auto"/>
        <w:ind w:left="425" w:hanging="227"/>
      </w:pPr>
      <w:r>
        <w:rPr>
          <w:rFonts w:ascii="Calibri" w:hAnsi="Calibri" w:eastAsia="Calibri"/>
          <w:b w:val="0"/>
          <w:i w:val="0"/>
          <w:color w:val="1F2937"/>
          <w:sz w:val="22"/>
        </w:rPr>
        <w:t>3.  No new fetch in a page file over 800 lines. The fetch goes in a hook next to a new component.</w:t>
      </w:r>
    </w:p>
    <w:p>
      <w:pPr>
        <w:spacing w:after="60" w:line="259" w:lineRule="auto"/>
        <w:ind w:left="425" w:hanging="227"/>
      </w:pPr>
      <w:r>
        <w:rPr>
          <w:rFonts w:ascii="Calibri" w:hAnsi="Calibri" w:eastAsia="Calibri"/>
          <w:b w:val="0"/>
          <w:i w:val="0"/>
          <w:color w:val="1F2937"/>
          <w:sz w:val="22"/>
        </w:rPr>
        <w:t>4.  No new poll of an endpoint that returns more than a status object.</w:t>
      </w:r>
    </w:p>
    <w:p>
      <w:pPr>
        <w:spacing w:after="60" w:line="259" w:lineRule="auto"/>
        <w:ind w:left="425" w:hanging="227"/>
      </w:pPr>
      <w:r>
        <w:rPr>
          <w:rFonts w:ascii="Calibri" w:hAnsi="Calibri" w:eastAsia="Calibri"/>
          <w:b w:val="0"/>
          <w:i w:val="0"/>
          <w:color w:val="1F2937"/>
          <w:sz w:val="22"/>
        </w:rPr>
        <w:t xml:space="preserve">5.  A new provider or a new metric dialect is a new file that implements the existing function signature. The pull request shows that the old </w:t>
      </w:r>
      <w:r>
        <w:rPr>
          <w:rFonts w:ascii="Consolas" w:hAnsi="Consolas" w:eastAsia="Consolas"/>
          <w:b w:val="0"/>
          <w:i w:val="0"/>
          <w:color w:val="1F4E79"/>
          <w:sz w:val="20"/>
        </w:rPr>
        <w:t>if</w:t>
      </w:r>
      <w:r>
        <w:rPr>
          <w:rFonts w:ascii="Calibri" w:hAnsi="Calibri" w:eastAsia="Calibri"/>
          <w:b w:val="0"/>
          <w:i w:val="0"/>
          <w:color w:val="1F2937"/>
          <w:sz w:val="22"/>
        </w:rPr>
        <w:t xml:space="preserve"> chain was not extended.</w:t>
      </w:r>
    </w:p>
    <w:p>
      <w:pPr>
        <w:spacing w:after="60" w:line="259" w:lineRule="auto"/>
        <w:ind w:left="425" w:hanging="227"/>
      </w:pPr>
      <w:r>
        <w:rPr>
          <w:rFonts w:ascii="Calibri" w:hAnsi="Calibri" w:eastAsia="Calibri"/>
          <w:b w:val="0"/>
          <w:i w:val="0"/>
          <w:color w:val="1F2937"/>
          <w:sz w:val="22"/>
        </w:rPr>
        <w:t>6.  Add a test on the extracted function. That is how the module stays a module.</w:t>
      </w:r>
    </w:p>
    <w:p>
      <w:pPr>
        <w:spacing w:after="160" w:before="0" w:line="269" w:lineRule="auto"/>
      </w:pPr>
      <w:r>
        <w:rPr>
          <w:rFonts w:ascii="Calibri" w:hAnsi="Calibri" w:eastAsia="Calibri"/>
          <w:b w:val="0"/>
          <w:i w:val="0"/>
          <w:color w:val="1F2937"/>
          <w:sz w:val="22"/>
        </w:rPr>
        <w:t>Do this first, because every later feature lands here anyway:</w:t>
      </w:r>
    </w:p>
    <w:p>
      <w:pPr>
        <w:spacing w:after="60" w:line="259" w:lineRule="auto"/>
        <w:ind w:left="425" w:hanging="198"/>
      </w:pPr>
      <w:r>
        <w:rPr>
          <w:rFonts w:ascii="Calibri" w:hAnsi="Calibri" w:eastAsia="Calibri"/>
          <w:b w:val="0"/>
          <w:i w:val="0"/>
          <w:color w:val="1F2937"/>
          <w:sz w:val="22"/>
        </w:rPr>
        <w:t xml:space="preserve">•  Extract chart, export, and retry out of </w:t>
      </w: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and split </w:t>
      </w:r>
      <w:r>
        <w:rPr>
          <w:rFonts w:ascii="Consolas" w:hAnsi="Consolas" w:eastAsia="Consolas"/>
          <w:b w:val="0"/>
          <w:i w:val="0"/>
          <w:color w:val="1F4E79"/>
          <w:sz w:val="20"/>
        </w:rPr>
        <w:t>CallImportEvaluationDetail.tsx</w:t>
      </w:r>
      <w:r>
        <w:rPr>
          <w:rFonts w:ascii="Calibri" w:hAnsi="Calibri" w:eastAsia="Calibri"/>
          <w:b w:val="0"/>
          <w:i w:val="0"/>
          <w:color w:val="1F2937"/>
          <w:sz w:val="22"/>
        </w:rPr>
        <w:t xml:space="preserve"> by tab.</w:t>
      </w:r>
    </w:p>
    <w:p>
      <w:pPr>
        <w:spacing w:after="60" w:line="259" w:lineRule="auto"/>
        <w:ind w:left="425" w:hanging="198"/>
      </w:pPr>
      <w:r>
        <w:rPr>
          <w:rFonts w:ascii="Calibri" w:hAnsi="Calibri" w:eastAsia="Calibri"/>
          <w:b w:val="0"/>
          <w:i w:val="0"/>
          <w:color w:val="1F2937"/>
          <w:sz w:val="22"/>
        </w:rPr>
        <w:t xml:space="preserve">•  Split </w:t>
      </w:r>
      <w:r>
        <w:rPr>
          <w:rFonts w:ascii="Consolas" w:hAnsi="Consolas" w:eastAsia="Consolas"/>
          <w:b w:val="0"/>
          <w:i w:val="0"/>
          <w:color w:val="1F4E79"/>
          <w:sz w:val="20"/>
        </w:rPr>
        <w:t>llm_evaluation.py</w:t>
      </w:r>
      <w:r>
        <w:rPr>
          <w:rFonts w:ascii="Calibri" w:hAnsi="Calibri" w:eastAsia="Calibri"/>
          <w:b w:val="0"/>
          <w:i w:val="0"/>
          <w:color w:val="1F2937"/>
          <w:sz w:val="22"/>
        </w:rPr>
        <w:t xml:space="preserve"> into prompt, parse, and dialects before the next metric type.</w:t>
      </w:r>
    </w:p>
    <w:p>
      <w:pPr>
        <w:spacing w:after="60" w:line="259" w:lineRule="auto"/>
        <w:ind w:left="425" w:hanging="198"/>
      </w:pPr>
      <w:r>
        <w:rPr>
          <w:rFonts w:ascii="Calibri" w:hAnsi="Calibri" w:eastAsia="Calibri"/>
          <w:b w:val="0"/>
          <w:i w:val="0"/>
          <w:color w:val="1F2937"/>
          <w:sz w:val="22"/>
        </w:rPr>
        <w:t xml:space="preserve">•  Split </w:t>
      </w:r>
      <w:r>
        <w:rPr>
          <w:rFonts w:ascii="Consolas" w:hAnsi="Consolas" w:eastAsia="Consolas"/>
          <w:b w:val="0"/>
          <w:i w:val="0"/>
          <w:color w:val="1F4E79"/>
          <w:sz w:val="20"/>
        </w:rPr>
        <w:t>api.ts</w:t>
      </w:r>
      <w:r>
        <w:rPr>
          <w:rFonts w:ascii="Calibri" w:hAnsi="Calibri" w:eastAsia="Calibri"/>
          <w:b w:val="0"/>
          <w:i w:val="0"/>
          <w:color w:val="1F2937"/>
          <w:sz w:val="22"/>
        </w:rPr>
        <w:t xml:space="preserve"> enough that imports, traces, and auth do not share a file. Add </w:t>
      </w:r>
      <w:r>
        <w:rPr>
          <w:rFonts w:ascii="Consolas" w:hAnsi="Consolas" w:eastAsia="Consolas"/>
          <w:b w:val="0"/>
          <w:i w:val="0"/>
          <w:color w:val="1F4E79"/>
          <w:sz w:val="20"/>
        </w:rPr>
        <w:t>queryKeys</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Make the judge emit a billing event instead of calling Flexprice.</w:t>
      </w:r>
    </w:p>
    <w:p>
      <w:pPr>
        <w:spacing w:after="60" w:line="259" w:lineRule="auto"/>
        <w:ind w:left="425" w:hanging="198"/>
      </w:pPr>
      <w:r>
        <w:rPr>
          <w:rFonts w:ascii="Calibri" w:hAnsi="Calibri" w:eastAsia="Calibri"/>
          <w:b w:val="0"/>
          <w:i w:val="0"/>
          <w:color w:val="1F2937"/>
          <w:sz w:val="22"/>
        </w:rPr>
        <w:t>•  Make list and progress endpoints return summaries, and point the existing polls at them.</w:t>
      </w:r>
    </w:p>
    <w:p>
      <w:pPr>
        <w:spacing w:after="160" w:before="0" w:line="269" w:lineRule="auto"/>
      </w:pPr>
      <w:r>
        <w:rPr>
          <w:rFonts w:ascii="Calibri" w:hAnsi="Calibri" w:eastAsia="Calibri"/>
          <w:b w:val="0"/>
          <w:i w:val="0"/>
          <w:color w:val="1F2937"/>
          <w:sz w:val="22"/>
        </w:rPr>
        <w:t>Infra scaling (Part A, section 17) still matters. It will not make this code cheaper to change, and it will faithfully multiply whatever extra query you leave in the request.</w:t>
      </w:r>
    </w:p>
    <w:sectPr w:rsidR="00FC693F" w:rsidRPr="0006063C" w:rsidSect="00034616">
      <w:headerReference w:type="default" r:id="rId9"/>
      <w:footerReference w:type="default" r:id="rId10"/>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B5563"/>
        <w:sz w:val="18"/>
      </w:rPr>
      <w:t xml:space="preserve">1 million / day  ·  page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PART B  ·  CODE SHAPE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